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F03BB">
      <w:pPr>
        <w:adjustRightInd w:val="0"/>
        <w:snapToGrid w:val="0"/>
        <w:spacing w:line="660" w:lineRule="exact"/>
        <w:rPr>
          <w:rFonts w:hint="default" w:ascii="Times New Roman" w:hAnsi="Times New Roman" w:eastAsia="黑体" w:cs="Times New Roman"/>
          <w:sz w:val="32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>附件</w:t>
      </w:r>
    </w:p>
    <w:p w14:paraId="4B73E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9450C3A">
      <w:pPr>
        <w:adjustRightInd w:val="0"/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山西省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首批产业知识产权运营中心名单</w:t>
      </w:r>
    </w:p>
    <w:bookmarkEnd w:id="0"/>
    <w:p w14:paraId="4C525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89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599"/>
        <w:gridCol w:w="4368"/>
      </w:tblGrid>
      <w:tr w14:paraId="13B99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6D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/>
              <w:jc w:val="righ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31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C6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eastAsia="zh-CN"/>
              </w:rPr>
              <w:t>建设单位</w:t>
            </w:r>
          </w:p>
        </w:tc>
      </w:tr>
      <w:tr w14:paraId="67A95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E24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hanging="425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D6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山西省新能源产业知识产权</w:t>
            </w:r>
          </w:p>
          <w:p w14:paraId="1E67E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运营中心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94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太原理工大学、太原中北高新技术产业开发区管委会、山西省交易集团股份有限公司、中知（山西）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知</w:t>
            </w:r>
          </w:p>
          <w:p w14:paraId="79F39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识产权运营中心</w:t>
            </w:r>
          </w:p>
        </w:tc>
      </w:tr>
      <w:tr w14:paraId="1566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A25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hanging="425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96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山西省合成生物产业知识</w:t>
            </w:r>
          </w:p>
          <w:p w14:paraId="71DFF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产权运营中心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EE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山西锦波生物医药股份有限公司</w:t>
            </w:r>
          </w:p>
        </w:tc>
      </w:tr>
      <w:tr w14:paraId="1F91B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DF6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hanging="425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6B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山西省绿色低碳产业知识</w:t>
            </w:r>
          </w:p>
          <w:p w14:paraId="57540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产权运营中心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44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山西文龙中美环能科技股份有限公司</w:t>
            </w:r>
          </w:p>
        </w:tc>
      </w:tr>
      <w:tr w14:paraId="7E828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77F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hanging="425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A61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山西省智能制造产业知识</w:t>
            </w:r>
          </w:p>
          <w:p w14:paraId="483C5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产权运营中心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5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大同经济技术开发区（代表“晋创谷·大同”创新驱动平台）</w:t>
            </w:r>
          </w:p>
        </w:tc>
      </w:tr>
      <w:tr w14:paraId="0B8C6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FDE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hanging="425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46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山西省电力产业知识产权</w:t>
            </w:r>
          </w:p>
          <w:p w14:paraId="1A791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运营中心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63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国网山西省电力有限公司</w:t>
            </w:r>
          </w:p>
        </w:tc>
      </w:tr>
    </w:tbl>
    <w:p w14:paraId="5A5097E1">
      <w:pPr>
        <w:rPr>
          <w:rFonts w:hint="default" w:ascii="Times New Roman" w:hAnsi="Times New Roman" w:cs="Times New Roman"/>
        </w:rPr>
      </w:pPr>
    </w:p>
    <w:p w14:paraId="1871F58D"/>
    <w:sectPr>
      <w:footerReference r:id="rId3" w:type="default"/>
      <w:pgSz w:w="11906" w:h="16838"/>
      <w:pgMar w:top="2098" w:right="1531" w:bottom="1984" w:left="1531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FBFBC1-F5C4-4729-B223-03DA882571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E007E5-D5E1-4F40-938D-D299BFB25F8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2C95A57-C517-4658-85A8-49D9DAE3EF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0FBBAC8-CC8E-4D38-A050-EE0E250006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35A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5AE3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5KL+z8gBAACZ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rFTaDEcYsDv/z8cfn15/L7&#10;O1lmefoANWbdB8xLwzs/5NTJD+jMrAcVbf4iH4JxFPd8FVcOiYj8aL1arysMCYzNF8RhD89DhPRe&#10;ekuy0dCI0yui8tNHSGPqnJKrOX+njUE/r437x4GY2cNy72OP2UrDfpga3/v2jHx6HHxDHe45JeaD&#10;Q13zjsxGnI39bBxD1IeuLFGuB+H2mLCJ0luuMMJOhXFihd20XXklHt9L1sMft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IAt+tIAAAAIAQAADwAAAAAAAAABACAAAAAiAAAAZHJzL2Rvd25yZXYu&#10;eG1sUEsBAhQAFAAAAAgAh07iQOSi/s/IAQAAmQMAAA4AAAAAAAAAAQAgAAAAIQ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C5AE3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0757"/>
    <w:multiLevelType w:val="singleLevel"/>
    <w:tmpl w:val="BFFF075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E5758"/>
    <w:rsid w:val="68E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2025-12-24T07:29:00Z</dcterms:created>
  <dc:creator>（＾Ｏ＾☆♪晶晶 </dc:creator>
  <cp:lastModifiedBy>（＾Ｏ＾☆♪晶晶 </cp:lastModifiedBy>
  <dcterms:modified xsi:type="dcterms:W3CDTF">2025-12-24T07:29:18Z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019990C860024EC4916B448EA16C9931_11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