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9407D3">
        <w:tc>
          <w:tcPr>
            <w:tcW w:w="509" w:type="dxa"/>
          </w:tcPr>
          <w:p w:rsidR="009407D3" w:rsidRDefault="00E55903">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bookmarkStart w:id="0" w:name="_GoBack"/>
        <w:tc>
          <w:tcPr>
            <w:tcW w:w="8855" w:type="dxa"/>
          </w:tcPr>
          <w:p w:rsidR="009407D3" w:rsidRDefault="009407D3">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1" w:name="ICS"/>
            <w:r w:rsidR="00E5590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55903">
              <w:rPr>
                <w:rFonts w:ascii="黑体" w:eastAsia="黑体" w:hAnsi="黑体"/>
                <w:sz w:val="21"/>
                <w:szCs w:val="21"/>
              </w:rPr>
              <w:t xml:space="preserve">65.020.20 </w:t>
            </w:r>
            <w:r>
              <w:rPr>
                <w:rFonts w:ascii="黑体" w:eastAsia="黑体" w:hAnsi="黑体"/>
                <w:sz w:val="21"/>
                <w:szCs w:val="21"/>
              </w:rPr>
              <w:fldChar w:fldCharType="end"/>
            </w:r>
            <w:bookmarkEnd w:id="0"/>
            <w:bookmarkEnd w:id="1"/>
          </w:p>
        </w:tc>
      </w:tr>
      <w:tr w:rsidR="009407D3">
        <w:tc>
          <w:tcPr>
            <w:tcW w:w="509" w:type="dxa"/>
          </w:tcPr>
          <w:p w:rsidR="009407D3" w:rsidRDefault="00E55903">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9407D3" w:rsidRDefault="009407D3">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E5590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55903">
              <w:rPr>
                <w:rFonts w:ascii="黑体" w:eastAsia="黑体" w:hAnsi="黑体"/>
                <w:sz w:val="21"/>
                <w:szCs w:val="21"/>
              </w:rPr>
              <w:t>B 05</w:t>
            </w:r>
            <w:r>
              <w:rPr>
                <w:rFonts w:ascii="黑体" w:eastAsia="黑体" w:hAnsi="黑体"/>
                <w:sz w:val="21"/>
                <w:szCs w:val="21"/>
              </w:rPr>
              <w:fldChar w:fldCharType="end"/>
            </w:r>
            <w:bookmarkEnd w:id="2"/>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9407D3">
        <w:tc>
          <w:tcPr>
            <w:tcW w:w="6407" w:type="dxa"/>
          </w:tcPr>
          <w:p w:rsidR="009407D3" w:rsidRDefault="00E55903">
            <w:pPr>
              <w:pStyle w:val="affff9"/>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sidR="009407D3">
              <w:fldChar w:fldCharType="begin">
                <w:ffData>
                  <w:name w:val="c1"/>
                  <w:enabled/>
                  <w:calcOnExit w:val="0"/>
                  <w:textInput>
                    <w:maxLength w:val="8"/>
                  </w:textInput>
                </w:ffData>
              </w:fldChar>
            </w:r>
            <w:bookmarkStart w:id="4" w:name="c1"/>
            <w:r>
              <w:instrText xml:space="preserve"> FORMTEXT </w:instrText>
            </w:r>
            <w:r w:rsidR="009407D3">
              <w:fldChar w:fldCharType="separate"/>
            </w:r>
            <w:r>
              <w:rPr>
                <w:rFonts w:hint="eastAsia"/>
              </w:rPr>
              <w:t>14</w:t>
            </w:r>
            <w:r w:rsidR="009407D3">
              <w:fldChar w:fldCharType="end"/>
            </w:r>
            <w:bookmarkEnd w:id="4"/>
          </w:p>
        </w:tc>
      </w:tr>
    </w:tbl>
    <w:p w:rsidR="009407D3" w:rsidRDefault="009407D3">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sidR="00E55903">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E55903">
        <w:rPr>
          <w:rFonts w:ascii="黑体" w:eastAsia="黑体" w:hint="eastAsia"/>
          <w:b w:val="0"/>
          <w:w w:val="100"/>
          <w:sz w:val="48"/>
        </w:rPr>
        <w:t>山西省</w:t>
      </w:r>
      <w:r>
        <w:rPr>
          <w:rFonts w:ascii="黑体" w:eastAsia="黑体"/>
          <w:b w:val="0"/>
          <w:w w:val="100"/>
          <w:sz w:val="48"/>
        </w:rPr>
        <w:fldChar w:fldCharType="end"/>
      </w:r>
      <w:bookmarkEnd w:id="5"/>
      <w:r w:rsidR="00E55903">
        <w:rPr>
          <w:rFonts w:ascii="黑体" w:eastAsia="黑体" w:hAnsi="黑体" w:hint="eastAsia"/>
          <w:b w:val="0"/>
          <w:bCs w:val="0"/>
          <w:w w:val="100"/>
          <w:sz w:val="48"/>
          <w:szCs w:val="48"/>
        </w:rPr>
        <w:t>地方标准</w:t>
      </w:r>
    </w:p>
    <w:bookmarkEnd w:id="3"/>
    <w:p w:rsidR="009407D3" w:rsidRDefault="00E55903">
      <w:pPr>
        <w:pStyle w:val="afffffffffc"/>
        <w:framePr w:wrap="auto"/>
        <w:rPr>
          <w:lang w:val="fr-FR"/>
        </w:rPr>
      </w:pPr>
      <w:r>
        <w:rPr>
          <w:lang w:val="fr-FR"/>
        </w:rPr>
        <w:t>DB</w:t>
      </w:r>
      <w:r>
        <w:rPr>
          <w:sz w:val="15"/>
          <w:szCs w:val="15"/>
          <w:lang w:val="fr-FR"/>
        </w:rPr>
        <w:t xml:space="preserve"> </w:t>
      </w:r>
      <w:r w:rsidR="009407D3">
        <w:fldChar w:fldCharType="begin">
          <w:ffData>
            <w:name w:val="文字1"/>
            <w:enabled/>
            <w:calcOnExit w:val="0"/>
            <w:textInput>
              <w:default w:val="XX/T"/>
            </w:textInput>
          </w:ffData>
        </w:fldChar>
      </w:r>
      <w:bookmarkStart w:id="6" w:name="文字1"/>
      <w:r>
        <w:rPr>
          <w:lang w:val="fr-FR"/>
        </w:rPr>
        <w:instrText xml:space="preserve"> FORMTEXT </w:instrText>
      </w:r>
      <w:r w:rsidR="009407D3">
        <w:fldChar w:fldCharType="separate"/>
      </w:r>
      <w:r>
        <w:rPr>
          <w:rFonts w:hint="eastAsia"/>
          <w:lang w:val="fr-FR"/>
        </w:rPr>
        <w:t>14</w:t>
      </w:r>
      <w:r>
        <w:rPr>
          <w:lang w:val="fr-FR"/>
        </w:rPr>
        <w:t>/T</w:t>
      </w:r>
      <w:r w:rsidR="009407D3">
        <w:fldChar w:fldCharType="end"/>
      </w:r>
      <w:bookmarkEnd w:id="6"/>
      <w:r>
        <w:rPr>
          <w:lang w:val="fr-FR"/>
        </w:rPr>
        <w:t xml:space="preserve"> </w:t>
      </w:r>
      <w:r w:rsidR="009407D3">
        <w:fldChar w:fldCharType="begin">
          <w:ffData>
            <w:name w:val="NSTD_CODE_F"/>
            <w:enabled/>
            <w:calcOnExit w:val="0"/>
            <w:textInput>
              <w:default w:val="XXXX"/>
            </w:textInput>
          </w:ffData>
        </w:fldChar>
      </w:r>
      <w:bookmarkStart w:id="7" w:name="NSTD_CODE_F"/>
      <w:r>
        <w:rPr>
          <w:lang w:val="fr-FR"/>
        </w:rPr>
        <w:instrText xml:space="preserve"> FORMTEXT </w:instrText>
      </w:r>
      <w:r w:rsidR="009407D3">
        <w:fldChar w:fldCharType="separate"/>
      </w:r>
      <w:r>
        <w:rPr>
          <w:lang w:val="fr-FR"/>
        </w:rPr>
        <w:t>XXXX</w:t>
      </w:r>
      <w:r w:rsidR="009407D3">
        <w:fldChar w:fldCharType="end"/>
      </w:r>
      <w:bookmarkEnd w:id="7"/>
      <w:r>
        <w:rPr>
          <w:rFonts w:hAnsi="黑体"/>
          <w:lang w:val="fr-FR"/>
        </w:rPr>
        <w:t>—</w:t>
      </w:r>
      <w:r w:rsidR="009407D3">
        <w:fldChar w:fldCharType="begin">
          <w:ffData>
            <w:name w:val="NSTD_CODE_B"/>
            <w:enabled/>
            <w:calcOnExit w:val="0"/>
            <w:textInput>
              <w:default w:val="XXXX"/>
            </w:textInput>
          </w:ffData>
        </w:fldChar>
      </w:r>
      <w:bookmarkStart w:id="8" w:name="NSTD_CODE_B"/>
      <w:r>
        <w:rPr>
          <w:lang w:val="fr-FR"/>
        </w:rPr>
        <w:instrText xml:space="preserve"> FORMTEXT </w:instrText>
      </w:r>
      <w:r w:rsidR="009407D3">
        <w:fldChar w:fldCharType="separate"/>
      </w:r>
      <w:r>
        <w:rPr>
          <w:rFonts w:hint="eastAsia"/>
        </w:rPr>
        <w:t>2024</w:t>
      </w:r>
      <w:r w:rsidR="009407D3">
        <w:fldChar w:fldCharType="end"/>
      </w:r>
      <w:bookmarkEnd w:id="8"/>
    </w:p>
    <w:p w:rsidR="009407D3" w:rsidRDefault="009407D3">
      <w:pPr>
        <w:pStyle w:val="afffffffffd"/>
        <w:framePr w:wrap="auto"/>
        <w:rPr>
          <w:rFonts w:hAnsi="黑体"/>
        </w:rPr>
      </w:pPr>
      <w:r>
        <w:rPr>
          <w:rFonts w:hAnsi="黑体"/>
        </w:rPr>
        <w:fldChar w:fldCharType="begin">
          <w:ffData>
            <w:name w:val="OSTD_CODE"/>
            <w:enabled/>
            <w:calcOnExit w:val="0"/>
            <w:textInput/>
          </w:ffData>
        </w:fldChar>
      </w:r>
      <w:bookmarkStart w:id="9" w:name="OSTD_CODE"/>
      <w:r w:rsidR="00E55903">
        <w:rPr>
          <w:rFonts w:hAnsi="黑体"/>
        </w:rPr>
        <w:instrText xml:space="preserve"> FORMTEXT </w:instrText>
      </w:r>
      <w:r>
        <w:rPr>
          <w:rFonts w:hAnsi="黑体"/>
        </w:rPr>
      </w:r>
      <w:r>
        <w:rPr>
          <w:rFonts w:hAnsi="黑体"/>
        </w:rPr>
        <w:fldChar w:fldCharType="separate"/>
      </w:r>
      <w:r w:rsidR="00E55903">
        <w:rPr>
          <w:rFonts w:hAnsi="黑体"/>
        </w:rPr>
        <w:t>代替</w:t>
      </w:r>
      <w:r w:rsidR="00E55903">
        <w:rPr>
          <w:rFonts w:hAnsi="黑体"/>
        </w:rPr>
        <w:t xml:space="preserve"> DB 14/T</w:t>
      </w:r>
      <w:r w:rsidR="00E55903">
        <w:rPr>
          <w:rFonts w:hAnsi="黑体" w:hint="eastAsia"/>
        </w:rPr>
        <w:t xml:space="preserve"> 1372</w:t>
      </w:r>
      <w:r w:rsidR="00E55903">
        <w:rPr>
          <w:rFonts w:hAnsi="黑体" w:hint="eastAsia"/>
        </w:rPr>
        <w:t>—</w:t>
      </w:r>
      <w:r w:rsidR="00E55903">
        <w:rPr>
          <w:rFonts w:hAnsi="黑体" w:hint="eastAsia"/>
        </w:rPr>
        <w:t>2017</w:t>
      </w:r>
      <w:r>
        <w:rPr>
          <w:rFonts w:hAnsi="黑体"/>
        </w:rPr>
        <w:fldChar w:fldCharType="end"/>
      </w:r>
      <w:bookmarkEnd w:id="9"/>
    </w:p>
    <w:p w:rsidR="009407D3" w:rsidRDefault="009407D3">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4NJ&#10;ltgAAAAMAQAADwAAAAAAAAABACAAAAAiAAAAZHJzL2Rvd25yZXYueG1sUEsBAhQAFAAAAAgAh07i&#10;QGYQhibpAQAAuQMAAA4AAAAAAAAAAQAgAAAAJwEAAGRycy9lMm9Eb2MueG1sUEsFBgAAAAAGAAYA&#10;WQEAAIIFAAAAAA==&#10;" o:allowoverlap="f">
            <w10:wrap anchorx="page" anchory="page"/>
          </v:line>
        </w:pict>
      </w:r>
    </w:p>
    <w:p w:rsidR="009407D3" w:rsidRDefault="009407D3">
      <w:pPr>
        <w:pStyle w:val="affffa"/>
        <w:framePr w:w="9639" w:h="6976" w:hRule="exact" w:hSpace="0" w:vSpace="0" w:wrap="around" w:hAnchor="page" w:y="6408"/>
        <w:jc w:val="center"/>
        <w:rPr>
          <w:rFonts w:ascii="黑体" w:eastAsia="黑体" w:hAnsi="黑体"/>
          <w:b w:val="0"/>
          <w:bCs w:val="0"/>
          <w:w w:val="100"/>
        </w:rPr>
      </w:pPr>
    </w:p>
    <w:p w:rsidR="009407D3" w:rsidRDefault="009407D3">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E55903">
        <w:instrText xml:space="preserve"> FORMTEXT </w:instrText>
      </w:r>
      <w:r>
        <w:fldChar w:fldCharType="separate"/>
      </w:r>
      <w:r w:rsidR="0002780B">
        <w:t>设施春白菜栽培技术规程</w:t>
      </w:r>
      <w:r>
        <w:fldChar w:fldCharType="end"/>
      </w:r>
      <w:bookmarkEnd w:id="10"/>
    </w:p>
    <w:p w:rsidR="009407D3" w:rsidRDefault="009407D3">
      <w:pPr>
        <w:framePr w:w="9639" w:h="6974" w:hRule="exact" w:wrap="around" w:vAnchor="page" w:hAnchor="page" w:x="1419" w:y="6408" w:anchorLock="1"/>
        <w:ind w:left="-1418"/>
      </w:pPr>
    </w:p>
    <w:p w:rsidR="009407D3" w:rsidRDefault="009407D3">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sidR="00E55903">
        <w:rPr>
          <w:rFonts w:eastAsia="黑体"/>
          <w:szCs w:val="28"/>
        </w:rPr>
        <w:instrText xml:space="preserve"> FORMTEXT </w:instrText>
      </w:r>
      <w:r>
        <w:rPr>
          <w:rFonts w:eastAsia="黑体"/>
          <w:szCs w:val="28"/>
        </w:rPr>
      </w:r>
      <w:r>
        <w:rPr>
          <w:rFonts w:eastAsia="黑体"/>
          <w:szCs w:val="28"/>
        </w:rPr>
        <w:fldChar w:fldCharType="separate"/>
      </w:r>
      <w:r w:rsidR="00E55903">
        <w:rPr>
          <w:rFonts w:eastAsia="黑体" w:hint="eastAsia"/>
          <w:szCs w:val="28"/>
        </w:rPr>
        <w:t xml:space="preserve"> </w:t>
      </w:r>
      <w:r>
        <w:rPr>
          <w:rFonts w:eastAsia="黑体"/>
          <w:szCs w:val="28"/>
        </w:rPr>
        <w:fldChar w:fldCharType="end"/>
      </w:r>
      <w:bookmarkEnd w:id="11"/>
    </w:p>
    <w:p w:rsidR="009407D3" w:rsidRDefault="009407D3">
      <w:pPr>
        <w:framePr w:w="9639" w:h="6974" w:hRule="exact" w:wrap="around" w:vAnchor="page" w:hAnchor="page" w:x="1419" w:y="6408" w:anchorLock="1"/>
        <w:spacing w:line="760" w:lineRule="exact"/>
        <w:ind w:left="-1418"/>
      </w:pPr>
    </w:p>
    <w:p w:rsidR="009407D3" w:rsidRDefault="009407D3">
      <w:pPr>
        <w:pStyle w:val="afffffff2"/>
        <w:framePr w:w="9639" w:h="6974" w:hRule="exact" w:wrap="around" w:vAnchor="page" w:hAnchor="page" w:x="1419" w:y="6408" w:anchorLock="1"/>
        <w:textAlignment w:val="bottom"/>
        <w:rPr>
          <w:rFonts w:eastAsia="黑体"/>
          <w:szCs w:val="28"/>
        </w:rPr>
      </w:pPr>
    </w:p>
    <w:p w:rsidR="009407D3" w:rsidRDefault="009407D3">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2" w:name="下拉1"/>
      <w:r w:rsidR="00E55903">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9407D3" w:rsidRDefault="009407D3">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E55903">
        <w:rPr>
          <w:sz w:val="21"/>
          <w:szCs w:val="28"/>
        </w:rPr>
        <w:instrText xml:space="preserve"> FORMTEXT </w:instrText>
      </w:r>
      <w:r>
        <w:rPr>
          <w:sz w:val="21"/>
          <w:szCs w:val="28"/>
        </w:rPr>
      </w:r>
      <w:r>
        <w:rPr>
          <w:sz w:val="21"/>
          <w:szCs w:val="28"/>
        </w:rPr>
        <w:fldChar w:fldCharType="separate"/>
      </w:r>
      <w:r w:rsidR="00E55903">
        <w:rPr>
          <w:sz w:val="21"/>
          <w:szCs w:val="28"/>
        </w:rPr>
        <w:t>     </w:t>
      </w:r>
      <w:r>
        <w:rPr>
          <w:sz w:val="21"/>
          <w:szCs w:val="28"/>
        </w:rPr>
        <w:fldChar w:fldCharType="end"/>
      </w:r>
      <w:bookmarkEnd w:id="13"/>
    </w:p>
    <w:p w:rsidR="009407D3" w:rsidRDefault="009407D3" w:rsidP="0002780B">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E55903">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9407D3" w:rsidRDefault="009407D3">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E55903">
        <w:rPr>
          <w:rFonts w:ascii="黑体"/>
        </w:rPr>
        <w:instrText xml:space="preserve"> FORMTEXT </w:instrText>
      </w:r>
      <w:r>
        <w:rPr>
          <w:rFonts w:ascii="黑体"/>
        </w:rPr>
      </w:r>
      <w:r>
        <w:rPr>
          <w:rFonts w:ascii="黑体"/>
        </w:rPr>
        <w:fldChar w:fldCharType="separate"/>
      </w:r>
      <w:r w:rsidR="00E55903">
        <w:rPr>
          <w:rFonts w:ascii="黑体"/>
        </w:rPr>
        <w:t>    </w:t>
      </w:r>
      <w:r>
        <w:rPr>
          <w:rFonts w:ascii="黑体"/>
        </w:rPr>
        <w:fldChar w:fldCharType="end"/>
      </w:r>
      <w:bookmarkEnd w:id="15"/>
      <w:r w:rsidR="00E55903">
        <w:t xml:space="preserve"> </w:t>
      </w:r>
      <w:r w:rsidR="00E55903">
        <w:rPr>
          <w:rFonts w:ascii="黑体"/>
        </w:rPr>
        <w:t>-</w:t>
      </w:r>
      <w:r w:rsidR="00E55903">
        <w:t xml:space="preserve"> </w:t>
      </w:r>
      <w:r>
        <w:rPr>
          <w:rFonts w:ascii="黑体"/>
        </w:rPr>
        <w:fldChar w:fldCharType="begin">
          <w:ffData>
            <w:name w:val="PLSH_DATE_M"/>
            <w:enabled/>
            <w:calcOnExit w:val="0"/>
            <w:textInput>
              <w:default w:val="XX"/>
              <w:maxLength w:val="2"/>
            </w:textInput>
          </w:ffData>
        </w:fldChar>
      </w:r>
      <w:bookmarkStart w:id="16" w:name="PLSH_DATE_M"/>
      <w:r w:rsidR="00E55903">
        <w:rPr>
          <w:rFonts w:ascii="黑体"/>
        </w:rPr>
        <w:instrText xml:space="preserve"> FORMTEXT </w:instrText>
      </w:r>
      <w:r>
        <w:rPr>
          <w:rFonts w:ascii="黑体"/>
        </w:rPr>
      </w:r>
      <w:r>
        <w:rPr>
          <w:rFonts w:ascii="黑体"/>
        </w:rPr>
        <w:fldChar w:fldCharType="separate"/>
      </w:r>
      <w:r w:rsidR="00E55903">
        <w:rPr>
          <w:rFonts w:ascii="黑体"/>
        </w:rPr>
        <w:t>XX</w:t>
      </w:r>
      <w:r>
        <w:rPr>
          <w:rFonts w:ascii="黑体"/>
        </w:rPr>
        <w:fldChar w:fldCharType="end"/>
      </w:r>
      <w:bookmarkEnd w:id="16"/>
      <w:r w:rsidR="00E55903">
        <w:t xml:space="preserve"> </w:t>
      </w:r>
      <w:r w:rsidR="00E55903">
        <w:rPr>
          <w:rFonts w:ascii="黑体"/>
        </w:rPr>
        <w:t>-</w:t>
      </w:r>
      <w:r w:rsidR="00E55903">
        <w:t xml:space="preserve"> </w:t>
      </w:r>
      <w:r>
        <w:rPr>
          <w:rFonts w:ascii="黑体"/>
        </w:rPr>
        <w:fldChar w:fldCharType="begin">
          <w:ffData>
            <w:name w:val="PLSH_DATE_D"/>
            <w:enabled/>
            <w:calcOnExit w:val="0"/>
            <w:textInput>
              <w:default w:val="XX"/>
              <w:maxLength w:val="2"/>
            </w:textInput>
          </w:ffData>
        </w:fldChar>
      </w:r>
      <w:bookmarkStart w:id="17" w:name="PLSH_DATE_D"/>
      <w:r w:rsidR="00E55903">
        <w:rPr>
          <w:rFonts w:ascii="黑体"/>
        </w:rPr>
        <w:instrText xml:space="preserve"> FORMTEXT </w:instrText>
      </w:r>
      <w:r>
        <w:rPr>
          <w:rFonts w:ascii="黑体"/>
        </w:rPr>
      </w:r>
      <w:r>
        <w:rPr>
          <w:rFonts w:ascii="黑体"/>
        </w:rPr>
        <w:fldChar w:fldCharType="separate"/>
      </w:r>
      <w:r w:rsidR="00E55903">
        <w:rPr>
          <w:rFonts w:ascii="黑体"/>
        </w:rPr>
        <w:t>XX</w:t>
      </w:r>
      <w:r>
        <w:rPr>
          <w:rFonts w:ascii="黑体"/>
        </w:rPr>
        <w:fldChar w:fldCharType="end"/>
      </w:r>
      <w:bookmarkEnd w:id="17"/>
      <w:r w:rsidR="00E55903">
        <w:rPr>
          <w:rFonts w:hint="eastAsia"/>
        </w:rPr>
        <w:t>发布</w:t>
      </w:r>
    </w:p>
    <w:p w:rsidR="009407D3" w:rsidRDefault="009407D3">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E55903">
        <w:rPr>
          <w:rFonts w:ascii="黑体"/>
        </w:rPr>
        <w:instrText xml:space="preserve"> FORMTEXT </w:instrText>
      </w:r>
      <w:r>
        <w:rPr>
          <w:rFonts w:ascii="黑体"/>
        </w:rPr>
      </w:r>
      <w:r>
        <w:rPr>
          <w:rFonts w:ascii="黑体"/>
        </w:rPr>
        <w:fldChar w:fldCharType="separate"/>
      </w:r>
      <w:r w:rsidR="00E55903">
        <w:rPr>
          <w:rFonts w:ascii="黑体"/>
        </w:rPr>
        <w:t>XXXX</w:t>
      </w:r>
      <w:r>
        <w:rPr>
          <w:rFonts w:ascii="黑体"/>
        </w:rPr>
        <w:fldChar w:fldCharType="end"/>
      </w:r>
      <w:bookmarkEnd w:id="18"/>
      <w:r w:rsidR="00E55903">
        <w:t xml:space="preserve"> </w:t>
      </w:r>
      <w:r w:rsidR="00E55903">
        <w:rPr>
          <w:rFonts w:ascii="黑体"/>
        </w:rPr>
        <w:t>-</w:t>
      </w:r>
      <w:r w:rsidR="00E55903">
        <w:t xml:space="preserve"> </w:t>
      </w:r>
      <w:r>
        <w:rPr>
          <w:rFonts w:ascii="黑体"/>
        </w:rPr>
        <w:fldChar w:fldCharType="begin">
          <w:ffData>
            <w:name w:val="CROT_DATE_M"/>
            <w:enabled/>
            <w:calcOnExit w:val="0"/>
            <w:textInput>
              <w:default w:val="XX"/>
              <w:maxLength w:val="2"/>
            </w:textInput>
          </w:ffData>
        </w:fldChar>
      </w:r>
      <w:bookmarkStart w:id="19" w:name="CROT_DATE_M"/>
      <w:r w:rsidR="00E55903">
        <w:rPr>
          <w:rFonts w:ascii="黑体"/>
        </w:rPr>
        <w:instrText xml:space="preserve"> FORMTEXT </w:instrText>
      </w:r>
      <w:r>
        <w:rPr>
          <w:rFonts w:ascii="黑体"/>
        </w:rPr>
      </w:r>
      <w:r>
        <w:rPr>
          <w:rFonts w:ascii="黑体"/>
        </w:rPr>
        <w:fldChar w:fldCharType="separate"/>
      </w:r>
      <w:r w:rsidR="00E55903">
        <w:rPr>
          <w:rFonts w:ascii="黑体"/>
        </w:rPr>
        <w:t>XX</w:t>
      </w:r>
      <w:r>
        <w:rPr>
          <w:rFonts w:ascii="黑体"/>
        </w:rPr>
        <w:fldChar w:fldCharType="end"/>
      </w:r>
      <w:bookmarkEnd w:id="19"/>
      <w:r w:rsidR="00E55903">
        <w:t xml:space="preserve"> </w:t>
      </w:r>
      <w:r w:rsidR="00E55903">
        <w:rPr>
          <w:rFonts w:ascii="黑体"/>
        </w:rPr>
        <w:t>-</w:t>
      </w:r>
      <w:r w:rsidR="00E55903">
        <w:t xml:space="preserve"> </w:t>
      </w:r>
      <w:r>
        <w:rPr>
          <w:rFonts w:ascii="黑体"/>
        </w:rPr>
        <w:fldChar w:fldCharType="begin">
          <w:ffData>
            <w:name w:val="CROT_DATE_D"/>
            <w:enabled/>
            <w:calcOnExit w:val="0"/>
            <w:textInput>
              <w:default w:val="XX"/>
              <w:maxLength w:val="2"/>
            </w:textInput>
          </w:ffData>
        </w:fldChar>
      </w:r>
      <w:bookmarkStart w:id="20" w:name="CROT_DATE_D"/>
      <w:r w:rsidR="00E55903">
        <w:rPr>
          <w:rFonts w:ascii="黑体"/>
        </w:rPr>
        <w:instrText xml:space="preserve"> FORMTEXT </w:instrText>
      </w:r>
      <w:r>
        <w:rPr>
          <w:rFonts w:ascii="黑体"/>
        </w:rPr>
      </w:r>
      <w:r>
        <w:rPr>
          <w:rFonts w:ascii="黑体"/>
        </w:rPr>
        <w:fldChar w:fldCharType="separate"/>
      </w:r>
      <w:r w:rsidR="00E55903">
        <w:rPr>
          <w:rFonts w:ascii="黑体"/>
        </w:rPr>
        <w:t>XX</w:t>
      </w:r>
      <w:r>
        <w:rPr>
          <w:rFonts w:ascii="黑体"/>
        </w:rPr>
        <w:fldChar w:fldCharType="end"/>
      </w:r>
      <w:bookmarkEnd w:id="20"/>
      <w:r w:rsidR="00E55903">
        <w:rPr>
          <w:rFonts w:hint="eastAsia"/>
        </w:rPr>
        <w:t>实施</w:t>
      </w:r>
    </w:p>
    <w:p w:rsidR="009407D3" w:rsidRDefault="009407D3">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sidR="00E55903">
        <w:rPr>
          <w:rFonts w:hAnsi="黑体"/>
          <w:w w:val="100"/>
          <w:sz w:val="28"/>
        </w:rPr>
        <w:instrText xml:space="preserve"> FORMTEXT </w:instrText>
      </w:r>
      <w:r>
        <w:rPr>
          <w:rFonts w:hAnsi="黑体"/>
          <w:w w:val="100"/>
          <w:sz w:val="28"/>
        </w:rPr>
      </w:r>
      <w:r>
        <w:rPr>
          <w:rFonts w:hAnsi="黑体"/>
          <w:w w:val="100"/>
          <w:sz w:val="28"/>
        </w:rPr>
        <w:fldChar w:fldCharType="separate"/>
      </w:r>
      <w:r w:rsidR="00E55903">
        <w:rPr>
          <w:rFonts w:hAnsi="黑体" w:hint="eastAsia"/>
          <w:w w:val="100"/>
          <w:sz w:val="28"/>
        </w:rPr>
        <w:t>山西省市场监督管理局</w:t>
      </w:r>
      <w:r>
        <w:rPr>
          <w:rFonts w:hAnsi="黑体"/>
          <w:w w:val="100"/>
          <w:sz w:val="28"/>
        </w:rPr>
        <w:fldChar w:fldCharType="end"/>
      </w:r>
      <w:bookmarkEnd w:id="21"/>
      <w:r w:rsidR="00E55903">
        <w:rPr>
          <w:rFonts w:ascii="Times New Roman"/>
          <w:w w:val="100"/>
          <w:sz w:val="28"/>
        </w:rPr>
        <w:t>  </w:t>
      </w:r>
      <w:r w:rsidR="00E55903">
        <w:rPr>
          <w:rStyle w:val="afffffffffff3"/>
          <w:rFonts w:hAnsi="黑体" w:hint="eastAsia"/>
          <w:position w:val="0"/>
        </w:rPr>
        <w:t>发</w:t>
      </w:r>
      <w:r w:rsidR="00E55903">
        <w:rPr>
          <w:rStyle w:val="afffffffffff3"/>
          <w:rFonts w:hAnsi="黑体" w:hint="eastAsia"/>
          <w:spacing w:val="0"/>
          <w:position w:val="0"/>
        </w:rPr>
        <w:t>布</w:t>
      </w:r>
    </w:p>
    <w:p w:rsidR="009407D3" w:rsidRDefault="009407D3">
      <w:pPr>
        <w:rPr>
          <w:rFonts w:ascii="宋体" w:hAnsi="宋体"/>
          <w:sz w:val="28"/>
          <w:szCs w:val="28"/>
        </w:rPr>
        <w:sectPr w:rsidR="009407D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2050"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S&#10;jbbN6AEAALgDAAAOAAAAAAAAAAEAIAAAACYBAABkcnMvZTJvRG9jLnhtbFBLBQYAAAAABgAGAFkB&#10;AACABQAAAAA=&#10;">
            <w10:wrap anchorx="page" anchory="page"/>
            <w10:anchorlock/>
          </v:line>
        </w:pict>
      </w:r>
    </w:p>
    <w:p w:rsidR="009407D3" w:rsidRDefault="00E55903">
      <w:pPr>
        <w:pStyle w:val="affffff4"/>
        <w:spacing w:after="468"/>
      </w:pPr>
      <w:bookmarkStart w:id="22" w:name="BookMark1"/>
      <w:r>
        <w:rPr>
          <w:rFonts w:hint="eastAsia"/>
          <w:spacing w:val="320"/>
        </w:rPr>
        <w:lastRenderedPageBreak/>
        <w:t>目</w:t>
      </w:r>
      <w:r>
        <w:rPr>
          <w:rFonts w:hint="eastAsia"/>
        </w:rPr>
        <w:t>次</w:t>
      </w:r>
    </w:p>
    <w:p w:rsidR="009407D3" w:rsidRDefault="009407D3">
      <w:pPr>
        <w:pStyle w:val="10"/>
        <w:tabs>
          <w:tab w:val="right" w:leader="dot" w:pos="9344"/>
        </w:tabs>
        <w:rPr>
          <w:rFonts w:asciiTheme="minorHAnsi" w:eastAsiaTheme="minorEastAsia" w:hAnsiTheme="minorHAnsi" w:cstheme="minorBidi"/>
          <w:szCs w:val="22"/>
        </w:rPr>
      </w:pPr>
      <w:r w:rsidRPr="009407D3">
        <w:fldChar w:fldCharType="begin"/>
      </w:r>
      <w:r w:rsidR="00E55903">
        <w:instrText xml:space="preserve"> </w:instrText>
      </w:r>
      <w:r w:rsidR="00E55903">
        <w:rPr>
          <w:rFonts w:hint="eastAsia"/>
        </w:rPr>
        <w:instrText>TOC \o "1-1" \h</w:instrText>
      </w:r>
      <w:r w:rsidR="00E55903">
        <w:instrText xml:space="preserve"> </w:instrText>
      </w:r>
      <w:r w:rsidRPr="009407D3">
        <w:fldChar w:fldCharType="separate"/>
      </w:r>
      <w:r>
        <w:fldChar w:fldCharType="begin"/>
      </w:r>
      <w:r w:rsidR="00E55903">
        <w:instrText xml:space="preserve"> HYPERLINK \l "_Toc156149175" </w:instrText>
      </w:r>
      <w:r>
        <w:fldChar w:fldCharType="separate"/>
      </w:r>
      <w:r w:rsidR="00E55903">
        <w:rPr>
          <w:rStyle w:val="affff6"/>
          <w:rFonts w:hint="eastAsia"/>
        </w:rPr>
        <w:t>前言</w:t>
      </w:r>
      <w:r w:rsidR="00E55903">
        <w:tab/>
      </w:r>
      <w:r>
        <w:fldChar w:fldCharType="begin"/>
      </w:r>
      <w:r w:rsidR="00E55903">
        <w:instrText xml:space="preserve"> PAGEREF _Toc156149175 \h </w:instrText>
      </w:r>
      <w:r>
        <w:fldChar w:fldCharType="separate"/>
      </w:r>
      <w:r w:rsidR="00E55903">
        <w:t>II</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"_Toc156149176" </w:instrText>
      </w:r>
      <w:r>
        <w:fldChar w:fldCharType="separate"/>
      </w:r>
      <w:r w:rsidR="00E55903">
        <w:rPr>
          <w:rStyle w:val="affff6"/>
        </w:rPr>
        <w:t xml:space="preserve">1 </w:t>
      </w:r>
      <w:r w:rsidR="00E55903">
        <w:rPr>
          <w:rStyle w:val="affff6"/>
          <w:rFonts w:hint="eastAsia"/>
        </w:rPr>
        <w:t xml:space="preserve"> </w:t>
      </w:r>
      <w:r w:rsidR="00E55903">
        <w:rPr>
          <w:rStyle w:val="affff6"/>
          <w:rFonts w:hint="eastAsia"/>
        </w:rPr>
        <w:t>范围</w:t>
      </w:r>
      <w:r w:rsidR="00E55903">
        <w:tab/>
      </w:r>
      <w:r>
        <w:fldChar w:fldCharType="begin"/>
      </w:r>
      <w:r w:rsidR="00E55903">
        <w:instrText xml:space="preserve"> PAGEREF _Toc156149176 \h </w:instrText>
      </w:r>
      <w:r>
        <w:fldChar w:fldCharType="separate"/>
      </w:r>
      <w:r w:rsidR="00E55903">
        <w:t>1</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w:instrText>
      </w:r>
      <w:r w:rsidR="00E55903">
        <w:instrText xml:space="preserve">149177" </w:instrText>
      </w:r>
      <w:r>
        <w:fldChar w:fldCharType="separate"/>
      </w:r>
      <w:r w:rsidR="00E55903">
        <w:rPr>
          <w:rStyle w:val="affff6"/>
        </w:rPr>
        <w:t xml:space="preserve">2 </w:t>
      </w:r>
      <w:r w:rsidR="00E55903">
        <w:rPr>
          <w:rStyle w:val="affff6"/>
          <w:rFonts w:hint="eastAsia"/>
        </w:rPr>
        <w:t xml:space="preserve"> </w:t>
      </w:r>
      <w:r w:rsidR="00E55903">
        <w:rPr>
          <w:rStyle w:val="affff6"/>
          <w:rFonts w:hint="eastAsia"/>
        </w:rPr>
        <w:t>规范性引用文件</w:t>
      </w:r>
      <w:r w:rsidR="00E55903">
        <w:tab/>
      </w:r>
      <w:r>
        <w:fldChar w:fldCharType="begin"/>
      </w:r>
      <w:r w:rsidR="00E55903">
        <w:instrText xml:space="preserve"> PAGEREF _Toc156149177 \h </w:instrText>
      </w:r>
      <w:r>
        <w:fldChar w:fldCharType="separate"/>
      </w:r>
      <w:r w:rsidR="00E55903">
        <w:t>1</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"_Toc156149178" </w:instrText>
      </w:r>
      <w:r>
        <w:fldChar w:fldCharType="separate"/>
      </w:r>
      <w:r w:rsidR="00E55903">
        <w:rPr>
          <w:rStyle w:val="affff6"/>
        </w:rPr>
        <w:t xml:space="preserve">3 </w:t>
      </w:r>
      <w:r w:rsidR="00E55903">
        <w:rPr>
          <w:rStyle w:val="affff6"/>
          <w:rFonts w:hint="eastAsia"/>
        </w:rPr>
        <w:t xml:space="preserve"> </w:t>
      </w:r>
      <w:r w:rsidR="00E55903">
        <w:rPr>
          <w:rStyle w:val="affff6"/>
          <w:rFonts w:hint="eastAsia"/>
        </w:rPr>
        <w:t>术语和定义</w:t>
      </w:r>
      <w:r w:rsidR="00E55903">
        <w:tab/>
      </w:r>
      <w:r>
        <w:fldChar w:fldCharType="begin"/>
      </w:r>
      <w:r w:rsidR="00E55903">
        <w:instrText xml:space="preserve"> PAGEREF _Toc156149178 \h </w:instrText>
      </w:r>
      <w:r>
        <w:fldChar w:fldCharType="separate"/>
      </w:r>
      <w:r w:rsidR="00E55903">
        <w:t>1</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"_Toc156149179" </w:instrText>
      </w:r>
      <w:r>
        <w:fldChar w:fldCharType="separate"/>
      </w:r>
      <w:r w:rsidR="00E55903">
        <w:rPr>
          <w:rStyle w:val="affff6"/>
        </w:rPr>
        <w:t xml:space="preserve">4 </w:t>
      </w:r>
      <w:r w:rsidR="00E55903">
        <w:rPr>
          <w:rStyle w:val="affff6"/>
          <w:rFonts w:hint="eastAsia"/>
        </w:rPr>
        <w:t xml:space="preserve"> </w:t>
      </w:r>
      <w:r w:rsidR="00E55903">
        <w:rPr>
          <w:rStyle w:val="affff6"/>
          <w:rFonts w:hint="eastAsia"/>
        </w:rPr>
        <w:t>茬口</w:t>
      </w:r>
      <w:r w:rsidR="00E55903">
        <w:tab/>
      </w:r>
      <w:r>
        <w:fldChar w:fldCharType="begin"/>
      </w:r>
      <w:r w:rsidR="00E55903">
        <w:instrText xml:space="preserve"> PAGEREF _Toc156149179 \h </w:instrText>
      </w:r>
      <w:r>
        <w:fldChar w:fldCharType="separate"/>
      </w:r>
      <w:r w:rsidR="00E55903">
        <w:t>1</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"_Toc156149180" </w:instrText>
      </w:r>
      <w:r>
        <w:fldChar w:fldCharType="separate"/>
      </w:r>
      <w:r w:rsidR="00E55903">
        <w:rPr>
          <w:rStyle w:val="affff6"/>
        </w:rPr>
        <w:t xml:space="preserve">5 </w:t>
      </w:r>
      <w:r w:rsidR="00E55903">
        <w:rPr>
          <w:rStyle w:val="affff6"/>
          <w:rFonts w:hint="eastAsia"/>
        </w:rPr>
        <w:t xml:space="preserve"> </w:t>
      </w:r>
      <w:r w:rsidR="00E55903">
        <w:rPr>
          <w:rStyle w:val="affff6"/>
          <w:rFonts w:hint="eastAsia"/>
        </w:rPr>
        <w:t>播种育苗</w:t>
      </w:r>
      <w:r w:rsidR="00E55903">
        <w:tab/>
      </w:r>
      <w:r>
        <w:fldChar w:fldCharType="begin"/>
      </w:r>
      <w:r w:rsidR="00E55903">
        <w:instrText xml:space="preserve"> PAGEREF _Toc156149180 \h </w:instrText>
      </w:r>
      <w:r>
        <w:fldChar w:fldCharType="separate"/>
      </w:r>
      <w:r w:rsidR="00E55903">
        <w:t>1</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"_Toc156149181" </w:instrText>
      </w:r>
      <w:r>
        <w:fldChar w:fldCharType="separate"/>
      </w:r>
      <w:r w:rsidR="00E55903">
        <w:rPr>
          <w:rStyle w:val="affff6"/>
        </w:rPr>
        <w:t xml:space="preserve">6 </w:t>
      </w:r>
      <w:r w:rsidR="00E55903">
        <w:rPr>
          <w:rStyle w:val="affff6"/>
          <w:rFonts w:hint="eastAsia"/>
        </w:rPr>
        <w:t xml:space="preserve"> </w:t>
      </w:r>
      <w:r w:rsidR="00E55903">
        <w:rPr>
          <w:rStyle w:val="affff6"/>
          <w:rFonts w:hint="eastAsia"/>
        </w:rPr>
        <w:t>定植</w:t>
      </w:r>
      <w:r w:rsidR="00E55903">
        <w:tab/>
      </w:r>
      <w:r>
        <w:fldChar w:fldCharType="begin"/>
      </w:r>
      <w:r w:rsidR="00E55903">
        <w:instrText xml:space="preserve"> PAGEREF _Toc156149181 \h </w:instrText>
      </w:r>
      <w:r>
        <w:fldChar w:fldCharType="separate"/>
      </w:r>
      <w:r w:rsidR="00E55903">
        <w:t>3</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"_Toc156149182" </w:instrText>
      </w:r>
      <w:r>
        <w:fldChar w:fldCharType="separate"/>
      </w:r>
      <w:r w:rsidR="00E55903">
        <w:rPr>
          <w:rStyle w:val="affff6"/>
        </w:rPr>
        <w:t xml:space="preserve">7 </w:t>
      </w:r>
      <w:r w:rsidR="00E55903">
        <w:rPr>
          <w:rStyle w:val="affff6"/>
          <w:rFonts w:hint="eastAsia"/>
        </w:rPr>
        <w:t xml:space="preserve"> </w:t>
      </w:r>
      <w:r w:rsidR="00E55903">
        <w:rPr>
          <w:rStyle w:val="affff6"/>
          <w:rFonts w:hint="eastAsia"/>
        </w:rPr>
        <w:t>定植后管理</w:t>
      </w:r>
      <w:r w:rsidR="00E55903">
        <w:tab/>
      </w:r>
      <w:r>
        <w:fldChar w:fldCharType="begin"/>
      </w:r>
      <w:r w:rsidR="00E55903">
        <w:instrText xml:space="preserve"> PAGEREF _Toc156149182 \h </w:instrText>
      </w:r>
      <w:r>
        <w:fldChar w:fldCharType="separate"/>
      </w:r>
      <w:r w:rsidR="00E55903">
        <w:t>3</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"_Toc156149183" </w:instrText>
      </w:r>
      <w:r>
        <w:fldChar w:fldCharType="separate"/>
      </w:r>
      <w:r w:rsidR="00E55903">
        <w:rPr>
          <w:rStyle w:val="affff6"/>
        </w:rPr>
        <w:t xml:space="preserve">8 </w:t>
      </w:r>
      <w:r w:rsidR="00E55903">
        <w:rPr>
          <w:rStyle w:val="affff6"/>
          <w:rFonts w:hint="eastAsia"/>
        </w:rPr>
        <w:t xml:space="preserve"> </w:t>
      </w:r>
      <w:r w:rsidR="00E55903">
        <w:rPr>
          <w:rStyle w:val="affff6"/>
          <w:rFonts w:hint="eastAsia"/>
        </w:rPr>
        <w:t>病虫害防治</w:t>
      </w:r>
      <w:r w:rsidR="00E55903">
        <w:tab/>
      </w:r>
      <w:r>
        <w:fldChar w:fldCharType="begin"/>
      </w:r>
      <w:r w:rsidR="00E55903">
        <w:instrText xml:space="preserve"> PAGEREF _Toc156149183 \h </w:instrText>
      </w:r>
      <w:r>
        <w:fldChar w:fldCharType="separate"/>
      </w:r>
      <w:r w:rsidR="00E55903">
        <w:t>3</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"_Toc156149184" </w:instrText>
      </w:r>
      <w:r>
        <w:fldChar w:fldCharType="separate"/>
      </w:r>
      <w:r w:rsidR="00E55903">
        <w:rPr>
          <w:rStyle w:val="affff6"/>
        </w:rPr>
        <w:t xml:space="preserve">9 </w:t>
      </w:r>
      <w:r w:rsidR="00E55903">
        <w:rPr>
          <w:rStyle w:val="affff6"/>
          <w:rFonts w:hint="eastAsia"/>
        </w:rPr>
        <w:t xml:space="preserve"> </w:t>
      </w:r>
      <w:r w:rsidR="00E55903">
        <w:rPr>
          <w:rStyle w:val="affff6"/>
          <w:rFonts w:hint="eastAsia"/>
        </w:rPr>
        <w:t>采收</w:t>
      </w:r>
      <w:r w:rsidR="00E55903">
        <w:tab/>
      </w:r>
      <w:r>
        <w:fldChar w:fldCharType="begin"/>
      </w:r>
      <w:r w:rsidR="00E55903">
        <w:instrText xml:space="preserve"> PAGEREF _Toc1</w:instrText>
      </w:r>
      <w:r w:rsidR="00E55903">
        <w:instrText xml:space="preserve">56149184 \h </w:instrText>
      </w:r>
      <w:r>
        <w:fldChar w:fldCharType="separate"/>
      </w:r>
      <w:r w:rsidR="00E55903">
        <w:t>4</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"_Toc156149185" </w:instrText>
      </w:r>
      <w:r>
        <w:fldChar w:fldCharType="separate"/>
      </w:r>
      <w:r w:rsidR="00E55903">
        <w:rPr>
          <w:rStyle w:val="affff6"/>
        </w:rPr>
        <w:t xml:space="preserve">10 </w:t>
      </w:r>
      <w:r w:rsidR="00E55903">
        <w:rPr>
          <w:rStyle w:val="affff6"/>
          <w:rFonts w:hint="eastAsia"/>
        </w:rPr>
        <w:t xml:space="preserve"> </w:t>
      </w:r>
      <w:r w:rsidR="00E55903">
        <w:rPr>
          <w:rStyle w:val="affff6"/>
          <w:rFonts w:hint="eastAsia"/>
        </w:rPr>
        <w:t>生产档案</w:t>
      </w:r>
      <w:r w:rsidR="00E55903">
        <w:tab/>
      </w:r>
      <w:r>
        <w:fldChar w:fldCharType="begin"/>
      </w:r>
      <w:r w:rsidR="00E55903">
        <w:instrText xml:space="preserve"> PAGEREF _Toc156149185 \h </w:instrText>
      </w:r>
      <w:r>
        <w:fldChar w:fldCharType="separate"/>
      </w:r>
      <w:r w:rsidR="00E55903">
        <w:t>4</w:t>
      </w:r>
      <w:r>
        <w:fldChar w:fldCharType="end"/>
      </w:r>
      <w:r>
        <w:fldChar w:fldCharType="end"/>
      </w:r>
    </w:p>
    <w:p w:rsidR="009407D3" w:rsidRDefault="009407D3">
      <w:pPr>
        <w:pStyle w:val="10"/>
        <w:tabs>
          <w:tab w:val="right" w:leader="dot" w:pos="9344"/>
        </w:tabs>
        <w:rPr>
          <w:rFonts w:asciiTheme="minorHAnsi" w:eastAsiaTheme="minorEastAsia" w:hAnsiTheme="minorHAnsi" w:cstheme="minorBidi"/>
          <w:szCs w:val="22"/>
        </w:rPr>
      </w:pPr>
      <w:r>
        <w:fldChar w:fldCharType="begin"/>
      </w:r>
      <w:r w:rsidR="00E55903">
        <w:instrText xml:space="preserve"> HYPERLINK \l "_Toc156149186" </w:instrText>
      </w:r>
      <w:r>
        <w:fldChar w:fldCharType="separate"/>
      </w:r>
      <w:r w:rsidR="00E55903">
        <w:rPr>
          <w:rStyle w:val="affff6"/>
          <w:rFonts w:hint="eastAsia"/>
        </w:rPr>
        <w:t>附录</w:t>
      </w:r>
      <w:r w:rsidR="00E55903">
        <w:rPr>
          <w:rStyle w:val="affff6"/>
          <w:rFonts w:hint="eastAsia"/>
        </w:rPr>
        <w:t>A</w:t>
      </w:r>
      <w:r w:rsidR="00E55903">
        <w:rPr>
          <w:rStyle w:val="affff6"/>
          <w:rFonts w:hint="eastAsia"/>
        </w:rPr>
        <w:t>（</w:t>
      </w:r>
      <w:r w:rsidR="00E55903">
        <w:rPr>
          <w:rStyle w:val="affff6"/>
          <w:rFonts w:hint="eastAsia"/>
        </w:rPr>
        <w:t>规范性）</w:t>
      </w:r>
      <w:r w:rsidR="00E55903">
        <w:rPr>
          <w:rStyle w:val="affff6"/>
        </w:rPr>
        <w:t xml:space="preserve">  </w:t>
      </w:r>
      <w:r w:rsidR="00E55903">
        <w:rPr>
          <w:rStyle w:val="affff6"/>
          <w:rFonts w:hint="eastAsia"/>
        </w:rPr>
        <w:t>生产档案</w:t>
      </w:r>
      <w:r w:rsidR="00E55903">
        <w:tab/>
      </w:r>
      <w:r>
        <w:fldChar w:fldCharType="begin"/>
      </w:r>
      <w:r w:rsidR="00E55903">
        <w:instrText xml:space="preserve"> PAGEREF _Toc156149186 \h </w:instrText>
      </w:r>
      <w:r>
        <w:fldChar w:fldCharType="separate"/>
      </w:r>
      <w:r w:rsidR="00E55903">
        <w:t>5</w:t>
      </w:r>
      <w:r>
        <w:fldChar w:fldCharType="end"/>
      </w:r>
      <w:r>
        <w:fldChar w:fldCharType="end"/>
      </w:r>
    </w:p>
    <w:p w:rsidR="009407D3" w:rsidRDefault="009407D3">
      <w:pPr>
        <w:pStyle w:val="affffff4"/>
        <w:spacing w:after="468"/>
        <w:sectPr w:rsidR="009407D3">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9407D3" w:rsidRDefault="00E55903">
      <w:pPr>
        <w:pStyle w:val="a6"/>
        <w:spacing w:after="468"/>
      </w:pPr>
      <w:bookmarkStart w:id="23" w:name="_Toc156149175"/>
      <w:bookmarkStart w:id="24" w:name="BookMark2"/>
      <w:bookmarkEnd w:id="22"/>
      <w:r>
        <w:rPr>
          <w:spacing w:val="320"/>
        </w:rPr>
        <w:lastRenderedPageBreak/>
        <w:t>前</w:t>
      </w:r>
      <w:r>
        <w:t>言</w:t>
      </w:r>
      <w:bookmarkEnd w:id="23"/>
    </w:p>
    <w:p w:rsidR="009407D3" w:rsidRDefault="00E55903">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9407D3" w:rsidRDefault="00E55903">
      <w:pPr>
        <w:pStyle w:val="afffff"/>
        <w:ind w:firstLine="420"/>
      </w:pPr>
      <w:r>
        <w:rPr>
          <w:rFonts w:hint="eastAsia"/>
        </w:rPr>
        <w:t>本文件代替</w:t>
      </w:r>
      <w:r>
        <w:rPr>
          <w:rFonts w:hint="eastAsia"/>
        </w:rPr>
        <w:t>DB14/T 1372</w:t>
      </w:r>
      <w:r>
        <w:rPr>
          <w:rFonts w:hint="eastAsia"/>
        </w:rPr>
        <w:t>—</w:t>
      </w:r>
      <w:r>
        <w:rPr>
          <w:rFonts w:hint="eastAsia"/>
        </w:rPr>
        <w:t>2017</w:t>
      </w:r>
      <w:r>
        <w:rPr>
          <w:rFonts w:hint="eastAsia"/>
        </w:rPr>
        <w:t>《设施春白菜高效栽培技术规程》，与</w:t>
      </w:r>
      <w:r>
        <w:rPr>
          <w:rFonts w:hint="eastAsia"/>
        </w:rPr>
        <w:t>DB14/T 1372</w:t>
      </w:r>
      <w:r>
        <w:rPr>
          <w:rFonts w:hint="eastAsia"/>
        </w:rPr>
        <w:t>—</w:t>
      </w:r>
      <w:r>
        <w:rPr>
          <w:rFonts w:hint="eastAsia"/>
        </w:rPr>
        <w:t>2017</w:t>
      </w:r>
      <w:r>
        <w:rPr>
          <w:rFonts w:hint="eastAsia"/>
        </w:rPr>
        <w:t>相比，除结构调整和编辑性改动外，主要技术变化如下：</w:t>
      </w:r>
    </w:p>
    <w:p w:rsidR="009407D3" w:rsidRDefault="00E55903">
      <w:pPr>
        <w:pStyle w:val="afffff"/>
        <w:ind w:firstLine="420"/>
      </w:pPr>
      <w:r>
        <w:rPr>
          <w:rFonts w:hint="eastAsia"/>
        </w:rPr>
        <w:t>——增加了“</w:t>
      </w:r>
      <w:r>
        <w:rPr>
          <w:rFonts w:hint="eastAsia"/>
        </w:rPr>
        <w:t>术语与定义</w:t>
      </w:r>
      <w:r>
        <w:rPr>
          <w:rFonts w:hint="eastAsia"/>
        </w:rPr>
        <w:t>”章节（见</w:t>
      </w:r>
      <w:r>
        <w:rPr>
          <w:rFonts w:hint="eastAsia"/>
        </w:rPr>
        <w:t>3</w:t>
      </w:r>
      <w:r>
        <w:rPr>
          <w:rFonts w:hint="eastAsia"/>
        </w:rPr>
        <w:t>）；</w:t>
      </w:r>
    </w:p>
    <w:p w:rsidR="009407D3" w:rsidRDefault="00E55903">
      <w:pPr>
        <w:pStyle w:val="afffff"/>
        <w:ind w:firstLine="420"/>
      </w:pPr>
      <w:r>
        <w:rPr>
          <w:rFonts w:hint="eastAsia"/>
        </w:rPr>
        <w:t>——增加了“播种育苗”章节机械播种方法（见</w:t>
      </w:r>
      <w:r>
        <w:rPr>
          <w:rFonts w:hint="eastAsia"/>
        </w:rPr>
        <w:t>5.5.3</w:t>
      </w:r>
      <w:r>
        <w:rPr>
          <w:rFonts w:hint="eastAsia"/>
        </w:rPr>
        <w:t>）；</w:t>
      </w:r>
    </w:p>
    <w:p w:rsidR="009407D3" w:rsidRDefault="00E55903">
      <w:pPr>
        <w:pStyle w:val="afffff"/>
        <w:ind w:firstLine="420"/>
      </w:pPr>
      <w:r>
        <w:rPr>
          <w:rFonts w:hint="eastAsia"/>
        </w:rPr>
        <w:t>——修改了“整地施肥”章节整地方式（见</w:t>
      </w:r>
      <w:r>
        <w:rPr>
          <w:rFonts w:hint="eastAsia"/>
        </w:rPr>
        <w:t>6.1</w:t>
      </w:r>
      <w:r>
        <w:rPr>
          <w:rFonts w:hint="eastAsia"/>
        </w:rPr>
        <w:t>）；</w:t>
      </w:r>
    </w:p>
    <w:p w:rsidR="009407D3" w:rsidRDefault="00E55903">
      <w:pPr>
        <w:pStyle w:val="afffff"/>
        <w:ind w:firstLine="420"/>
      </w:pPr>
      <w:r>
        <w:rPr>
          <w:rFonts w:hint="eastAsia"/>
        </w:rPr>
        <w:t>——修改了“病虫害防治”章节农业防治</w:t>
      </w:r>
      <w:r>
        <w:rPr>
          <w:rFonts w:hint="eastAsia"/>
        </w:rPr>
        <w:t>的方法（见</w:t>
      </w:r>
      <w:r>
        <w:rPr>
          <w:rFonts w:hint="eastAsia"/>
        </w:rPr>
        <w:t>8.2.1</w:t>
      </w:r>
      <w:r>
        <w:rPr>
          <w:rFonts w:hint="eastAsia"/>
        </w:rPr>
        <w:t>）；</w:t>
      </w:r>
    </w:p>
    <w:p w:rsidR="009407D3" w:rsidRDefault="00E55903">
      <w:pPr>
        <w:pStyle w:val="afffff"/>
        <w:ind w:firstLine="420"/>
      </w:pPr>
      <w:r>
        <w:rPr>
          <w:rFonts w:hint="eastAsia"/>
        </w:rPr>
        <w:t>——修改了“病虫害防治”章节物理防治</w:t>
      </w:r>
      <w:r>
        <w:rPr>
          <w:rFonts w:hint="eastAsia"/>
        </w:rPr>
        <w:t>的</w:t>
      </w:r>
      <w:r>
        <w:rPr>
          <w:rFonts w:hint="eastAsia"/>
        </w:rPr>
        <w:t>方法（见</w:t>
      </w:r>
      <w:r>
        <w:rPr>
          <w:rFonts w:hint="eastAsia"/>
        </w:rPr>
        <w:t>8.2.2</w:t>
      </w:r>
      <w:r>
        <w:rPr>
          <w:rFonts w:hint="eastAsia"/>
        </w:rPr>
        <w:t>）；</w:t>
      </w:r>
    </w:p>
    <w:p w:rsidR="009407D3" w:rsidRDefault="00E55903">
      <w:pPr>
        <w:pStyle w:val="afffff"/>
        <w:ind w:firstLine="420"/>
      </w:pPr>
      <w:r>
        <w:rPr>
          <w:rFonts w:hint="eastAsia"/>
        </w:rPr>
        <w:t>——修改了“病虫害防治”章节生物防治的方法（见</w:t>
      </w:r>
      <w:r>
        <w:rPr>
          <w:rFonts w:hint="eastAsia"/>
        </w:rPr>
        <w:t>8.2.3</w:t>
      </w:r>
      <w:r>
        <w:rPr>
          <w:rFonts w:hint="eastAsia"/>
        </w:rPr>
        <w:t>）；</w:t>
      </w:r>
    </w:p>
    <w:p w:rsidR="009407D3" w:rsidRDefault="00E55903">
      <w:pPr>
        <w:pStyle w:val="afffff"/>
        <w:ind w:firstLine="420"/>
      </w:pPr>
      <w:r>
        <w:rPr>
          <w:rFonts w:hint="eastAsia"/>
        </w:rPr>
        <w:t>——修改了“病虫害防治”章节化学防治的方法及用药标准（见</w:t>
      </w:r>
      <w:r>
        <w:rPr>
          <w:rFonts w:hint="eastAsia"/>
        </w:rPr>
        <w:t>8.2.4</w:t>
      </w:r>
      <w:r>
        <w:rPr>
          <w:rFonts w:hint="eastAsia"/>
        </w:rPr>
        <w:t>）</w:t>
      </w:r>
      <w:r>
        <w:rPr>
          <w:rFonts w:hint="eastAsia"/>
        </w:rPr>
        <w:t>；</w:t>
      </w:r>
    </w:p>
    <w:p w:rsidR="009407D3" w:rsidRDefault="00E55903">
      <w:pPr>
        <w:pStyle w:val="afffff"/>
        <w:ind w:firstLine="420"/>
      </w:pPr>
      <w:r>
        <w:rPr>
          <w:rFonts w:hint="eastAsia"/>
        </w:rPr>
        <w:t>——增加了</w:t>
      </w:r>
      <w:r>
        <w:rPr>
          <w:rFonts w:hint="eastAsia"/>
        </w:rPr>
        <w:t>“</w:t>
      </w:r>
      <w:r>
        <w:rPr>
          <w:rFonts w:hint="eastAsia"/>
        </w:rPr>
        <w:t>附录</w:t>
      </w:r>
      <w:r>
        <w:rPr>
          <w:rFonts w:hint="eastAsia"/>
        </w:rPr>
        <w:t>”（</w:t>
      </w:r>
      <w:r>
        <w:rPr>
          <w:rFonts w:hint="eastAsia"/>
        </w:rPr>
        <w:t>见附录</w:t>
      </w:r>
      <w:r>
        <w:rPr>
          <w:rFonts w:hint="eastAsia"/>
        </w:rPr>
        <w:t>A</w:t>
      </w:r>
      <w:r>
        <w:rPr>
          <w:rFonts w:hint="eastAsia"/>
        </w:rPr>
        <w:t>）。</w:t>
      </w:r>
    </w:p>
    <w:p w:rsidR="009407D3" w:rsidRDefault="00E55903">
      <w:pPr>
        <w:pStyle w:val="afffff"/>
        <w:ind w:firstLine="420"/>
      </w:pPr>
      <w:r>
        <w:rPr>
          <w:rFonts w:hint="eastAsia"/>
        </w:rPr>
        <w:t>本文件由山西省农业农村厅提出、组织实施和监督检查。</w:t>
      </w:r>
    </w:p>
    <w:p w:rsidR="009407D3" w:rsidRDefault="00E55903">
      <w:pPr>
        <w:pStyle w:val="afffff"/>
        <w:ind w:firstLine="420"/>
      </w:pPr>
      <w:r>
        <w:rPr>
          <w:rFonts w:hint="eastAsia"/>
        </w:rPr>
        <w:t>本文件由</w:t>
      </w:r>
      <w:r>
        <w:rPr>
          <w:rFonts w:hint="eastAsia"/>
          <w:szCs w:val="22"/>
        </w:rPr>
        <w:t>山西省市场监督管理局对标准的组织实施情况进行监督检查</w:t>
      </w:r>
      <w:r>
        <w:rPr>
          <w:rFonts w:hint="eastAsia"/>
        </w:rPr>
        <w:t>。</w:t>
      </w:r>
    </w:p>
    <w:p w:rsidR="009407D3" w:rsidRDefault="00E55903">
      <w:pPr>
        <w:pStyle w:val="afffff"/>
        <w:ind w:firstLine="420"/>
      </w:pPr>
      <w:r>
        <w:rPr>
          <w:rFonts w:hint="eastAsia"/>
        </w:rPr>
        <w:t>本文件由山西省</w:t>
      </w:r>
      <w:r>
        <w:rPr>
          <w:rFonts w:hint="eastAsia"/>
          <w:szCs w:val="22"/>
        </w:rPr>
        <w:t>农业标准化技术委员会（</w:t>
      </w:r>
      <w:r>
        <w:rPr>
          <w:rFonts w:hint="eastAsia"/>
        </w:rPr>
        <w:t>SXS/TC19</w:t>
      </w:r>
      <w:r>
        <w:rPr>
          <w:rFonts w:hint="eastAsia"/>
          <w:szCs w:val="22"/>
        </w:rPr>
        <w:t>）</w:t>
      </w:r>
      <w:r>
        <w:rPr>
          <w:rFonts w:hint="eastAsia"/>
        </w:rPr>
        <w:t>归口。</w:t>
      </w:r>
    </w:p>
    <w:p w:rsidR="009407D3" w:rsidRDefault="00E55903">
      <w:pPr>
        <w:pStyle w:val="afffff"/>
        <w:ind w:firstLine="420"/>
      </w:pPr>
      <w:r>
        <w:rPr>
          <w:rFonts w:hint="eastAsia"/>
        </w:rPr>
        <w:t>本文件起草单位：</w:t>
      </w:r>
      <w:r>
        <w:rPr>
          <w:rFonts w:hint="eastAsia"/>
          <w:szCs w:val="21"/>
        </w:rPr>
        <w:t>山西农业大学、山西省园艺产</w:t>
      </w:r>
      <w:r>
        <w:rPr>
          <w:rFonts w:hint="eastAsia"/>
          <w:szCs w:val="21"/>
        </w:rPr>
        <w:t>业发展中心。</w:t>
      </w:r>
    </w:p>
    <w:p w:rsidR="009407D3" w:rsidRDefault="00E55903">
      <w:pPr>
        <w:pStyle w:val="afffff"/>
        <w:ind w:firstLine="420"/>
        <w:rPr>
          <w:szCs w:val="21"/>
        </w:rPr>
      </w:pPr>
      <w:r>
        <w:rPr>
          <w:rFonts w:hint="eastAsia"/>
        </w:rPr>
        <w:t>本文件主要起草人：</w:t>
      </w:r>
      <w:proofErr w:type="gramStart"/>
      <w:r>
        <w:rPr>
          <w:rFonts w:hint="eastAsia"/>
          <w:szCs w:val="21"/>
        </w:rPr>
        <w:t>李改珍</w:t>
      </w:r>
      <w:proofErr w:type="gramEnd"/>
      <w:r>
        <w:rPr>
          <w:rFonts w:hint="eastAsia"/>
          <w:szCs w:val="21"/>
        </w:rPr>
        <w:t>、齐仙惠、王小军、李思</w:t>
      </w:r>
      <w:proofErr w:type="gramStart"/>
      <w:r>
        <w:rPr>
          <w:rFonts w:hint="eastAsia"/>
          <w:szCs w:val="21"/>
        </w:rPr>
        <w:t>蓓</w:t>
      </w:r>
      <w:proofErr w:type="gramEnd"/>
      <w:r>
        <w:rPr>
          <w:rFonts w:hint="eastAsia"/>
          <w:szCs w:val="21"/>
        </w:rPr>
        <w:t>、</w:t>
      </w:r>
      <w:proofErr w:type="gramStart"/>
      <w:r>
        <w:rPr>
          <w:rFonts w:hint="eastAsia"/>
          <w:szCs w:val="21"/>
        </w:rPr>
        <w:t>吕</w:t>
      </w:r>
      <w:proofErr w:type="gramEnd"/>
      <w:r>
        <w:rPr>
          <w:rFonts w:hint="eastAsia"/>
          <w:szCs w:val="21"/>
        </w:rPr>
        <w:t>甜甜、王秀英。</w:t>
      </w:r>
    </w:p>
    <w:p w:rsidR="009407D3" w:rsidRDefault="00E55903">
      <w:pPr>
        <w:pStyle w:val="afffff"/>
        <w:ind w:firstLine="420"/>
      </w:pPr>
      <w:r>
        <w:rPr>
          <w:rFonts w:hint="eastAsia"/>
        </w:rPr>
        <w:t>本文件及其所代替文件的历次版本发布情况为：</w:t>
      </w:r>
    </w:p>
    <w:p w:rsidR="009407D3" w:rsidRDefault="00E55903">
      <w:pPr>
        <w:pStyle w:val="afffff"/>
        <w:ind w:firstLine="420"/>
      </w:pPr>
      <w:r>
        <w:rPr>
          <w:rFonts w:hint="eastAsia"/>
        </w:rPr>
        <w:t>——</w:t>
      </w:r>
      <w:r>
        <w:rPr>
          <w:rFonts w:hint="eastAsia"/>
        </w:rPr>
        <w:t>2017</w:t>
      </w:r>
      <w:r>
        <w:rPr>
          <w:rFonts w:hint="eastAsia"/>
        </w:rPr>
        <w:t>年首次发布为</w:t>
      </w:r>
      <w:r>
        <w:rPr>
          <w:rFonts w:hint="eastAsia"/>
        </w:rPr>
        <w:t>DB14/T 1372</w:t>
      </w:r>
      <w:r>
        <w:rPr>
          <w:rFonts w:hint="eastAsia"/>
        </w:rPr>
        <w:t>—</w:t>
      </w:r>
      <w:r>
        <w:rPr>
          <w:rFonts w:hint="eastAsia"/>
        </w:rPr>
        <w:t>2017</w:t>
      </w:r>
      <w:r>
        <w:rPr>
          <w:rFonts w:hint="eastAsia"/>
        </w:rPr>
        <w:t>；</w:t>
      </w:r>
    </w:p>
    <w:p w:rsidR="009407D3" w:rsidRDefault="00E55903">
      <w:pPr>
        <w:pStyle w:val="afffff"/>
        <w:ind w:firstLine="420"/>
      </w:pPr>
      <w:r>
        <w:rPr>
          <w:rFonts w:hint="eastAsia"/>
        </w:rPr>
        <w:t>——本次为第一次修订。</w:t>
      </w:r>
    </w:p>
    <w:p w:rsidR="009407D3" w:rsidRDefault="009407D3">
      <w:pPr>
        <w:pStyle w:val="afffff"/>
        <w:ind w:firstLine="420"/>
      </w:pPr>
    </w:p>
    <w:p w:rsidR="009407D3" w:rsidRDefault="009407D3">
      <w:pPr>
        <w:pStyle w:val="afffff"/>
        <w:ind w:firstLine="420"/>
        <w:sectPr w:rsidR="009407D3">
          <w:pgSz w:w="11906" w:h="16838"/>
          <w:pgMar w:top="1928" w:right="1134" w:bottom="1134" w:left="1134" w:header="1418" w:footer="1134" w:gutter="284"/>
          <w:pgNumType w:fmt="upperRoman"/>
          <w:cols w:space="425"/>
          <w:formProt w:val="0"/>
          <w:docGrid w:type="lines" w:linePitch="312"/>
        </w:sectPr>
      </w:pPr>
    </w:p>
    <w:p w:rsidR="009407D3" w:rsidRDefault="009407D3">
      <w:pPr>
        <w:spacing w:line="20" w:lineRule="exact"/>
        <w:jc w:val="center"/>
        <w:rPr>
          <w:rFonts w:ascii="黑体" w:eastAsia="黑体" w:hAnsi="黑体"/>
          <w:sz w:val="32"/>
          <w:szCs w:val="32"/>
        </w:rPr>
      </w:pPr>
      <w:bookmarkStart w:id="25" w:name="BookMark4"/>
      <w:bookmarkEnd w:id="24"/>
    </w:p>
    <w:p w:rsidR="009407D3" w:rsidRDefault="009407D3">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3977D12CE79F408392660EE94C6B430C"/>
        </w:placeholder>
      </w:sdtPr>
      <w:sdtContent>
        <w:p w:rsidR="009407D3" w:rsidRDefault="00E55903" w:rsidP="0002780B">
          <w:pPr>
            <w:pStyle w:val="afffffffff2"/>
            <w:spacing w:beforeLines="1" w:afterLines="220"/>
          </w:pPr>
          <w:r>
            <w:rPr>
              <w:rFonts w:hint="eastAsia"/>
            </w:rPr>
            <w:t>设施春白菜</w:t>
          </w:r>
          <w:r>
            <w:rPr>
              <w:rFonts w:hint="eastAsia"/>
            </w:rPr>
            <w:t>栽培技术规程</w:t>
          </w:r>
        </w:p>
      </w:sdtContent>
    </w:sdt>
    <w:p w:rsidR="009407D3" w:rsidRDefault="00E55903">
      <w:pPr>
        <w:pStyle w:val="affc"/>
        <w:spacing w:before="312" w:after="312"/>
      </w:pPr>
      <w:bookmarkStart w:id="27" w:name="_Toc26986771"/>
      <w:bookmarkStart w:id="28" w:name="_Toc26648465"/>
      <w:bookmarkStart w:id="29" w:name="_Toc24884218"/>
      <w:bookmarkStart w:id="30" w:name="_Toc26718930"/>
      <w:bookmarkStart w:id="31" w:name="_Toc17233333"/>
      <w:bookmarkStart w:id="32" w:name="_Toc26986530"/>
      <w:bookmarkStart w:id="33" w:name="_Toc17233325"/>
      <w:bookmarkStart w:id="34" w:name="_Toc24884211"/>
      <w:bookmarkStart w:id="35" w:name="_Toc97191423"/>
      <w:bookmarkStart w:id="36" w:name="_Toc156147652"/>
      <w:bookmarkStart w:id="37" w:name="_Toc156149176"/>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rsidR="009407D3" w:rsidRDefault="00E55903">
      <w:pPr>
        <w:pStyle w:val="afffff"/>
        <w:ind w:firstLine="420"/>
      </w:pPr>
      <w:bookmarkStart w:id="38" w:name="_Toc26648466"/>
      <w:bookmarkStart w:id="39" w:name="_Toc24884212"/>
      <w:bookmarkStart w:id="40" w:name="_Toc24884219"/>
      <w:bookmarkStart w:id="41" w:name="_Toc17233326"/>
      <w:bookmarkStart w:id="42" w:name="_Toc17233334"/>
      <w:r>
        <w:t>本</w:t>
      </w:r>
      <w:r>
        <w:rPr>
          <w:rFonts w:hint="eastAsia"/>
        </w:rPr>
        <w:t>文件</w:t>
      </w:r>
      <w:r>
        <w:t>规定了设施春白菜高效栽培的茬口、播种育苗、定植、定植后管理、病虫害防治、采收及生产档案</w:t>
      </w:r>
      <w:r>
        <w:rPr>
          <w:rFonts w:hint="eastAsia"/>
        </w:rPr>
        <w:t>。</w:t>
      </w:r>
    </w:p>
    <w:p w:rsidR="009407D3" w:rsidRDefault="00E55903">
      <w:pPr>
        <w:pStyle w:val="afffff"/>
        <w:ind w:firstLine="420"/>
      </w:pPr>
      <w:r>
        <w:t>本</w:t>
      </w:r>
      <w:r>
        <w:rPr>
          <w:rFonts w:hint="eastAsia"/>
        </w:rPr>
        <w:t>文件</w:t>
      </w:r>
      <w:r>
        <w:t>适用于日光温室、塑料大棚等设施条件下春白菜的生产</w:t>
      </w:r>
      <w:r>
        <w:rPr>
          <w:rFonts w:hint="eastAsia"/>
        </w:rPr>
        <w:t>。</w:t>
      </w:r>
    </w:p>
    <w:p w:rsidR="009407D3" w:rsidRDefault="00E55903">
      <w:pPr>
        <w:pStyle w:val="affc"/>
        <w:spacing w:before="312" w:after="312"/>
      </w:pPr>
      <w:bookmarkStart w:id="43" w:name="_Toc156149177"/>
      <w:bookmarkStart w:id="44" w:name="_Toc97191424"/>
      <w:bookmarkStart w:id="45" w:name="_Toc26718931"/>
      <w:bookmarkStart w:id="46" w:name="_Toc26986531"/>
      <w:bookmarkStart w:id="47" w:name="_Toc156147653"/>
      <w:bookmarkStart w:id="48" w:name="_Toc26986772"/>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38046E8DF7E348E48B0B9C0DF9DA148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9407D3" w:rsidRDefault="00E55903">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407D3" w:rsidRDefault="00E55903">
      <w:pPr>
        <w:pStyle w:val="afffff"/>
        <w:ind w:firstLine="420"/>
        <w:rPr>
          <w:rFonts w:hAnsi="宋体"/>
        </w:rPr>
      </w:pPr>
      <w:r>
        <w:rPr>
          <w:rFonts w:hAnsi="宋体" w:hint="eastAsia"/>
        </w:rPr>
        <w:t xml:space="preserve">NY/T 1267  </w:t>
      </w:r>
      <w:r>
        <w:rPr>
          <w:rFonts w:hAnsi="宋体" w:hint="eastAsia"/>
        </w:rPr>
        <w:t>农药安全使用规范总则</w:t>
      </w:r>
    </w:p>
    <w:p w:rsidR="009407D3" w:rsidRDefault="00E55903">
      <w:pPr>
        <w:pStyle w:val="afffff"/>
        <w:ind w:firstLine="420"/>
        <w:rPr>
          <w:rFonts w:hAnsi="宋体"/>
        </w:rPr>
      </w:pPr>
      <w:r>
        <w:rPr>
          <w:rFonts w:hAnsi="宋体"/>
        </w:rPr>
        <w:t>GB/T 8321(</w:t>
      </w:r>
      <w:r>
        <w:rPr>
          <w:rFonts w:hAnsi="宋体"/>
        </w:rPr>
        <w:t>所有部分</w:t>
      </w:r>
      <w:r>
        <w:rPr>
          <w:rFonts w:hAnsi="宋体"/>
        </w:rPr>
        <w:t xml:space="preserve">)  </w:t>
      </w:r>
      <w:r>
        <w:rPr>
          <w:rFonts w:hAnsi="宋体"/>
        </w:rPr>
        <w:t>农药合理使用准则</w:t>
      </w:r>
    </w:p>
    <w:p w:rsidR="009407D3" w:rsidRDefault="00E55903">
      <w:pPr>
        <w:pStyle w:val="afffff"/>
        <w:ind w:firstLine="420"/>
      </w:pPr>
      <w:r>
        <w:rPr>
          <w:rFonts w:hAnsi="宋体"/>
        </w:rPr>
        <w:t xml:space="preserve">GB 16715.2  </w:t>
      </w:r>
      <w:r>
        <w:rPr>
          <w:rFonts w:hAnsi="宋体"/>
        </w:rPr>
        <w:t>瓜菜作物种子</w:t>
      </w:r>
      <w:r>
        <w:rPr>
          <w:rFonts w:hAnsi="宋体"/>
        </w:rPr>
        <w:t xml:space="preserve"> </w:t>
      </w:r>
      <w:r>
        <w:rPr>
          <w:rFonts w:hAnsi="宋体"/>
        </w:rPr>
        <w:t>第</w:t>
      </w:r>
      <w:r>
        <w:rPr>
          <w:rFonts w:hAnsi="宋体"/>
        </w:rPr>
        <w:t>2</w:t>
      </w:r>
      <w:r>
        <w:rPr>
          <w:rFonts w:hAnsi="宋体"/>
        </w:rPr>
        <w:t>部分：</w:t>
      </w:r>
      <w:r>
        <w:rPr>
          <w:rFonts w:hAnsi="宋体"/>
        </w:rPr>
        <w:t xml:space="preserve"> </w:t>
      </w:r>
      <w:r>
        <w:rPr>
          <w:rFonts w:hAnsi="宋体"/>
        </w:rPr>
        <w:t>白菜类</w:t>
      </w:r>
    </w:p>
    <w:p w:rsidR="009407D3" w:rsidRDefault="00E55903">
      <w:pPr>
        <w:pStyle w:val="affc"/>
        <w:spacing w:before="312" w:after="312"/>
      </w:pPr>
      <w:bookmarkStart w:id="49" w:name="_Toc156149178"/>
      <w:bookmarkStart w:id="50" w:name="_Toc97191425"/>
      <w:bookmarkStart w:id="51" w:name="_Toc156147654"/>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1343640934F24325A2922B656F8BA68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9407D3" w:rsidRDefault="00E55903">
          <w:pPr>
            <w:pStyle w:val="afffff"/>
            <w:ind w:firstLine="420"/>
          </w:pPr>
          <w:r>
            <w:t>本文件没有需要界定的术语和定义。</w:t>
          </w:r>
        </w:p>
      </w:sdtContent>
    </w:sdt>
    <w:p w:rsidR="009407D3" w:rsidRDefault="00E55903">
      <w:pPr>
        <w:pStyle w:val="affc"/>
        <w:spacing w:before="312" w:after="312"/>
      </w:pPr>
      <w:bookmarkStart w:id="53" w:name="_Toc156149179"/>
      <w:r>
        <w:t>茬口</w:t>
      </w:r>
      <w:bookmarkEnd w:id="53"/>
    </w:p>
    <w:p w:rsidR="009407D3" w:rsidRDefault="00E55903">
      <w:pPr>
        <w:pStyle w:val="afffff"/>
        <w:ind w:firstLine="420"/>
        <w:rPr>
          <w:rFonts w:hAnsi="宋体"/>
        </w:rPr>
      </w:pPr>
      <w:r>
        <w:rPr>
          <w:rFonts w:hAnsi="宋体"/>
        </w:rPr>
        <w:t>设施春白菜栽培根据栽培方式不同分为三种类型：日光温室冬春茬、塑料大棚冬春茬、塑料小棚早春茬。不同方式的播种、定植</w:t>
      </w:r>
      <w:r>
        <w:rPr>
          <w:rFonts w:hAnsi="宋体"/>
        </w:rPr>
        <w:t>、始收期见表</w:t>
      </w:r>
      <w:r>
        <w:rPr>
          <w:rFonts w:hAnsi="宋体"/>
        </w:rPr>
        <w:t>1</w:t>
      </w:r>
      <w:r>
        <w:rPr>
          <w:rFonts w:hAnsi="宋体" w:hint="eastAsia"/>
        </w:rPr>
        <w:t>。</w:t>
      </w:r>
    </w:p>
    <w:p w:rsidR="009407D3" w:rsidRDefault="00E55903">
      <w:pPr>
        <w:pStyle w:val="afffff"/>
        <w:ind w:firstLineChars="0" w:firstLine="0"/>
        <w:jc w:val="center"/>
        <w:rPr>
          <w:rFonts w:hAnsi="宋体"/>
        </w:rPr>
      </w:pPr>
      <w:r>
        <w:rPr>
          <w:rFonts w:hAnsi="宋体"/>
        </w:rPr>
        <w:t>表</w:t>
      </w:r>
      <w:r>
        <w:rPr>
          <w:rFonts w:hAnsi="宋体"/>
        </w:rPr>
        <w:t xml:space="preserve"> 1  </w:t>
      </w:r>
      <w:r>
        <w:rPr>
          <w:rFonts w:hAnsi="宋体"/>
        </w:rPr>
        <w:t>设施春白菜播种时间表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340"/>
        <w:gridCol w:w="2344"/>
        <w:gridCol w:w="2345"/>
        <w:gridCol w:w="2345"/>
      </w:tblGrid>
      <w:tr w:rsidR="009407D3">
        <w:trPr>
          <w:tblHeader/>
          <w:jc w:val="center"/>
        </w:trPr>
        <w:tc>
          <w:tcPr>
            <w:tcW w:w="2340" w:type="dxa"/>
            <w:tcBorders>
              <w:top w:val="single" w:sz="8" w:space="0" w:color="auto"/>
              <w:bottom w:val="single" w:sz="8" w:space="0" w:color="auto"/>
            </w:tcBorders>
            <w:shd w:val="clear" w:color="auto" w:fill="auto"/>
            <w:vAlign w:val="center"/>
          </w:tcPr>
          <w:p w:rsidR="009407D3" w:rsidRDefault="00E55903">
            <w:pPr>
              <w:pStyle w:val="afffffffff3"/>
            </w:pPr>
            <w:r>
              <w:rPr>
                <w:sz w:val="21"/>
              </w:rPr>
              <w:t>栽培茬口</w:t>
            </w:r>
          </w:p>
        </w:tc>
        <w:tc>
          <w:tcPr>
            <w:tcW w:w="2344" w:type="dxa"/>
            <w:tcBorders>
              <w:top w:val="single" w:sz="8" w:space="0" w:color="auto"/>
              <w:bottom w:val="single" w:sz="8" w:space="0" w:color="auto"/>
            </w:tcBorders>
            <w:shd w:val="clear" w:color="auto" w:fill="auto"/>
            <w:vAlign w:val="center"/>
          </w:tcPr>
          <w:p w:rsidR="009407D3" w:rsidRDefault="00E55903">
            <w:pPr>
              <w:pStyle w:val="afffffffff3"/>
            </w:pPr>
            <w:r>
              <w:rPr>
                <w:sz w:val="21"/>
              </w:rPr>
              <w:t>播种期</w:t>
            </w:r>
          </w:p>
        </w:tc>
        <w:tc>
          <w:tcPr>
            <w:tcW w:w="2345" w:type="dxa"/>
            <w:tcBorders>
              <w:top w:val="single" w:sz="8" w:space="0" w:color="auto"/>
              <w:bottom w:val="single" w:sz="8" w:space="0" w:color="auto"/>
            </w:tcBorders>
            <w:shd w:val="clear" w:color="auto" w:fill="auto"/>
            <w:vAlign w:val="center"/>
          </w:tcPr>
          <w:p w:rsidR="009407D3" w:rsidRDefault="00E55903">
            <w:pPr>
              <w:pStyle w:val="afffffffff3"/>
            </w:pPr>
            <w:r>
              <w:rPr>
                <w:sz w:val="21"/>
              </w:rPr>
              <w:t>定植期</w:t>
            </w:r>
          </w:p>
        </w:tc>
        <w:tc>
          <w:tcPr>
            <w:tcW w:w="2345" w:type="dxa"/>
            <w:tcBorders>
              <w:top w:val="single" w:sz="8" w:space="0" w:color="auto"/>
              <w:bottom w:val="single" w:sz="8" w:space="0" w:color="auto"/>
            </w:tcBorders>
            <w:shd w:val="clear" w:color="auto" w:fill="auto"/>
            <w:vAlign w:val="center"/>
          </w:tcPr>
          <w:p w:rsidR="009407D3" w:rsidRDefault="00E55903">
            <w:pPr>
              <w:pStyle w:val="afffffffff3"/>
            </w:pPr>
            <w:r>
              <w:rPr>
                <w:sz w:val="21"/>
              </w:rPr>
              <w:t>始收期</w:t>
            </w:r>
          </w:p>
        </w:tc>
      </w:tr>
      <w:tr w:rsidR="009407D3">
        <w:trPr>
          <w:jc w:val="center"/>
        </w:trPr>
        <w:tc>
          <w:tcPr>
            <w:tcW w:w="2340" w:type="dxa"/>
            <w:tcBorders>
              <w:top w:val="single" w:sz="8" w:space="0" w:color="auto"/>
            </w:tcBorders>
            <w:shd w:val="clear" w:color="auto" w:fill="auto"/>
          </w:tcPr>
          <w:p w:rsidR="009407D3" w:rsidRDefault="00E55903">
            <w:pPr>
              <w:pStyle w:val="TableText"/>
              <w:spacing w:before="65" w:line="220" w:lineRule="auto"/>
              <w:ind w:left="550"/>
              <w:rPr>
                <w:rFonts w:cs="Times New Roman"/>
                <w:kern w:val="0"/>
                <w:sz w:val="21"/>
                <w:szCs w:val="20"/>
                <w:lang w:eastAsia="zh-CN"/>
              </w:rPr>
            </w:pPr>
            <w:r>
              <w:rPr>
                <w:rFonts w:cs="Times New Roman"/>
                <w:kern w:val="0"/>
                <w:sz w:val="21"/>
                <w:szCs w:val="20"/>
                <w:lang w:eastAsia="zh-CN"/>
              </w:rPr>
              <w:t>日光温室冬春茬</w:t>
            </w:r>
          </w:p>
        </w:tc>
        <w:tc>
          <w:tcPr>
            <w:tcW w:w="2344" w:type="dxa"/>
            <w:tcBorders>
              <w:top w:val="single" w:sz="8" w:space="0" w:color="auto"/>
            </w:tcBorders>
            <w:shd w:val="clear" w:color="auto" w:fill="auto"/>
          </w:tcPr>
          <w:p w:rsidR="009407D3" w:rsidRDefault="00E55903">
            <w:pPr>
              <w:pStyle w:val="TableText"/>
              <w:spacing w:before="65" w:line="220" w:lineRule="auto"/>
              <w:ind w:left="286"/>
              <w:rPr>
                <w:rFonts w:cs="Times New Roman"/>
                <w:kern w:val="0"/>
                <w:sz w:val="21"/>
                <w:szCs w:val="20"/>
                <w:lang w:eastAsia="zh-CN"/>
              </w:rPr>
            </w:pPr>
            <w:r>
              <w:rPr>
                <w:rFonts w:cs="Times New Roman"/>
                <w:kern w:val="0"/>
                <w:sz w:val="21"/>
                <w:szCs w:val="20"/>
                <w:lang w:eastAsia="zh-CN"/>
              </w:rPr>
              <w:t>1</w:t>
            </w:r>
            <w:r>
              <w:rPr>
                <w:rFonts w:cs="Times New Roman"/>
                <w:kern w:val="0"/>
                <w:sz w:val="21"/>
                <w:szCs w:val="20"/>
                <w:lang w:eastAsia="zh-CN"/>
              </w:rPr>
              <w:t>月中旬～</w:t>
            </w:r>
            <w:r>
              <w:rPr>
                <w:rFonts w:cs="Times New Roman"/>
                <w:kern w:val="0"/>
                <w:sz w:val="21"/>
                <w:szCs w:val="20"/>
                <w:lang w:eastAsia="zh-CN"/>
              </w:rPr>
              <w:t>2</w:t>
            </w:r>
            <w:r>
              <w:rPr>
                <w:rFonts w:cs="Times New Roman"/>
                <w:kern w:val="0"/>
                <w:sz w:val="21"/>
                <w:szCs w:val="20"/>
                <w:lang w:eastAsia="zh-CN"/>
              </w:rPr>
              <w:t>月上旬</w:t>
            </w:r>
          </w:p>
        </w:tc>
        <w:tc>
          <w:tcPr>
            <w:tcW w:w="2345" w:type="dxa"/>
            <w:tcBorders>
              <w:top w:val="single" w:sz="8" w:space="0" w:color="auto"/>
            </w:tcBorders>
            <w:shd w:val="clear" w:color="auto" w:fill="auto"/>
          </w:tcPr>
          <w:p w:rsidR="009407D3" w:rsidRDefault="00E55903">
            <w:pPr>
              <w:pStyle w:val="TableText"/>
              <w:spacing w:before="65" w:line="220" w:lineRule="auto"/>
              <w:ind w:left="278"/>
              <w:rPr>
                <w:rFonts w:cs="Times New Roman"/>
                <w:kern w:val="0"/>
                <w:sz w:val="21"/>
                <w:szCs w:val="20"/>
                <w:lang w:eastAsia="zh-CN"/>
              </w:rPr>
            </w:pPr>
            <w:r>
              <w:rPr>
                <w:rFonts w:cs="Times New Roman"/>
                <w:kern w:val="0"/>
                <w:sz w:val="21"/>
                <w:szCs w:val="20"/>
                <w:lang w:eastAsia="zh-CN"/>
              </w:rPr>
              <w:t>2</w:t>
            </w:r>
            <w:r>
              <w:rPr>
                <w:rFonts w:cs="Times New Roman"/>
                <w:kern w:val="0"/>
                <w:sz w:val="21"/>
                <w:szCs w:val="20"/>
                <w:lang w:eastAsia="zh-CN"/>
              </w:rPr>
              <w:t>月中旬～</w:t>
            </w:r>
            <w:r>
              <w:rPr>
                <w:rFonts w:cs="Times New Roman"/>
                <w:kern w:val="0"/>
                <w:sz w:val="21"/>
                <w:szCs w:val="20"/>
                <w:lang w:eastAsia="zh-CN"/>
              </w:rPr>
              <w:t>3</w:t>
            </w:r>
            <w:r>
              <w:rPr>
                <w:rFonts w:cs="Times New Roman"/>
                <w:kern w:val="0"/>
                <w:sz w:val="21"/>
                <w:szCs w:val="20"/>
                <w:lang w:eastAsia="zh-CN"/>
              </w:rPr>
              <w:t>月上旬</w:t>
            </w:r>
          </w:p>
        </w:tc>
        <w:tc>
          <w:tcPr>
            <w:tcW w:w="2345" w:type="dxa"/>
            <w:tcBorders>
              <w:top w:val="single" w:sz="8" w:space="0" w:color="auto"/>
            </w:tcBorders>
            <w:shd w:val="clear" w:color="auto" w:fill="auto"/>
          </w:tcPr>
          <w:p w:rsidR="009407D3" w:rsidRDefault="00E55903">
            <w:pPr>
              <w:pStyle w:val="TableText"/>
              <w:spacing w:before="65" w:line="220" w:lineRule="auto"/>
              <w:ind w:left="487"/>
              <w:rPr>
                <w:rFonts w:cs="Times New Roman"/>
                <w:kern w:val="0"/>
                <w:sz w:val="21"/>
                <w:szCs w:val="20"/>
                <w:lang w:eastAsia="zh-CN"/>
              </w:rPr>
            </w:pPr>
            <w:r>
              <w:rPr>
                <w:rFonts w:cs="Times New Roman"/>
                <w:kern w:val="0"/>
                <w:sz w:val="21"/>
                <w:szCs w:val="20"/>
                <w:lang w:eastAsia="zh-CN"/>
              </w:rPr>
              <w:t>4</w:t>
            </w:r>
            <w:r>
              <w:rPr>
                <w:rFonts w:cs="Times New Roman"/>
                <w:kern w:val="0"/>
                <w:sz w:val="21"/>
                <w:szCs w:val="20"/>
                <w:lang w:eastAsia="zh-CN"/>
              </w:rPr>
              <w:t>月中、下旬</w:t>
            </w:r>
          </w:p>
        </w:tc>
      </w:tr>
      <w:tr w:rsidR="009407D3">
        <w:trPr>
          <w:jc w:val="center"/>
        </w:trPr>
        <w:tc>
          <w:tcPr>
            <w:tcW w:w="2340" w:type="dxa"/>
            <w:shd w:val="clear" w:color="auto" w:fill="auto"/>
          </w:tcPr>
          <w:p w:rsidR="009407D3" w:rsidRDefault="00E55903">
            <w:pPr>
              <w:pStyle w:val="TableText"/>
              <w:spacing w:before="74" w:line="221" w:lineRule="auto"/>
              <w:ind w:left="523"/>
              <w:rPr>
                <w:rFonts w:cs="Times New Roman"/>
                <w:kern w:val="0"/>
                <w:sz w:val="21"/>
                <w:szCs w:val="20"/>
                <w:lang w:eastAsia="zh-CN"/>
              </w:rPr>
            </w:pPr>
            <w:r>
              <w:rPr>
                <w:rFonts w:cs="Times New Roman"/>
                <w:kern w:val="0"/>
                <w:sz w:val="21"/>
                <w:szCs w:val="20"/>
                <w:lang w:eastAsia="zh-CN"/>
              </w:rPr>
              <w:t>塑料大棚冬春茬</w:t>
            </w:r>
          </w:p>
        </w:tc>
        <w:tc>
          <w:tcPr>
            <w:tcW w:w="2344" w:type="dxa"/>
            <w:shd w:val="clear" w:color="auto" w:fill="auto"/>
          </w:tcPr>
          <w:p w:rsidR="009407D3" w:rsidRDefault="00E55903">
            <w:pPr>
              <w:pStyle w:val="TableText"/>
              <w:spacing w:before="74" w:line="220" w:lineRule="auto"/>
              <w:ind w:left="286"/>
              <w:rPr>
                <w:rFonts w:cs="Times New Roman"/>
                <w:kern w:val="0"/>
                <w:sz w:val="21"/>
                <w:szCs w:val="20"/>
                <w:lang w:eastAsia="zh-CN"/>
              </w:rPr>
            </w:pPr>
            <w:r>
              <w:rPr>
                <w:rFonts w:cs="Times New Roman"/>
                <w:kern w:val="0"/>
                <w:sz w:val="21"/>
                <w:szCs w:val="20"/>
                <w:lang w:eastAsia="zh-CN"/>
              </w:rPr>
              <w:t>1</w:t>
            </w:r>
            <w:r>
              <w:rPr>
                <w:rFonts w:cs="Times New Roman"/>
                <w:kern w:val="0"/>
                <w:sz w:val="21"/>
                <w:szCs w:val="20"/>
                <w:lang w:eastAsia="zh-CN"/>
              </w:rPr>
              <w:t>月下旬～</w:t>
            </w:r>
            <w:r>
              <w:rPr>
                <w:rFonts w:cs="Times New Roman"/>
                <w:kern w:val="0"/>
                <w:sz w:val="21"/>
                <w:szCs w:val="20"/>
                <w:lang w:eastAsia="zh-CN"/>
              </w:rPr>
              <w:t>2</w:t>
            </w:r>
            <w:r>
              <w:rPr>
                <w:rFonts w:cs="Times New Roman"/>
                <w:kern w:val="0"/>
                <w:sz w:val="21"/>
                <w:szCs w:val="20"/>
                <w:lang w:eastAsia="zh-CN"/>
              </w:rPr>
              <w:t>月中旬</w:t>
            </w:r>
          </w:p>
        </w:tc>
        <w:tc>
          <w:tcPr>
            <w:tcW w:w="2345" w:type="dxa"/>
            <w:shd w:val="clear" w:color="auto" w:fill="auto"/>
          </w:tcPr>
          <w:p w:rsidR="009407D3" w:rsidRDefault="00E55903">
            <w:pPr>
              <w:pStyle w:val="TableText"/>
              <w:spacing w:before="74" w:line="220" w:lineRule="auto"/>
              <w:ind w:left="278"/>
              <w:rPr>
                <w:rFonts w:cs="Times New Roman"/>
                <w:kern w:val="0"/>
                <w:sz w:val="21"/>
                <w:szCs w:val="20"/>
                <w:lang w:eastAsia="zh-CN"/>
              </w:rPr>
            </w:pPr>
            <w:r>
              <w:rPr>
                <w:rFonts w:cs="Times New Roman"/>
                <w:kern w:val="0"/>
                <w:sz w:val="21"/>
                <w:szCs w:val="20"/>
                <w:lang w:eastAsia="zh-CN"/>
              </w:rPr>
              <w:t>2</w:t>
            </w:r>
            <w:r>
              <w:rPr>
                <w:rFonts w:cs="Times New Roman"/>
                <w:kern w:val="0"/>
                <w:sz w:val="21"/>
                <w:szCs w:val="20"/>
                <w:lang w:eastAsia="zh-CN"/>
              </w:rPr>
              <w:t>月下旬～</w:t>
            </w:r>
            <w:r>
              <w:rPr>
                <w:rFonts w:cs="Times New Roman"/>
                <w:kern w:val="0"/>
                <w:sz w:val="21"/>
                <w:szCs w:val="20"/>
                <w:lang w:eastAsia="zh-CN"/>
              </w:rPr>
              <w:t>3</w:t>
            </w:r>
            <w:r>
              <w:rPr>
                <w:rFonts w:cs="Times New Roman"/>
                <w:kern w:val="0"/>
                <w:sz w:val="21"/>
                <w:szCs w:val="20"/>
                <w:lang w:eastAsia="zh-CN"/>
              </w:rPr>
              <w:t>月中旬</w:t>
            </w:r>
          </w:p>
        </w:tc>
        <w:tc>
          <w:tcPr>
            <w:tcW w:w="2345" w:type="dxa"/>
            <w:shd w:val="clear" w:color="auto" w:fill="auto"/>
          </w:tcPr>
          <w:p w:rsidR="009407D3" w:rsidRDefault="00E55903">
            <w:pPr>
              <w:pStyle w:val="TableText"/>
              <w:spacing w:before="74" w:line="220" w:lineRule="auto"/>
              <w:ind w:left="491"/>
              <w:rPr>
                <w:rFonts w:cs="Times New Roman"/>
                <w:kern w:val="0"/>
                <w:sz w:val="21"/>
                <w:szCs w:val="20"/>
                <w:lang w:eastAsia="zh-CN"/>
              </w:rPr>
            </w:pPr>
            <w:r>
              <w:rPr>
                <w:rFonts w:cs="Times New Roman"/>
                <w:kern w:val="0"/>
                <w:sz w:val="21"/>
                <w:szCs w:val="20"/>
                <w:lang w:eastAsia="zh-CN"/>
              </w:rPr>
              <w:t>5</w:t>
            </w:r>
            <w:r>
              <w:rPr>
                <w:rFonts w:cs="Times New Roman"/>
                <w:kern w:val="0"/>
                <w:sz w:val="21"/>
                <w:szCs w:val="20"/>
                <w:lang w:eastAsia="zh-CN"/>
              </w:rPr>
              <w:t>月上、中旬</w:t>
            </w:r>
          </w:p>
        </w:tc>
      </w:tr>
      <w:tr w:rsidR="009407D3">
        <w:trPr>
          <w:jc w:val="center"/>
        </w:trPr>
        <w:tc>
          <w:tcPr>
            <w:tcW w:w="2340" w:type="dxa"/>
            <w:shd w:val="clear" w:color="auto" w:fill="auto"/>
          </w:tcPr>
          <w:p w:rsidR="009407D3" w:rsidRDefault="00E55903">
            <w:pPr>
              <w:pStyle w:val="TableText"/>
              <w:spacing w:before="77" w:line="221" w:lineRule="auto"/>
              <w:ind w:left="523"/>
              <w:rPr>
                <w:rFonts w:cs="Times New Roman"/>
                <w:kern w:val="0"/>
                <w:sz w:val="21"/>
                <w:szCs w:val="20"/>
                <w:lang w:eastAsia="zh-CN"/>
              </w:rPr>
            </w:pPr>
            <w:r>
              <w:rPr>
                <w:rFonts w:cs="Times New Roman"/>
                <w:kern w:val="0"/>
                <w:sz w:val="21"/>
                <w:szCs w:val="20"/>
                <w:lang w:eastAsia="zh-CN"/>
              </w:rPr>
              <w:t>塑料小</w:t>
            </w:r>
            <w:r w:rsidR="000B0F99">
              <w:rPr>
                <w:rFonts w:cs="Times New Roman"/>
                <w:kern w:val="0"/>
                <w:sz w:val="21"/>
                <w:szCs w:val="20"/>
                <w:lang w:eastAsia="zh-CN"/>
              </w:rPr>
              <w:t>拱</w:t>
            </w:r>
            <w:r>
              <w:rPr>
                <w:rFonts w:cs="Times New Roman"/>
                <w:kern w:val="0"/>
                <w:sz w:val="21"/>
                <w:szCs w:val="20"/>
                <w:lang w:eastAsia="zh-CN"/>
              </w:rPr>
              <w:t>棚早春茬</w:t>
            </w:r>
          </w:p>
        </w:tc>
        <w:tc>
          <w:tcPr>
            <w:tcW w:w="2344" w:type="dxa"/>
            <w:shd w:val="clear" w:color="auto" w:fill="auto"/>
          </w:tcPr>
          <w:p w:rsidR="009407D3" w:rsidRDefault="00E55903">
            <w:pPr>
              <w:pStyle w:val="TableText"/>
              <w:spacing w:before="78" w:line="220" w:lineRule="auto"/>
              <w:ind w:left="276"/>
              <w:rPr>
                <w:rFonts w:cs="Times New Roman"/>
                <w:kern w:val="0"/>
                <w:sz w:val="21"/>
                <w:szCs w:val="20"/>
                <w:lang w:eastAsia="zh-CN"/>
              </w:rPr>
            </w:pPr>
            <w:r>
              <w:rPr>
                <w:rFonts w:cs="Times New Roman"/>
                <w:kern w:val="0"/>
                <w:sz w:val="21"/>
                <w:szCs w:val="20"/>
                <w:lang w:eastAsia="zh-CN"/>
              </w:rPr>
              <w:t>3</w:t>
            </w:r>
            <w:r>
              <w:rPr>
                <w:rFonts w:cs="Times New Roman"/>
                <w:kern w:val="0"/>
                <w:sz w:val="21"/>
                <w:szCs w:val="20"/>
                <w:lang w:eastAsia="zh-CN"/>
              </w:rPr>
              <w:t>月中旬～</w:t>
            </w:r>
            <w:r>
              <w:rPr>
                <w:rFonts w:cs="Times New Roman"/>
                <w:kern w:val="0"/>
                <w:sz w:val="21"/>
                <w:szCs w:val="20"/>
                <w:lang w:eastAsia="zh-CN"/>
              </w:rPr>
              <w:t>3</w:t>
            </w:r>
            <w:r>
              <w:rPr>
                <w:rFonts w:cs="Times New Roman"/>
                <w:kern w:val="0"/>
                <w:sz w:val="21"/>
                <w:szCs w:val="20"/>
                <w:lang w:eastAsia="zh-CN"/>
              </w:rPr>
              <w:t>月下旬</w:t>
            </w:r>
          </w:p>
        </w:tc>
        <w:tc>
          <w:tcPr>
            <w:tcW w:w="2345" w:type="dxa"/>
            <w:shd w:val="clear" w:color="auto" w:fill="auto"/>
          </w:tcPr>
          <w:p w:rsidR="009407D3" w:rsidRDefault="00E55903">
            <w:pPr>
              <w:pStyle w:val="TableText"/>
              <w:spacing w:before="78" w:line="220" w:lineRule="auto"/>
              <w:ind w:left="275"/>
              <w:rPr>
                <w:rFonts w:cs="Times New Roman"/>
                <w:kern w:val="0"/>
                <w:sz w:val="21"/>
                <w:szCs w:val="20"/>
                <w:lang w:eastAsia="zh-CN"/>
              </w:rPr>
            </w:pPr>
            <w:r>
              <w:rPr>
                <w:rFonts w:cs="Times New Roman"/>
                <w:kern w:val="0"/>
                <w:sz w:val="21"/>
                <w:szCs w:val="20"/>
                <w:lang w:eastAsia="zh-CN"/>
              </w:rPr>
              <w:t>4</w:t>
            </w:r>
            <w:r>
              <w:rPr>
                <w:rFonts w:cs="Times New Roman"/>
                <w:kern w:val="0"/>
                <w:sz w:val="21"/>
                <w:szCs w:val="20"/>
                <w:lang w:eastAsia="zh-CN"/>
              </w:rPr>
              <w:t>月上旬～</w:t>
            </w:r>
            <w:r>
              <w:rPr>
                <w:rFonts w:cs="Times New Roman"/>
                <w:kern w:val="0"/>
                <w:sz w:val="21"/>
                <w:szCs w:val="20"/>
                <w:lang w:eastAsia="zh-CN"/>
              </w:rPr>
              <w:t>4</w:t>
            </w:r>
            <w:r>
              <w:rPr>
                <w:rFonts w:cs="Times New Roman"/>
                <w:kern w:val="0"/>
                <w:sz w:val="21"/>
                <w:szCs w:val="20"/>
                <w:lang w:eastAsia="zh-CN"/>
              </w:rPr>
              <w:t>月中旬</w:t>
            </w:r>
          </w:p>
        </w:tc>
        <w:tc>
          <w:tcPr>
            <w:tcW w:w="2345" w:type="dxa"/>
            <w:shd w:val="clear" w:color="auto" w:fill="auto"/>
          </w:tcPr>
          <w:p w:rsidR="009407D3" w:rsidRDefault="00E55903">
            <w:pPr>
              <w:pStyle w:val="TableText"/>
              <w:spacing w:before="78" w:line="220" w:lineRule="auto"/>
              <w:ind w:left="489"/>
              <w:rPr>
                <w:rFonts w:cs="Times New Roman"/>
                <w:kern w:val="0"/>
                <w:sz w:val="21"/>
                <w:szCs w:val="20"/>
                <w:lang w:eastAsia="zh-CN"/>
              </w:rPr>
            </w:pPr>
            <w:r>
              <w:rPr>
                <w:rFonts w:cs="Times New Roman"/>
                <w:kern w:val="0"/>
                <w:sz w:val="21"/>
                <w:szCs w:val="20"/>
                <w:lang w:eastAsia="zh-CN"/>
              </w:rPr>
              <w:t>6</w:t>
            </w:r>
            <w:r>
              <w:rPr>
                <w:rFonts w:cs="Times New Roman"/>
                <w:kern w:val="0"/>
                <w:sz w:val="21"/>
                <w:szCs w:val="20"/>
                <w:lang w:eastAsia="zh-CN"/>
              </w:rPr>
              <w:t>月上、中旬</w:t>
            </w:r>
          </w:p>
        </w:tc>
      </w:tr>
    </w:tbl>
    <w:p w:rsidR="009407D3" w:rsidRDefault="00E55903">
      <w:pPr>
        <w:pStyle w:val="affc"/>
        <w:spacing w:before="312" w:after="312"/>
      </w:pPr>
      <w:bookmarkStart w:id="54" w:name="_Toc156149180"/>
      <w:r>
        <w:t>播种育苗</w:t>
      </w:r>
      <w:bookmarkEnd w:id="54"/>
    </w:p>
    <w:p w:rsidR="009407D3" w:rsidRDefault="00E55903">
      <w:pPr>
        <w:pStyle w:val="affd"/>
        <w:spacing w:before="156" w:after="156"/>
      </w:pPr>
      <w:r>
        <w:t>品种选择</w:t>
      </w:r>
    </w:p>
    <w:p w:rsidR="009407D3" w:rsidRDefault="00E55903">
      <w:pPr>
        <w:pStyle w:val="afffff"/>
        <w:ind w:firstLine="420"/>
        <w:rPr>
          <w:rFonts w:hAnsi="宋体"/>
        </w:rPr>
      </w:pPr>
      <w:r>
        <w:rPr>
          <w:rFonts w:hAnsi="宋体"/>
        </w:rPr>
        <w:t>选择耐抽</w:t>
      </w:r>
      <w:proofErr w:type="gramStart"/>
      <w:r>
        <w:rPr>
          <w:rFonts w:hAnsi="宋体"/>
        </w:rPr>
        <w:t>薹</w:t>
      </w:r>
      <w:proofErr w:type="gramEnd"/>
      <w:r>
        <w:rPr>
          <w:rFonts w:hAnsi="宋体"/>
        </w:rPr>
        <w:t>性强、商品性好、早熟、抗病、优质高产的品种。</w:t>
      </w:r>
    </w:p>
    <w:p w:rsidR="009407D3" w:rsidRDefault="00E55903">
      <w:pPr>
        <w:pStyle w:val="affd"/>
        <w:spacing w:before="156" w:after="156"/>
      </w:pPr>
      <w:r>
        <w:t>用种量</w:t>
      </w:r>
    </w:p>
    <w:p w:rsidR="009407D3" w:rsidRDefault="00E55903">
      <w:pPr>
        <w:pStyle w:val="afffff"/>
        <w:ind w:firstLine="420"/>
        <w:rPr>
          <w:rFonts w:hAnsi="宋体"/>
        </w:rPr>
      </w:pPr>
      <w:r>
        <w:rPr>
          <w:rFonts w:hAnsi="宋体"/>
        </w:rPr>
        <w:t>采用育苗移栽方式每</w:t>
      </w:r>
      <w:r>
        <w:rPr>
          <w:rFonts w:hAnsi="宋体"/>
        </w:rPr>
        <w:t>667 m</w:t>
      </w:r>
      <w:r>
        <w:rPr>
          <w:rFonts w:hAnsi="宋体"/>
          <w:vertAlign w:val="superscript"/>
        </w:rPr>
        <w:t>2</w:t>
      </w:r>
      <w:r>
        <w:rPr>
          <w:rFonts w:hAnsi="宋体"/>
        </w:rPr>
        <w:t>用种量</w:t>
      </w:r>
      <w:r>
        <w:rPr>
          <w:rFonts w:hAnsi="宋体"/>
        </w:rPr>
        <w:t>50 g</w:t>
      </w:r>
      <w:r>
        <w:rPr>
          <w:rFonts w:hAnsi="宋体"/>
        </w:rPr>
        <w:t>。种子质量应符合</w:t>
      </w:r>
      <w:r>
        <w:rPr>
          <w:rFonts w:hAnsi="宋体"/>
        </w:rPr>
        <w:t>GB l6715.2</w:t>
      </w:r>
      <w:r>
        <w:rPr>
          <w:rFonts w:hAnsi="宋体"/>
        </w:rPr>
        <w:t>的规定。</w:t>
      </w:r>
    </w:p>
    <w:p w:rsidR="009407D3" w:rsidRDefault="00E55903">
      <w:pPr>
        <w:pStyle w:val="affd"/>
        <w:spacing w:before="156" w:after="156"/>
      </w:pPr>
      <w:r>
        <w:t>种子处理</w:t>
      </w:r>
    </w:p>
    <w:p w:rsidR="009407D3" w:rsidRDefault="00E55903">
      <w:pPr>
        <w:pStyle w:val="afffff"/>
        <w:ind w:firstLine="436"/>
        <w:rPr>
          <w:rFonts w:hAnsi="宋体"/>
        </w:rPr>
      </w:pPr>
      <w:r>
        <w:rPr>
          <w:rFonts w:hAnsi="宋体" w:cs="宋体"/>
          <w:spacing w:val="9"/>
          <w:sz w:val="20"/>
        </w:rPr>
        <w:lastRenderedPageBreak/>
        <w:t>采</w:t>
      </w:r>
      <w:r>
        <w:rPr>
          <w:rFonts w:hAnsi="宋体"/>
        </w:rPr>
        <w:t>用干籽播种或用</w:t>
      </w:r>
      <w:r>
        <w:rPr>
          <w:rFonts w:hAnsi="宋体"/>
        </w:rPr>
        <w:t xml:space="preserve">55 </w:t>
      </w:r>
      <w:r>
        <w:rPr>
          <w:rFonts w:hAnsi="宋体"/>
        </w:rPr>
        <w:t>℃</w:t>
      </w:r>
      <w:r>
        <w:rPr>
          <w:rFonts w:hAnsi="宋体"/>
        </w:rPr>
        <w:t>温水浸种</w:t>
      </w:r>
      <w:r>
        <w:rPr>
          <w:rFonts w:hAnsi="宋体"/>
        </w:rPr>
        <w:t>30 min</w:t>
      </w:r>
      <w:r>
        <w:rPr>
          <w:rFonts w:hAnsi="宋体"/>
        </w:rPr>
        <w:t>，不断搅拌，</w:t>
      </w:r>
      <w:r>
        <w:rPr>
          <w:rFonts w:hAnsi="宋体"/>
        </w:rPr>
        <w:t>2 h</w:t>
      </w:r>
      <w:r>
        <w:rPr>
          <w:rFonts w:hAnsi="宋体"/>
        </w:rPr>
        <w:t>捞出晾干后播种</w:t>
      </w:r>
      <w:r>
        <w:rPr>
          <w:rFonts w:hAnsi="宋体" w:hint="eastAsia"/>
        </w:rPr>
        <w:t>。</w:t>
      </w:r>
    </w:p>
    <w:p w:rsidR="009407D3" w:rsidRDefault="00E55903">
      <w:pPr>
        <w:pStyle w:val="affd"/>
        <w:spacing w:before="156" w:after="156"/>
      </w:pPr>
      <w:r>
        <w:t>育苗基质</w:t>
      </w:r>
    </w:p>
    <w:p w:rsidR="009407D3" w:rsidRDefault="00E55903">
      <w:pPr>
        <w:pStyle w:val="affe"/>
        <w:spacing w:before="156" w:after="156"/>
      </w:pPr>
      <w:proofErr w:type="gramStart"/>
      <w:r>
        <w:t>穴盘育苗</w:t>
      </w:r>
      <w:proofErr w:type="gramEnd"/>
    </w:p>
    <w:p w:rsidR="009407D3" w:rsidRDefault="00E55903">
      <w:pPr>
        <w:pStyle w:val="afffff"/>
        <w:ind w:firstLine="420"/>
        <w:rPr>
          <w:rFonts w:hAnsi="宋体"/>
        </w:rPr>
      </w:pPr>
      <w:r>
        <w:rPr>
          <w:rFonts w:hAnsi="宋体"/>
        </w:rPr>
        <w:t>采用</w:t>
      </w:r>
      <w:r>
        <w:rPr>
          <w:rFonts w:hAnsi="宋体"/>
        </w:rPr>
        <w:t>50</w:t>
      </w:r>
      <w:r>
        <w:rPr>
          <w:rFonts w:hAnsi="宋体"/>
        </w:rPr>
        <w:t>～</w:t>
      </w:r>
      <w:r>
        <w:rPr>
          <w:rFonts w:hAnsi="宋体"/>
        </w:rPr>
        <w:t xml:space="preserve">72 </w:t>
      </w:r>
      <w:r>
        <w:rPr>
          <w:rFonts w:hAnsi="宋体"/>
        </w:rPr>
        <w:t>孔穴盘，使用全营养型有机育苗基质进行育苗</w:t>
      </w:r>
      <w:r>
        <w:rPr>
          <w:rFonts w:hAnsi="宋体" w:hint="eastAsia"/>
        </w:rPr>
        <w:t>。</w:t>
      </w:r>
    </w:p>
    <w:p w:rsidR="009407D3" w:rsidRDefault="00E55903">
      <w:pPr>
        <w:pStyle w:val="affe"/>
        <w:spacing w:before="156" w:after="156"/>
      </w:pPr>
      <w:r>
        <w:t>营养土配制</w:t>
      </w:r>
    </w:p>
    <w:p w:rsidR="009407D3" w:rsidRDefault="00E55903">
      <w:pPr>
        <w:pStyle w:val="afffff"/>
        <w:ind w:firstLine="420"/>
        <w:rPr>
          <w:rFonts w:hAnsi="宋体"/>
        </w:rPr>
      </w:pPr>
      <w:r>
        <w:rPr>
          <w:rFonts w:hAnsi="宋体"/>
        </w:rPr>
        <w:t>用</w:t>
      </w:r>
      <w:r>
        <w:rPr>
          <w:rFonts w:hAnsi="宋体"/>
        </w:rPr>
        <w:t>2</w:t>
      </w:r>
      <w:r>
        <w:rPr>
          <w:rFonts w:hAnsi="宋体"/>
        </w:rPr>
        <w:t>～</w:t>
      </w:r>
      <w:r>
        <w:rPr>
          <w:rFonts w:hAnsi="宋体"/>
        </w:rPr>
        <w:t>3</w:t>
      </w:r>
      <w:r w:rsidR="000B0F99">
        <w:rPr>
          <w:rFonts w:hAnsi="宋体"/>
        </w:rPr>
        <w:t>年</w:t>
      </w:r>
      <w:r>
        <w:rPr>
          <w:rFonts w:hAnsi="宋体"/>
        </w:rPr>
        <w:t>未种过十字花科类蔬菜的田土与充分腐熟的有机肥按</w:t>
      </w:r>
      <w:r>
        <w:rPr>
          <w:rFonts w:hAnsi="宋体"/>
        </w:rPr>
        <w:t>6</w:t>
      </w:r>
      <w:r>
        <w:rPr>
          <w:rFonts w:hAnsi="宋体"/>
        </w:rPr>
        <w:t>︰</w:t>
      </w:r>
      <w:r>
        <w:rPr>
          <w:rFonts w:hAnsi="宋体"/>
        </w:rPr>
        <w:t>4</w:t>
      </w:r>
      <w:r>
        <w:rPr>
          <w:rFonts w:hAnsi="宋体"/>
        </w:rPr>
        <w:t>的比例混合均匀过筛后，配制</w:t>
      </w:r>
      <w:r>
        <w:rPr>
          <w:rFonts w:hAnsi="宋体"/>
        </w:rPr>
        <w:t xml:space="preserve"> </w:t>
      </w:r>
      <w:r>
        <w:rPr>
          <w:rFonts w:hAnsi="宋体"/>
        </w:rPr>
        <w:t>成营养土。每立方米营养土中加入</w:t>
      </w:r>
      <w:r>
        <w:rPr>
          <w:rFonts w:hAnsi="宋体"/>
        </w:rPr>
        <w:t>50%</w:t>
      </w:r>
      <w:r>
        <w:rPr>
          <w:rFonts w:hAnsi="宋体"/>
        </w:rPr>
        <w:t>多菌灵可湿性粉剂</w:t>
      </w:r>
      <w:r>
        <w:rPr>
          <w:rFonts w:hAnsi="宋体"/>
        </w:rPr>
        <w:t>80 g</w:t>
      </w:r>
      <w:r>
        <w:rPr>
          <w:rFonts w:hAnsi="宋体"/>
        </w:rPr>
        <w:t>～</w:t>
      </w:r>
      <w:r>
        <w:rPr>
          <w:rFonts w:hAnsi="宋体"/>
        </w:rPr>
        <w:t>100 g</w:t>
      </w:r>
      <w:r>
        <w:rPr>
          <w:rFonts w:hAnsi="宋体"/>
        </w:rPr>
        <w:t>对其进行消毒处理</w:t>
      </w:r>
      <w:r>
        <w:rPr>
          <w:rFonts w:hAnsi="宋体" w:hint="eastAsia"/>
        </w:rPr>
        <w:t>。</w:t>
      </w:r>
    </w:p>
    <w:p w:rsidR="009407D3" w:rsidRDefault="00E55903">
      <w:pPr>
        <w:pStyle w:val="affd"/>
        <w:spacing w:before="156" w:after="156"/>
      </w:pPr>
      <w:r>
        <w:t>播种方法</w:t>
      </w:r>
    </w:p>
    <w:p w:rsidR="009407D3" w:rsidRDefault="00E55903">
      <w:pPr>
        <w:pStyle w:val="affe"/>
        <w:spacing w:before="156" w:after="156"/>
      </w:pPr>
      <w:proofErr w:type="gramStart"/>
      <w:r>
        <w:t>穴盘播种</w:t>
      </w:r>
      <w:proofErr w:type="gramEnd"/>
    </w:p>
    <w:p w:rsidR="009407D3" w:rsidRDefault="00E55903">
      <w:pPr>
        <w:pStyle w:val="afffff"/>
        <w:ind w:firstLine="420"/>
        <w:rPr>
          <w:rFonts w:hAnsi="宋体"/>
        </w:rPr>
      </w:pPr>
      <w:r>
        <w:rPr>
          <w:rFonts w:hAnsi="宋体"/>
        </w:rPr>
        <w:t>育苗在日光温室中进行。播种前将基质装入</w:t>
      </w:r>
      <w:proofErr w:type="gramStart"/>
      <w:r>
        <w:rPr>
          <w:rFonts w:hAnsi="宋体"/>
        </w:rPr>
        <w:t>穴</w:t>
      </w:r>
      <w:proofErr w:type="gramEnd"/>
      <w:r>
        <w:rPr>
          <w:rFonts w:hAnsi="宋体"/>
        </w:rPr>
        <w:t>盘中，穴盘整齐放于育床内，播种时</w:t>
      </w:r>
      <w:proofErr w:type="gramStart"/>
      <w:r>
        <w:rPr>
          <w:rFonts w:hAnsi="宋体"/>
        </w:rPr>
        <w:t>穴盘浇</w:t>
      </w:r>
      <w:proofErr w:type="gramEnd"/>
      <w:r>
        <w:rPr>
          <w:rFonts w:hAnsi="宋体"/>
        </w:rPr>
        <w:t>透水，每</w:t>
      </w:r>
      <w:r>
        <w:rPr>
          <w:rFonts w:hAnsi="宋体"/>
        </w:rPr>
        <w:t xml:space="preserve"> </w:t>
      </w:r>
      <w:r>
        <w:rPr>
          <w:rFonts w:hAnsi="宋体"/>
        </w:rPr>
        <w:t>穴播种</w:t>
      </w:r>
      <w:r>
        <w:rPr>
          <w:rFonts w:hAnsi="宋体"/>
        </w:rPr>
        <w:t>1</w:t>
      </w:r>
      <w:r>
        <w:rPr>
          <w:rFonts w:hAnsi="宋体"/>
        </w:rPr>
        <w:t>～</w:t>
      </w:r>
      <w:r>
        <w:rPr>
          <w:rFonts w:hAnsi="宋体"/>
        </w:rPr>
        <w:t xml:space="preserve">2 </w:t>
      </w:r>
      <w:r>
        <w:rPr>
          <w:rFonts w:hAnsi="宋体"/>
        </w:rPr>
        <w:t>粒种子，播种后及时覆</w:t>
      </w:r>
      <w:r>
        <w:rPr>
          <w:rFonts w:hAnsi="宋体"/>
        </w:rPr>
        <w:t xml:space="preserve">0.5 </w:t>
      </w:r>
      <w:r>
        <w:rPr>
          <w:rFonts w:hAnsi="宋体"/>
        </w:rPr>
        <w:t>㎝左右基质，苗床覆盖地膜</w:t>
      </w:r>
      <w:r>
        <w:rPr>
          <w:rFonts w:hAnsi="宋体"/>
        </w:rPr>
        <w:t>。冬春茬需铺设地热线或架小拱棚保温、保湿。</w:t>
      </w:r>
    </w:p>
    <w:p w:rsidR="009407D3" w:rsidRDefault="00E55903">
      <w:pPr>
        <w:pStyle w:val="affe"/>
        <w:spacing w:before="156" w:after="156"/>
      </w:pPr>
      <w:r>
        <w:t>营养土播种</w:t>
      </w:r>
    </w:p>
    <w:p w:rsidR="009407D3" w:rsidRDefault="00E55903">
      <w:pPr>
        <w:pStyle w:val="afffff"/>
        <w:ind w:firstLine="420"/>
        <w:rPr>
          <w:rFonts w:hAnsi="宋体"/>
        </w:rPr>
      </w:pPr>
      <w:r>
        <w:rPr>
          <w:rFonts w:hAnsi="宋体"/>
        </w:rPr>
        <w:t>育苗在日光温室中进行，采用塑料营养钵</w:t>
      </w:r>
      <w:r>
        <w:rPr>
          <w:rFonts w:hAnsi="宋体"/>
        </w:rPr>
        <w:t>(</w:t>
      </w:r>
      <w:r>
        <w:rPr>
          <w:rFonts w:hAnsi="宋体"/>
        </w:rPr>
        <w:t>直径</w:t>
      </w:r>
      <w:r>
        <w:rPr>
          <w:rFonts w:hAnsi="宋体"/>
        </w:rPr>
        <w:t xml:space="preserve">8 </w:t>
      </w:r>
      <w:r>
        <w:rPr>
          <w:rFonts w:hAnsi="宋体"/>
        </w:rPr>
        <w:t>㎝</w:t>
      </w:r>
      <w:r>
        <w:rPr>
          <w:rFonts w:hAnsi="宋体"/>
        </w:rPr>
        <w:t>)</w:t>
      </w:r>
      <w:r>
        <w:rPr>
          <w:rFonts w:hAnsi="宋体"/>
        </w:rPr>
        <w:t>或营养土方育苗均可。播种前先将已配制好的</w:t>
      </w:r>
      <w:r>
        <w:rPr>
          <w:rFonts w:hAnsi="宋体"/>
        </w:rPr>
        <w:t xml:space="preserve"> </w:t>
      </w:r>
      <w:r>
        <w:rPr>
          <w:rFonts w:hAnsi="宋体"/>
        </w:rPr>
        <w:t>营养土装入营养钵中，将营养钵码放于平畦内，播种时营养钵内浇透水，每钵播种</w:t>
      </w:r>
      <w:r>
        <w:rPr>
          <w:rFonts w:hAnsi="宋体"/>
        </w:rPr>
        <w:t>1</w:t>
      </w:r>
      <w:r>
        <w:rPr>
          <w:rFonts w:hAnsi="宋体"/>
        </w:rPr>
        <w:t>～</w:t>
      </w:r>
      <w:r>
        <w:rPr>
          <w:rFonts w:hAnsi="宋体"/>
        </w:rPr>
        <w:t xml:space="preserve">2 </w:t>
      </w:r>
      <w:r>
        <w:rPr>
          <w:rFonts w:hAnsi="宋体"/>
        </w:rPr>
        <w:t>粒种子，播种后及时覆</w:t>
      </w:r>
      <w:r>
        <w:rPr>
          <w:rFonts w:hAnsi="宋体"/>
        </w:rPr>
        <w:t xml:space="preserve">0.5 </w:t>
      </w:r>
      <w:r>
        <w:rPr>
          <w:rFonts w:hAnsi="宋体"/>
        </w:rPr>
        <w:t>㎝左右营养土，苗床覆盖地膜。冬春茬需铺设地热线或架小拱棚保温、保湿</w:t>
      </w:r>
      <w:r>
        <w:rPr>
          <w:rFonts w:hAnsi="宋体" w:hint="eastAsia"/>
        </w:rPr>
        <w:t>。</w:t>
      </w:r>
    </w:p>
    <w:p w:rsidR="009407D3" w:rsidRDefault="00E55903">
      <w:pPr>
        <w:pStyle w:val="affe"/>
        <w:spacing w:before="156" w:after="156"/>
      </w:pPr>
      <w:r>
        <w:t>机械播种</w:t>
      </w:r>
    </w:p>
    <w:p w:rsidR="009407D3" w:rsidRDefault="00E55903">
      <w:pPr>
        <w:pStyle w:val="afffff"/>
        <w:ind w:firstLine="420"/>
        <w:rPr>
          <w:rFonts w:hAnsi="宋体"/>
        </w:rPr>
      </w:pPr>
      <w:r>
        <w:rPr>
          <w:rFonts w:hAnsi="宋体" w:hint="eastAsia"/>
        </w:rPr>
        <w:t>育苗在日光温室中进行。提前将基质浇水拌匀，使含水量达到</w:t>
      </w:r>
      <w:r>
        <w:rPr>
          <w:rFonts w:hAnsi="宋体" w:hint="eastAsia"/>
        </w:rPr>
        <w:t>50</w:t>
      </w:r>
      <w:r>
        <w:rPr>
          <w:rFonts w:hAnsi="宋体" w:hint="eastAsia"/>
        </w:rPr>
        <w:t xml:space="preserve"> %</w:t>
      </w:r>
      <w:r>
        <w:rPr>
          <w:rFonts w:hAnsi="宋体"/>
        </w:rPr>
        <w:t>～</w:t>
      </w:r>
      <w:r>
        <w:rPr>
          <w:rFonts w:hAnsi="宋体" w:hint="eastAsia"/>
        </w:rPr>
        <w:t>60</w:t>
      </w:r>
      <w:r>
        <w:rPr>
          <w:rFonts w:hAnsi="宋体" w:hint="eastAsia"/>
        </w:rPr>
        <w:t xml:space="preserve"> </w:t>
      </w:r>
      <w:r>
        <w:rPr>
          <w:rFonts w:hAnsi="宋体" w:hint="eastAsia"/>
        </w:rPr>
        <w:t>%</w:t>
      </w:r>
      <w:r>
        <w:rPr>
          <w:rFonts w:hAnsi="宋体" w:hint="eastAsia"/>
        </w:rPr>
        <w:t>，基质装盘后压穴，每穴中间留</w:t>
      </w:r>
      <w:r>
        <w:rPr>
          <w:rFonts w:hAnsi="宋体" w:hint="eastAsia"/>
        </w:rPr>
        <w:t>1 cm</w:t>
      </w:r>
      <w:r>
        <w:rPr>
          <w:rFonts w:hAnsi="宋体" w:hint="eastAsia"/>
        </w:rPr>
        <w:t>小坑，采用针</w:t>
      </w:r>
      <w:proofErr w:type="gramStart"/>
      <w:r>
        <w:rPr>
          <w:rFonts w:hAnsi="宋体" w:hint="eastAsia"/>
        </w:rPr>
        <w:t>吸式穴盘播种</w:t>
      </w:r>
      <w:proofErr w:type="gramEnd"/>
      <w:r>
        <w:rPr>
          <w:rFonts w:hAnsi="宋体" w:hint="eastAsia"/>
        </w:rPr>
        <w:t>机播种播后覆盖基质并及时浇透水。或采用全自动</w:t>
      </w:r>
      <w:r>
        <w:rPr>
          <w:rFonts w:hAnsi="宋体" w:hint="eastAsia"/>
        </w:rPr>
        <w:t>滚筒式播种流水线一次性完成装盘、播种、覆盖和浇水。</w:t>
      </w:r>
      <w:r>
        <w:rPr>
          <w:rFonts w:hAnsi="宋体"/>
        </w:rPr>
        <w:t>苗床覆盖地膜</w:t>
      </w:r>
      <w:r>
        <w:rPr>
          <w:rFonts w:hAnsi="宋体" w:hint="eastAsia"/>
        </w:rPr>
        <w:t>，</w:t>
      </w:r>
      <w:r>
        <w:rPr>
          <w:rFonts w:hAnsi="宋体"/>
        </w:rPr>
        <w:t>冬春茬</w:t>
      </w:r>
      <w:r>
        <w:rPr>
          <w:rFonts w:hAnsi="宋体" w:hint="eastAsia"/>
        </w:rPr>
        <w:t>注意控制环境温度做到</w:t>
      </w:r>
      <w:r>
        <w:rPr>
          <w:rFonts w:hAnsi="宋体"/>
        </w:rPr>
        <w:t>保温、保湿</w:t>
      </w:r>
      <w:r>
        <w:rPr>
          <w:rFonts w:hAnsi="宋体" w:hint="eastAsia"/>
        </w:rPr>
        <w:t>。</w:t>
      </w:r>
    </w:p>
    <w:p w:rsidR="009407D3" w:rsidRDefault="00E55903">
      <w:pPr>
        <w:pStyle w:val="affd"/>
        <w:spacing w:before="156" w:after="156"/>
      </w:pPr>
      <w:r>
        <w:t>苗期管理</w:t>
      </w:r>
    </w:p>
    <w:p w:rsidR="009407D3" w:rsidRDefault="00E55903">
      <w:pPr>
        <w:pStyle w:val="affe"/>
        <w:spacing w:before="156" w:after="156"/>
      </w:pPr>
      <w:r>
        <w:t>温度管理</w:t>
      </w:r>
    </w:p>
    <w:p w:rsidR="009407D3" w:rsidRDefault="00E55903">
      <w:pPr>
        <w:pStyle w:val="afffff"/>
        <w:ind w:firstLine="420"/>
        <w:rPr>
          <w:rFonts w:hAnsi="宋体"/>
        </w:rPr>
      </w:pPr>
      <w:r>
        <w:rPr>
          <w:rFonts w:hAnsi="宋体"/>
        </w:rPr>
        <w:t>育苗期间最低温度控制在</w:t>
      </w:r>
      <w:r>
        <w:rPr>
          <w:rFonts w:hAnsi="宋体"/>
        </w:rPr>
        <w:t>13 ℃</w:t>
      </w:r>
      <w:r>
        <w:rPr>
          <w:rFonts w:hAnsi="宋体"/>
        </w:rPr>
        <w:t>以上。播种后白天温度保持在</w:t>
      </w:r>
      <w:r>
        <w:rPr>
          <w:rFonts w:hAnsi="宋体"/>
        </w:rPr>
        <w:t>28 ℃</w:t>
      </w:r>
      <w:r>
        <w:rPr>
          <w:rFonts w:hAnsi="宋体"/>
        </w:rPr>
        <w:t>～</w:t>
      </w:r>
      <w:r>
        <w:rPr>
          <w:rFonts w:hAnsi="宋体"/>
        </w:rPr>
        <w:t xml:space="preserve">30 ℃, </w:t>
      </w:r>
      <w:r>
        <w:rPr>
          <w:rFonts w:hAnsi="宋体"/>
        </w:rPr>
        <w:t>夜间</w:t>
      </w:r>
      <w:r>
        <w:rPr>
          <w:rFonts w:hAnsi="宋体"/>
        </w:rPr>
        <w:t>18 ℃</w:t>
      </w:r>
      <w:r>
        <w:rPr>
          <w:rFonts w:hAnsi="宋体"/>
        </w:rPr>
        <w:t>～</w:t>
      </w:r>
      <w:r>
        <w:rPr>
          <w:rFonts w:hAnsi="宋体"/>
        </w:rPr>
        <w:t>20 ℃, 7 d</w:t>
      </w:r>
      <w:r>
        <w:rPr>
          <w:rFonts w:hAnsi="宋体"/>
        </w:rPr>
        <w:t>左右可以出齐苗。</w:t>
      </w:r>
      <w:proofErr w:type="gramStart"/>
      <w:r>
        <w:rPr>
          <w:rFonts w:hAnsi="宋体"/>
        </w:rPr>
        <w:t>齐苗后</w:t>
      </w:r>
      <w:proofErr w:type="gramEnd"/>
      <w:r>
        <w:rPr>
          <w:rFonts w:hAnsi="宋体"/>
        </w:rPr>
        <w:t>揭去地膜</w:t>
      </w:r>
      <w:r>
        <w:rPr>
          <w:rFonts w:hAnsi="宋体" w:hint="eastAsia"/>
        </w:rPr>
        <w:t>，</w:t>
      </w:r>
      <w:r>
        <w:rPr>
          <w:rFonts w:hAnsi="宋体"/>
        </w:rPr>
        <w:t>白天</w:t>
      </w:r>
      <w:r>
        <w:rPr>
          <w:rFonts w:hAnsi="宋体"/>
        </w:rPr>
        <w:t>22 ℃</w:t>
      </w:r>
      <w:r>
        <w:rPr>
          <w:rFonts w:hAnsi="宋体"/>
        </w:rPr>
        <w:t>～</w:t>
      </w:r>
      <w:r>
        <w:rPr>
          <w:rFonts w:hAnsi="宋体"/>
        </w:rPr>
        <w:t>25 ℃</w:t>
      </w:r>
      <w:r>
        <w:rPr>
          <w:rFonts w:hAnsi="宋体" w:hint="eastAsia"/>
        </w:rPr>
        <w:t>，</w:t>
      </w:r>
      <w:r>
        <w:rPr>
          <w:rFonts w:hAnsi="宋体"/>
        </w:rPr>
        <w:t>夜间</w:t>
      </w:r>
      <w:r>
        <w:rPr>
          <w:rFonts w:hAnsi="宋体"/>
        </w:rPr>
        <w:t>15 ℃</w:t>
      </w:r>
      <w:r>
        <w:rPr>
          <w:rFonts w:hAnsi="宋体"/>
        </w:rPr>
        <w:t>～</w:t>
      </w:r>
      <w:r>
        <w:rPr>
          <w:rFonts w:hAnsi="宋体"/>
        </w:rPr>
        <w:t xml:space="preserve">17 ℃, </w:t>
      </w:r>
      <w:r>
        <w:rPr>
          <w:rFonts w:hAnsi="宋体"/>
        </w:rPr>
        <w:t>超过</w:t>
      </w:r>
      <w:r>
        <w:rPr>
          <w:rFonts w:hAnsi="宋体"/>
        </w:rPr>
        <w:t>25 ℃</w:t>
      </w:r>
      <w:r>
        <w:rPr>
          <w:rFonts w:hAnsi="宋体"/>
        </w:rPr>
        <w:t>时通风降温。</w:t>
      </w:r>
      <w:r>
        <w:rPr>
          <w:rFonts w:hAnsi="宋体"/>
        </w:rPr>
        <w:t xml:space="preserve"> </w:t>
      </w:r>
      <w:r>
        <w:rPr>
          <w:rFonts w:hAnsi="宋体"/>
        </w:rPr>
        <w:t>定植前</w:t>
      </w:r>
      <w:r>
        <w:rPr>
          <w:rFonts w:hAnsi="宋体"/>
        </w:rPr>
        <w:t>5</w:t>
      </w:r>
      <w:r w:rsidR="000B0F99">
        <w:rPr>
          <w:rFonts w:hAnsi="宋体" w:hint="eastAsia"/>
        </w:rPr>
        <w:t xml:space="preserve"> d</w:t>
      </w:r>
      <w:r>
        <w:rPr>
          <w:rFonts w:hAnsi="宋体"/>
        </w:rPr>
        <w:t>～</w:t>
      </w:r>
      <w:r>
        <w:rPr>
          <w:rFonts w:hAnsi="宋体"/>
        </w:rPr>
        <w:t>7 d</w:t>
      </w:r>
      <w:r>
        <w:rPr>
          <w:rFonts w:hAnsi="宋体"/>
        </w:rPr>
        <w:t>加大通风量，低温炼苗</w:t>
      </w:r>
      <w:r>
        <w:rPr>
          <w:rFonts w:hAnsi="宋体" w:hint="eastAsia"/>
        </w:rPr>
        <w:t>。</w:t>
      </w:r>
    </w:p>
    <w:p w:rsidR="009407D3" w:rsidRDefault="00E55903">
      <w:pPr>
        <w:pStyle w:val="affe"/>
        <w:spacing w:before="156" w:after="156"/>
      </w:pPr>
      <w:r>
        <w:t>水分管理</w:t>
      </w:r>
    </w:p>
    <w:p w:rsidR="009407D3" w:rsidRDefault="00E55903">
      <w:pPr>
        <w:pStyle w:val="afffff"/>
        <w:ind w:firstLine="420"/>
        <w:rPr>
          <w:rFonts w:hAnsi="宋体"/>
        </w:rPr>
      </w:pPr>
      <w:r>
        <w:rPr>
          <w:rFonts w:hAnsi="宋体"/>
        </w:rPr>
        <w:t>根据环境温度调节浇水量和次数</w:t>
      </w:r>
      <w:r>
        <w:rPr>
          <w:rFonts w:hAnsi="宋体"/>
        </w:rPr>
        <w:t>,</w:t>
      </w:r>
      <w:r>
        <w:rPr>
          <w:rFonts w:hAnsi="宋体"/>
        </w:rPr>
        <w:t>定植前</w:t>
      </w:r>
      <w:r>
        <w:rPr>
          <w:rFonts w:hAnsi="宋体"/>
        </w:rPr>
        <w:t>7 d</w:t>
      </w:r>
      <w:r>
        <w:rPr>
          <w:rFonts w:hAnsi="宋体"/>
        </w:rPr>
        <w:t>停止浇水</w:t>
      </w:r>
      <w:r>
        <w:rPr>
          <w:rFonts w:hAnsi="宋体" w:hint="eastAsia"/>
        </w:rPr>
        <w:t>。</w:t>
      </w:r>
    </w:p>
    <w:p w:rsidR="009407D3" w:rsidRDefault="00E55903">
      <w:pPr>
        <w:pStyle w:val="affd"/>
        <w:spacing w:before="156" w:after="156"/>
      </w:pPr>
      <w:r>
        <w:t>定苗</w:t>
      </w:r>
    </w:p>
    <w:p w:rsidR="009407D3" w:rsidRDefault="00E55903">
      <w:pPr>
        <w:pStyle w:val="afffff"/>
        <w:ind w:firstLine="420"/>
        <w:rPr>
          <w:rFonts w:hAnsi="宋体"/>
        </w:rPr>
      </w:pPr>
      <w:r>
        <w:rPr>
          <w:rFonts w:hAnsi="宋体" w:hint="eastAsia"/>
        </w:rPr>
        <w:t>4</w:t>
      </w:r>
      <w:r>
        <w:rPr>
          <w:rFonts w:hAnsi="宋体"/>
        </w:rPr>
        <w:t>～</w:t>
      </w:r>
      <w:r>
        <w:rPr>
          <w:rFonts w:hAnsi="宋体" w:hint="eastAsia"/>
        </w:rPr>
        <w:t>5</w:t>
      </w:r>
      <w:r>
        <w:rPr>
          <w:rFonts w:hAnsi="宋体"/>
        </w:rPr>
        <w:t xml:space="preserve"> </w:t>
      </w:r>
      <w:r>
        <w:rPr>
          <w:rFonts w:hAnsi="宋体"/>
        </w:rPr>
        <w:t>片真叶时定苗，每钵或每穴选留一株生长健壮的苗</w:t>
      </w:r>
      <w:r>
        <w:rPr>
          <w:rFonts w:hAnsi="宋体" w:hint="eastAsia"/>
        </w:rPr>
        <w:t>。</w:t>
      </w:r>
    </w:p>
    <w:p w:rsidR="009407D3" w:rsidRDefault="00E55903">
      <w:pPr>
        <w:pStyle w:val="affd"/>
        <w:spacing w:before="156" w:after="156"/>
      </w:pPr>
      <w:r>
        <w:t>壮苗标准</w:t>
      </w:r>
    </w:p>
    <w:p w:rsidR="009407D3" w:rsidRDefault="00E55903">
      <w:pPr>
        <w:pStyle w:val="afffff"/>
        <w:ind w:firstLine="420"/>
        <w:rPr>
          <w:rFonts w:hAnsi="宋体"/>
        </w:rPr>
      </w:pPr>
      <w:r>
        <w:rPr>
          <w:rFonts w:hAnsi="宋体"/>
        </w:rPr>
        <w:t>苗龄</w:t>
      </w:r>
      <w:r>
        <w:rPr>
          <w:rFonts w:hAnsi="宋体"/>
        </w:rPr>
        <w:t xml:space="preserve">25 </w:t>
      </w:r>
      <w:r>
        <w:rPr>
          <w:rFonts w:hAnsi="宋体"/>
        </w:rPr>
        <w:t>～</w:t>
      </w:r>
      <w:r>
        <w:rPr>
          <w:rFonts w:hAnsi="宋体"/>
        </w:rPr>
        <w:t>30 d</w:t>
      </w:r>
      <w:r>
        <w:rPr>
          <w:rFonts w:hAnsi="宋体"/>
        </w:rPr>
        <w:t>，</w:t>
      </w:r>
      <w:r>
        <w:rPr>
          <w:rFonts w:hAnsi="宋体"/>
        </w:rPr>
        <w:t>4</w:t>
      </w:r>
      <w:r>
        <w:rPr>
          <w:rFonts w:hAnsi="宋体"/>
        </w:rPr>
        <w:t>～</w:t>
      </w:r>
      <w:r>
        <w:rPr>
          <w:rFonts w:hAnsi="宋体"/>
        </w:rPr>
        <w:t xml:space="preserve">5 </w:t>
      </w:r>
      <w:r>
        <w:rPr>
          <w:rFonts w:hAnsi="宋体"/>
        </w:rPr>
        <w:t>片真叶，植株健壮，根系发达，无病虫害</w:t>
      </w:r>
      <w:r>
        <w:rPr>
          <w:rFonts w:hAnsi="宋体" w:hint="eastAsia"/>
        </w:rPr>
        <w:t>。</w:t>
      </w:r>
    </w:p>
    <w:p w:rsidR="009407D3" w:rsidRDefault="00E55903">
      <w:pPr>
        <w:pStyle w:val="affc"/>
        <w:spacing w:before="312" w:after="312"/>
      </w:pPr>
      <w:bookmarkStart w:id="55" w:name="_Toc156149181"/>
      <w:r>
        <w:lastRenderedPageBreak/>
        <w:t>定植</w:t>
      </w:r>
      <w:bookmarkEnd w:id="55"/>
    </w:p>
    <w:p w:rsidR="009407D3" w:rsidRDefault="00E55903">
      <w:pPr>
        <w:pStyle w:val="affd"/>
        <w:spacing w:before="156" w:after="156"/>
      </w:pPr>
      <w:r>
        <w:t>整地施肥</w:t>
      </w:r>
    </w:p>
    <w:p w:rsidR="009407D3" w:rsidRDefault="00E55903">
      <w:pPr>
        <w:pStyle w:val="afffff"/>
        <w:ind w:firstLine="420"/>
        <w:rPr>
          <w:rFonts w:hAnsi="宋体"/>
        </w:rPr>
      </w:pPr>
      <w:r>
        <w:rPr>
          <w:rFonts w:hAnsi="宋体"/>
        </w:rPr>
        <w:t>每</w:t>
      </w:r>
      <w:r>
        <w:rPr>
          <w:rFonts w:hAnsi="宋体"/>
        </w:rPr>
        <w:t>667 m</w:t>
      </w:r>
      <w:r>
        <w:rPr>
          <w:rFonts w:hAnsi="宋体"/>
          <w:vertAlign w:val="superscript"/>
        </w:rPr>
        <w:t>2</w:t>
      </w:r>
      <w:r>
        <w:rPr>
          <w:rFonts w:hAnsi="宋体"/>
        </w:rPr>
        <w:t>施充分腐熟的有机肥</w:t>
      </w:r>
      <w:r>
        <w:rPr>
          <w:rFonts w:hAnsi="宋体"/>
        </w:rPr>
        <w:t>3 000 kg</w:t>
      </w:r>
      <w:r>
        <w:rPr>
          <w:rFonts w:hAnsi="宋体"/>
        </w:rPr>
        <w:t>，含氮、磷、钾的复合肥</w:t>
      </w:r>
      <w:r>
        <w:rPr>
          <w:rFonts w:hAnsi="宋体"/>
        </w:rPr>
        <w:t>50 kg</w:t>
      </w:r>
      <w:r>
        <w:rPr>
          <w:rFonts w:hAnsi="宋体"/>
        </w:rPr>
        <w:t>作底肥。起垄栽培，</w:t>
      </w:r>
      <w:proofErr w:type="gramStart"/>
      <w:r>
        <w:rPr>
          <w:rFonts w:hAnsi="宋体"/>
        </w:rPr>
        <w:t>垄高</w:t>
      </w:r>
      <w:proofErr w:type="gramEnd"/>
      <w:r>
        <w:rPr>
          <w:rFonts w:hAnsi="宋体"/>
        </w:rPr>
        <w:t>15 cm</w:t>
      </w:r>
      <w:r>
        <w:rPr>
          <w:rFonts w:hAnsi="宋体"/>
        </w:rPr>
        <w:t>左右，</w:t>
      </w:r>
      <w:r>
        <w:rPr>
          <w:rFonts w:hAnsi="宋体" w:hint="eastAsia"/>
        </w:rPr>
        <w:t>可一垄双行或一垄单行种植，</w:t>
      </w:r>
      <w:r>
        <w:rPr>
          <w:rFonts w:hAnsi="宋体"/>
        </w:rPr>
        <w:t>地膜覆盖。</w:t>
      </w:r>
    </w:p>
    <w:p w:rsidR="009407D3" w:rsidRDefault="00E55903">
      <w:pPr>
        <w:pStyle w:val="affd"/>
        <w:spacing w:before="156" w:after="156"/>
      </w:pPr>
      <w:r>
        <w:rPr>
          <w:rFonts w:hint="eastAsia"/>
        </w:rPr>
        <w:t>定植密度</w:t>
      </w:r>
    </w:p>
    <w:p w:rsidR="009407D3" w:rsidRDefault="00E55903">
      <w:pPr>
        <w:pStyle w:val="afffff"/>
        <w:ind w:firstLine="420"/>
        <w:rPr>
          <w:rFonts w:hAnsi="宋体"/>
        </w:rPr>
      </w:pPr>
      <w:r>
        <w:rPr>
          <w:rFonts w:hAnsi="宋体"/>
        </w:rPr>
        <w:t>根据品种特性确定定植密度，一般株行距为</w:t>
      </w:r>
      <w:r>
        <w:rPr>
          <w:rFonts w:hAnsi="宋体"/>
        </w:rPr>
        <w:t>35</w:t>
      </w:r>
      <w:r>
        <w:rPr>
          <w:rFonts w:hAnsi="宋体"/>
        </w:rPr>
        <w:t>～</w:t>
      </w:r>
      <w:r>
        <w:rPr>
          <w:rFonts w:hAnsi="宋体"/>
        </w:rPr>
        <w:t>40 cm×50 cm</w:t>
      </w:r>
      <w:r>
        <w:rPr>
          <w:rFonts w:hAnsi="宋体"/>
        </w:rPr>
        <w:t>，每</w:t>
      </w:r>
      <w:r>
        <w:rPr>
          <w:rFonts w:hAnsi="宋体"/>
        </w:rPr>
        <w:t>667 m</w:t>
      </w:r>
      <w:r>
        <w:rPr>
          <w:rFonts w:hAnsi="宋体"/>
          <w:vertAlign w:val="superscript"/>
        </w:rPr>
        <w:t>2</w:t>
      </w:r>
      <w:r>
        <w:rPr>
          <w:rFonts w:hAnsi="宋体"/>
        </w:rPr>
        <w:t>定植</w:t>
      </w:r>
      <w:r>
        <w:rPr>
          <w:rFonts w:hAnsi="宋体"/>
        </w:rPr>
        <w:t>3 300</w:t>
      </w:r>
      <w:r>
        <w:rPr>
          <w:rFonts w:hAnsi="宋体"/>
        </w:rPr>
        <w:t>～</w:t>
      </w:r>
      <w:r>
        <w:rPr>
          <w:rFonts w:hAnsi="宋体"/>
        </w:rPr>
        <w:t xml:space="preserve">3 500 </w:t>
      </w:r>
      <w:r>
        <w:rPr>
          <w:rFonts w:hAnsi="宋体"/>
        </w:rPr>
        <w:t>株</w:t>
      </w:r>
      <w:r>
        <w:rPr>
          <w:rFonts w:hAnsi="宋体" w:hint="eastAsia"/>
        </w:rPr>
        <w:t>。</w:t>
      </w:r>
    </w:p>
    <w:p w:rsidR="009407D3" w:rsidRDefault="00E55903">
      <w:pPr>
        <w:pStyle w:val="affc"/>
        <w:spacing w:before="312" w:after="312"/>
      </w:pPr>
      <w:bookmarkStart w:id="56" w:name="_Toc156149182"/>
      <w:r>
        <w:rPr>
          <w:rFonts w:hint="eastAsia"/>
        </w:rPr>
        <w:t>定植后管理</w:t>
      </w:r>
      <w:bookmarkEnd w:id="56"/>
    </w:p>
    <w:p w:rsidR="009407D3" w:rsidRDefault="00E55903">
      <w:pPr>
        <w:pStyle w:val="affd"/>
        <w:spacing w:before="156" w:after="156"/>
      </w:pPr>
      <w:r>
        <w:rPr>
          <w:rFonts w:hint="eastAsia"/>
        </w:rPr>
        <w:t>温度管理</w:t>
      </w:r>
    </w:p>
    <w:p w:rsidR="009407D3" w:rsidRDefault="00E55903">
      <w:pPr>
        <w:pStyle w:val="afffff"/>
        <w:ind w:firstLine="420"/>
        <w:rPr>
          <w:rFonts w:hAnsi="宋体"/>
        </w:rPr>
      </w:pPr>
      <w:r>
        <w:rPr>
          <w:rFonts w:hAnsi="宋体"/>
        </w:rPr>
        <w:t>定植后注意防寒保温，夜间温度在</w:t>
      </w:r>
      <w:r>
        <w:rPr>
          <w:rFonts w:hAnsi="宋体"/>
        </w:rPr>
        <w:t>13 ℃</w:t>
      </w:r>
      <w:r>
        <w:rPr>
          <w:rFonts w:hAnsi="宋体"/>
        </w:rPr>
        <w:t>以上。定植后的</w:t>
      </w:r>
      <w:r>
        <w:rPr>
          <w:rFonts w:hAnsi="宋体"/>
        </w:rPr>
        <w:t>5</w:t>
      </w:r>
      <w:r>
        <w:rPr>
          <w:rFonts w:hAnsi="宋体"/>
        </w:rPr>
        <w:t>～</w:t>
      </w:r>
      <w:r>
        <w:rPr>
          <w:rFonts w:hAnsi="宋体"/>
        </w:rPr>
        <w:t>7 d</w:t>
      </w:r>
      <w:r>
        <w:rPr>
          <w:rFonts w:hAnsi="宋体"/>
        </w:rPr>
        <w:t>内不通风。缓苗后，温度高于</w:t>
      </w:r>
      <w:r>
        <w:rPr>
          <w:rFonts w:hAnsi="宋体"/>
        </w:rPr>
        <w:t xml:space="preserve">35 ℃ </w:t>
      </w:r>
      <w:r>
        <w:rPr>
          <w:rFonts w:hAnsi="宋体"/>
        </w:rPr>
        <w:t>或灌水后通风。生长期白天温度</w:t>
      </w:r>
      <w:r>
        <w:rPr>
          <w:rFonts w:hAnsi="宋体"/>
        </w:rPr>
        <w:t>22 ℃</w:t>
      </w:r>
      <w:r>
        <w:rPr>
          <w:rFonts w:hAnsi="宋体"/>
        </w:rPr>
        <w:t>～</w:t>
      </w:r>
      <w:r>
        <w:rPr>
          <w:rFonts w:hAnsi="宋体"/>
        </w:rPr>
        <w:t>25 ℃,</w:t>
      </w:r>
      <w:r>
        <w:rPr>
          <w:rFonts w:hAnsi="宋体"/>
        </w:rPr>
        <w:t>夜间</w:t>
      </w:r>
      <w:r>
        <w:rPr>
          <w:rFonts w:hAnsi="宋体"/>
        </w:rPr>
        <w:t>15 ℃</w:t>
      </w:r>
      <w:r>
        <w:rPr>
          <w:rFonts w:hAnsi="宋体"/>
        </w:rPr>
        <w:t>～</w:t>
      </w:r>
      <w:r>
        <w:rPr>
          <w:rFonts w:hAnsi="宋体"/>
        </w:rPr>
        <w:t xml:space="preserve">18 ℃, </w:t>
      </w:r>
      <w:r>
        <w:rPr>
          <w:rFonts w:hAnsi="宋体"/>
        </w:rPr>
        <w:t>高于</w:t>
      </w:r>
      <w:r>
        <w:rPr>
          <w:rFonts w:hAnsi="宋体"/>
        </w:rPr>
        <w:t>25 ℃</w:t>
      </w:r>
      <w:r>
        <w:rPr>
          <w:rFonts w:hAnsi="宋体"/>
        </w:rPr>
        <w:t>放风降温、排湿。夜间外界气温高于</w:t>
      </w:r>
      <w:r>
        <w:rPr>
          <w:rFonts w:hAnsi="宋体"/>
        </w:rPr>
        <w:t>15 ℃</w:t>
      </w:r>
      <w:r>
        <w:rPr>
          <w:rFonts w:hAnsi="宋体"/>
        </w:rPr>
        <w:t>时昼夜通风</w:t>
      </w:r>
      <w:r>
        <w:rPr>
          <w:rFonts w:hAnsi="宋体" w:hint="eastAsia"/>
        </w:rPr>
        <w:t>。</w:t>
      </w:r>
    </w:p>
    <w:p w:rsidR="009407D3" w:rsidRDefault="00E55903">
      <w:pPr>
        <w:pStyle w:val="affd"/>
        <w:spacing w:before="156" w:after="156"/>
      </w:pPr>
      <w:r>
        <w:rPr>
          <w:rFonts w:hint="eastAsia"/>
        </w:rPr>
        <w:t>水分管理</w:t>
      </w:r>
    </w:p>
    <w:p w:rsidR="009407D3" w:rsidRDefault="00E55903">
      <w:pPr>
        <w:pStyle w:val="afffff"/>
        <w:ind w:firstLine="420"/>
        <w:rPr>
          <w:rFonts w:hAnsi="宋体"/>
        </w:rPr>
      </w:pPr>
      <w:r>
        <w:rPr>
          <w:rFonts w:hAnsi="宋体"/>
        </w:rPr>
        <w:t>缓苗后至莲座期前，一般不浇水或少浇水；莲座期以后根据天气和土壤情况，每</w:t>
      </w:r>
      <w:r>
        <w:rPr>
          <w:rFonts w:hAnsi="宋体"/>
        </w:rPr>
        <w:t>7 d</w:t>
      </w:r>
      <w:r>
        <w:rPr>
          <w:rFonts w:hAnsi="宋体"/>
        </w:rPr>
        <w:t>左右浇一次水；</w:t>
      </w:r>
      <w:r>
        <w:rPr>
          <w:rFonts w:hAnsi="宋体"/>
        </w:rPr>
        <w:t xml:space="preserve"> </w:t>
      </w:r>
      <w:r>
        <w:rPr>
          <w:rFonts w:hAnsi="宋体"/>
        </w:rPr>
        <w:t>莲座期至结球期，每隔</w:t>
      </w:r>
      <w:r>
        <w:rPr>
          <w:rFonts w:hAnsi="宋体"/>
        </w:rPr>
        <w:t>5</w:t>
      </w:r>
      <w:r>
        <w:rPr>
          <w:rFonts w:hAnsi="宋体"/>
        </w:rPr>
        <w:t>～</w:t>
      </w:r>
      <w:r>
        <w:rPr>
          <w:rFonts w:hAnsi="宋体"/>
        </w:rPr>
        <w:t>7 d</w:t>
      </w:r>
      <w:r>
        <w:rPr>
          <w:rFonts w:hAnsi="宋体"/>
        </w:rPr>
        <w:t>浇一次水，保持地面见干见湿</w:t>
      </w:r>
      <w:r>
        <w:rPr>
          <w:rFonts w:hAnsi="宋体" w:hint="eastAsia"/>
        </w:rPr>
        <w:t>。</w:t>
      </w:r>
    </w:p>
    <w:p w:rsidR="009407D3" w:rsidRDefault="00E55903">
      <w:pPr>
        <w:pStyle w:val="affd"/>
        <w:spacing w:before="156" w:after="156"/>
      </w:pPr>
      <w:r>
        <w:rPr>
          <w:rFonts w:hint="eastAsia"/>
        </w:rPr>
        <w:t>追肥</w:t>
      </w:r>
    </w:p>
    <w:p w:rsidR="009407D3" w:rsidRDefault="00E55903">
      <w:pPr>
        <w:pStyle w:val="afffff"/>
        <w:ind w:firstLine="420"/>
        <w:rPr>
          <w:rFonts w:hAnsi="宋体"/>
        </w:rPr>
      </w:pPr>
      <w:r>
        <w:rPr>
          <w:rFonts w:hAnsi="宋体"/>
        </w:rPr>
        <w:t>定植后</w:t>
      </w:r>
      <w:r>
        <w:rPr>
          <w:rFonts w:hAnsi="宋体"/>
        </w:rPr>
        <w:t>7</w:t>
      </w:r>
      <w:r>
        <w:rPr>
          <w:rFonts w:hAnsi="宋体"/>
        </w:rPr>
        <w:t>～</w:t>
      </w:r>
      <w:r>
        <w:rPr>
          <w:rFonts w:hAnsi="宋体"/>
        </w:rPr>
        <w:t>10 d</w:t>
      </w:r>
      <w:r>
        <w:rPr>
          <w:rFonts w:hAnsi="宋体"/>
        </w:rPr>
        <w:t>，每</w:t>
      </w:r>
      <w:r>
        <w:rPr>
          <w:rFonts w:hAnsi="宋体"/>
        </w:rPr>
        <w:t>667 m</w:t>
      </w:r>
      <w:r>
        <w:rPr>
          <w:rFonts w:hAnsi="宋体"/>
          <w:vertAlign w:val="superscript"/>
        </w:rPr>
        <w:t>2</w:t>
      </w:r>
      <w:r>
        <w:rPr>
          <w:rFonts w:hAnsi="宋体"/>
        </w:rPr>
        <w:t>穴施、沟施或随水撒施尿素</w:t>
      </w:r>
      <w:r>
        <w:rPr>
          <w:rFonts w:hAnsi="宋体"/>
        </w:rPr>
        <w:t>10 kg</w:t>
      </w:r>
      <w:r>
        <w:rPr>
          <w:rFonts w:hAnsi="宋体"/>
        </w:rPr>
        <w:t>、</w:t>
      </w:r>
      <w:r>
        <w:rPr>
          <w:rFonts w:hAnsi="宋体" w:hint="eastAsia"/>
        </w:rPr>
        <w:t>15-15-15</w:t>
      </w:r>
      <w:r>
        <w:rPr>
          <w:rFonts w:hAnsi="宋体" w:hint="eastAsia"/>
        </w:rPr>
        <w:t>型</w:t>
      </w:r>
      <w:r>
        <w:rPr>
          <w:rFonts w:hAnsi="宋体"/>
        </w:rPr>
        <w:t>复合肥</w:t>
      </w:r>
      <w:r>
        <w:rPr>
          <w:rFonts w:hAnsi="宋体"/>
        </w:rPr>
        <w:t>10 kg</w:t>
      </w:r>
      <w:r>
        <w:rPr>
          <w:rFonts w:hAnsi="宋体"/>
        </w:rPr>
        <w:t>；莲座期后每</w:t>
      </w:r>
      <w:r>
        <w:rPr>
          <w:rFonts w:hAnsi="宋体"/>
        </w:rPr>
        <w:t>667 m</w:t>
      </w:r>
      <w:r>
        <w:rPr>
          <w:rFonts w:hAnsi="宋体"/>
          <w:vertAlign w:val="superscript"/>
        </w:rPr>
        <w:t>2</w:t>
      </w:r>
      <w:r>
        <w:rPr>
          <w:rFonts w:hAnsi="宋体"/>
        </w:rPr>
        <w:t>随水追施尿素</w:t>
      </w:r>
      <w:r>
        <w:rPr>
          <w:rFonts w:hAnsi="宋体"/>
        </w:rPr>
        <w:t>25 kg</w:t>
      </w:r>
      <w:r>
        <w:rPr>
          <w:rFonts w:hAnsi="宋体"/>
        </w:rPr>
        <w:t>；结球期每</w:t>
      </w:r>
      <w:r>
        <w:rPr>
          <w:rFonts w:hAnsi="宋体"/>
        </w:rPr>
        <w:t>667 m</w:t>
      </w:r>
      <w:r>
        <w:rPr>
          <w:rFonts w:hAnsi="宋体"/>
          <w:vertAlign w:val="superscript"/>
        </w:rPr>
        <w:t>2</w:t>
      </w:r>
      <w:r>
        <w:rPr>
          <w:rFonts w:hAnsi="宋体"/>
        </w:rPr>
        <w:t>穴施硫酸钾</w:t>
      </w:r>
      <w:r>
        <w:rPr>
          <w:rFonts w:hAnsi="宋体"/>
        </w:rPr>
        <w:t>20 kg</w:t>
      </w:r>
      <w:r>
        <w:rPr>
          <w:rFonts w:hAnsi="宋体"/>
        </w:rPr>
        <w:t>～</w:t>
      </w:r>
      <w:r>
        <w:rPr>
          <w:rFonts w:hAnsi="宋体"/>
        </w:rPr>
        <w:t>25 kg</w:t>
      </w:r>
      <w:r>
        <w:rPr>
          <w:rFonts w:hAnsi="宋体"/>
        </w:rPr>
        <w:t>，尿素</w:t>
      </w:r>
      <w:r>
        <w:rPr>
          <w:rFonts w:hAnsi="宋体"/>
        </w:rPr>
        <w:t>20 kg</w:t>
      </w:r>
      <w:r>
        <w:rPr>
          <w:rFonts w:hAnsi="宋体" w:hint="eastAsia"/>
        </w:rPr>
        <w:t>。</w:t>
      </w:r>
    </w:p>
    <w:p w:rsidR="009407D3" w:rsidRDefault="00E55903">
      <w:pPr>
        <w:pStyle w:val="affc"/>
        <w:spacing w:before="312" w:after="312"/>
      </w:pPr>
      <w:bookmarkStart w:id="57" w:name="_Toc156149183"/>
      <w:r>
        <w:rPr>
          <w:rFonts w:hint="eastAsia"/>
        </w:rPr>
        <w:t>病虫害防治</w:t>
      </w:r>
      <w:bookmarkEnd w:id="57"/>
    </w:p>
    <w:p w:rsidR="009407D3" w:rsidRDefault="00E55903">
      <w:pPr>
        <w:pStyle w:val="affd"/>
        <w:spacing w:before="156" w:after="156"/>
      </w:pPr>
      <w:r>
        <w:rPr>
          <w:rFonts w:hint="eastAsia"/>
        </w:rPr>
        <w:t>防治原则</w:t>
      </w:r>
    </w:p>
    <w:p w:rsidR="009407D3" w:rsidRDefault="00E55903">
      <w:pPr>
        <w:pStyle w:val="afffff"/>
        <w:ind w:firstLine="420"/>
        <w:rPr>
          <w:rFonts w:hAnsi="宋体"/>
        </w:rPr>
      </w:pPr>
      <w:r>
        <w:rPr>
          <w:rFonts w:hAnsi="宋体"/>
        </w:rPr>
        <w:t>遵循</w:t>
      </w:r>
      <w:r>
        <w:rPr>
          <w:rFonts w:hAnsi="宋体"/>
        </w:rPr>
        <w:t>“</w:t>
      </w:r>
      <w:r>
        <w:rPr>
          <w:rFonts w:hAnsi="宋体"/>
        </w:rPr>
        <w:t>预防为主，综合防治</w:t>
      </w:r>
      <w:r>
        <w:rPr>
          <w:rFonts w:hAnsi="宋体"/>
        </w:rPr>
        <w:t>”</w:t>
      </w:r>
      <w:r>
        <w:rPr>
          <w:rFonts w:hAnsi="宋体"/>
        </w:rPr>
        <w:t>的防治方针，优先采用农业、物理、生物防治，化学防治时按照</w:t>
      </w:r>
      <w:r>
        <w:rPr>
          <w:rFonts w:hAnsi="宋体" w:hint="eastAsia"/>
        </w:rPr>
        <w:t>NY/T 1267</w:t>
      </w:r>
      <w:r>
        <w:rPr>
          <w:rFonts w:hAnsi="宋体"/>
        </w:rPr>
        <w:t>、</w:t>
      </w:r>
      <w:r>
        <w:rPr>
          <w:rFonts w:hAnsi="宋体"/>
        </w:rPr>
        <w:t>GB/T 8321</w:t>
      </w:r>
      <w:r>
        <w:rPr>
          <w:rFonts w:hAnsi="宋体"/>
        </w:rPr>
        <w:t>（所有部分）的规定执行。</w:t>
      </w:r>
    </w:p>
    <w:p w:rsidR="009407D3" w:rsidRDefault="00E55903">
      <w:pPr>
        <w:pStyle w:val="affd"/>
        <w:spacing w:before="156" w:after="156"/>
      </w:pPr>
      <w:r>
        <w:rPr>
          <w:rFonts w:hint="eastAsia"/>
        </w:rPr>
        <w:t>防治方法</w:t>
      </w:r>
    </w:p>
    <w:p w:rsidR="009407D3" w:rsidRDefault="00E55903">
      <w:pPr>
        <w:pStyle w:val="affe"/>
        <w:spacing w:before="156" w:after="156"/>
      </w:pPr>
      <w:r>
        <w:rPr>
          <w:rFonts w:hint="eastAsia"/>
        </w:rPr>
        <w:t>农业防治</w:t>
      </w:r>
    </w:p>
    <w:p w:rsidR="009407D3" w:rsidRDefault="00E55903">
      <w:pPr>
        <w:pStyle w:val="afffff"/>
        <w:ind w:firstLine="420"/>
        <w:rPr>
          <w:rFonts w:hAnsi="宋体"/>
        </w:rPr>
      </w:pPr>
      <w:r>
        <w:rPr>
          <w:rFonts w:hAnsi="宋体" w:hint="eastAsia"/>
        </w:rPr>
        <w:t>加强田间管理，</w:t>
      </w:r>
      <w:r>
        <w:rPr>
          <w:rFonts w:hAnsi="宋体"/>
        </w:rPr>
        <w:t>选用抗</w:t>
      </w:r>
      <w:r>
        <w:rPr>
          <w:rFonts w:hAnsi="宋体" w:hint="eastAsia"/>
        </w:rPr>
        <w:t>耐</w:t>
      </w:r>
      <w:r>
        <w:rPr>
          <w:rFonts w:hAnsi="宋体"/>
        </w:rPr>
        <w:t>病品种，</w:t>
      </w:r>
      <w:r>
        <w:rPr>
          <w:rFonts w:hAnsi="宋体" w:hint="eastAsia"/>
        </w:rPr>
        <w:t>培育壮苗，及时清洁田园，实行</w:t>
      </w:r>
      <w:r>
        <w:rPr>
          <w:rFonts w:hAnsi="宋体"/>
        </w:rPr>
        <w:t>轮作倒茬。</w:t>
      </w:r>
    </w:p>
    <w:p w:rsidR="009407D3" w:rsidRDefault="00E55903">
      <w:pPr>
        <w:pStyle w:val="affe"/>
        <w:spacing w:before="156" w:after="156"/>
      </w:pPr>
      <w:r>
        <w:rPr>
          <w:rFonts w:hint="eastAsia"/>
        </w:rPr>
        <w:t>物理防治</w:t>
      </w:r>
    </w:p>
    <w:p w:rsidR="009407D3" w:rsidRDefault="00E55903">
      <w:pPr>
        <w:pStyle w:val="afffff"/>
        <w:ind w:firstLine="420"/>
        <w:rPr>
          <w:rFonts w:hAnsi="宋体"/>
        </w:rPr>
      </w:pPr>
      <w:r>
        <w:rPr>
          <w:rFonts w:hAnsi="宋体"/>
        </w:rPr>
        <w:t>利用黄</w:t>
      </w:r>
      <w:r>
        <w:rPr>
          <w:rFonts w:hAnsi="宋体" w:hint="eastAsia"/>
        </w:rPr>
        <w:t>色粘虫板</w:t>
      </w:r>
      <w:r>
        <w:rPr>
          <w:rFonts w:hAnsi="宋体" w:hint="eastAsia"/>
        </w:rPr>
        <w:t>诱杀害虫。黄板用量</w:t>
      </w:r>
      <w:r>
        <w:rPr>
          <w:rFonts w:hAnsi="宋体"/>
        </w:rPr>
        <w:t>每</w:t>
      </w:r>
      <w:r>
        <w:rPr>
          <w:rFonts w:hAnsi="宋体"/>
        </w:rPr>
        <w:t>667 m</w:t>
      </w:r>
      <w:r>
        <w:rPr>
          <w:rFonts w:hAnsi="宋体"/>
          <w:vertAlign w:val="superscript"/>
        </w:rPr>
        <w:t>2</w:t>
      </w:r>
      <w:r>
        <w:rPr>
          <w:rFonts w:hAnsi="宋体" w:hint="eastAsia"/>
          <w:vertAlign w:val="superscript"/>
        </w:rPr>
        <w:t xml:space="preserve"> </w:t>
      </w:r>
      <w:r>
        <w:rPr>
          <w:rFonts w:hAnsi="宋体" w:hint="eastAsia"/>
        </w:rPr>
        <w:t>25</w:t>
      </w:r>
      <w:r>
        <w:rPr>
          <w:rFonts w:hAnsi="宋体"/>
        </w:rPr>
        <w:t xml:space="preserve"> </w:t>
      </w:r>
      <w:r>
        <w:rPr>
          <w:rFonts w:hAnsi="宋体"/>
        </w:rPr>
        <w:t>～</w:t>
      </w:r>
      <w:r>
        <w:rPr>
          <w:rFonts w:hAnsi="宋体" w:hint="eastAsia"/>
        </w:rPr>
        <w:t>3</w:t>
      </w:r>
      <w:r>
        <w:rPr>
          <w:rFonts w:hAnsi="宋体"/>
        </w:rPr>
        <w:t xml:space="preserve">0 </w:t>
      </w:r>
      <w:r>
        <w:rPr>
          <w:rFonts w:hAnsi="宋体"/>
        </w:rPr>
        <w:t>块，悬挂在距离作物顶端</w:t>
      </w:r>
      <w:r>
        <w:rPr>
          <w:rFonts w:hAnsi="宋体"/>
        </w:rPr>
        <w:t>20 cm</w:t>
      </w:r>
      <w:r>
        <w:rPr>
          <w:rFonts w:hAnsi="宋体"/>
        </w:rPr>
        <w:t>～</w:t>
      </w:r>
      <w:r>
        <w:rPr>
          <w:rFonts w:hAnsi="宋体"/>
        </w:rPr>
        <w:t>40 cm</w:t>
      </w:r>
      <w:r>
        <w:rPr>
          <w:rFonts w:hAnsi="宋体"/>
        </w:rPr>
        <w:t>处，粘虫面积达到</w:t>
      </w:r>
      <w:r>
        <w:rPr>
          <w:rFonts w:hAnsi="宋体"/>
        </w:rPr>
        <w:t>60%</w:t>
      </w:r>
      <w:r>
        <w:rPr>
          <w:rFonts w:hAnsi="宋体"/>
        </w:rPr>
        <w:t>以上或每隔</w:t>
      </w:r>
      <w:r>
        <w:rPr>
          <w:rFonts w:hAnsi="宋体" w:hint="eastAsia"/>
        </w:rPr>
        <w:t>20</w:t>
      </w:r>
      <w:r>
        <w:rPr>
          <w:rFonts w:hAnsi="宋体"/>
        </w:rPr>
        <w:t xml:space="preserve"> </w:t>
      </w:r>
      <w:r>
        <w:rPr>
          <w:rFonts w:hAnsi="宋体"/>
        </w:rPr>
        <w:t>～</w:t>
      </w:r>
      <w:r>
        <w:rPr>
          <w:rFonts w:hAnsi="宋体" w:hint="eastAsia"/>
        </w:rPr>
        <w:t>3</w:t>
      </w:r>
      <w:r>
        <w:rPr>
          <w:rFonts w:hAnsi="宋体"/>
        </w:rPr>
        <w:t>0 d</w:t>
      </w:r>
      <w:r>
        <w:rPr>
          <w:rFonts w:hAnsi="宋体"/>
        </w:rPr>
        <w:t>更换一次。</w:t>
      </w:r>
      <w:r>
        <w:rPr>
          <w:rFonts w:hAnsi="宋体" w:hint="eastAsia"/>
        </w:rPr>
        <w:t>在</w:t>
      </w:r>
      <w:r>
        <w:rPr>
          <w:rFonts w:hAnsi="宋体" w:hint="eastAsia"/>
        </w:rPr>
        <w:t>设施</w:t>
      </w:r>
      <w:r>
        <w:rPr>
          <w:rFonts w:hAnsi="宋体" w:hint="eastAsia"/>
        </w:rPr>
        <w:t>通风口及出入门口装上</w:t>
      </w:r>
      <w:r>
        <w:rPr>
          <w:rFonts w:hAnsi="宋体" w:hint="eastAsia"/>
        </w:rPr>
        <w:t>20</w:t>
      </w:r>
      <w:r>
        <w:rPr>
          <w:rFonts w:hAnsi="宋体" w:hint="eastAsia"/>
        </w:rPr>
        <w:t>～</w:t>
      </w:r>
      <w:r>
        <w:rPr>
          <w:rFonts w:hAnsi="宋体" w:hint="eastAsia"/>
        </w:rPr>
        <w:t>25</w:t>
      </w:r>
      <w:r>
        <w:rPr>
          <w:rFonts w:hAnsi="宋体" w:hint="eastAsia"/>
        </w:rPr>
        <w:t>目白色或有银灰条的防虫网</w:t>
      </w:r>
      <w:r>
        <w:rPr>
          <w:rFonts w:hAnsi="宋体" w:hint="eastAsia"/>
        </w:rPr>
        <w:t>，</w:t>
      </w:r>
      <w:r>
        <w:rPr>
          <w:rFonts w:hAnsi="宋体" w:hint="eastAsia"/>
        </w:rPr>
        <w:t>可</w:t>
      </w:r>
      <w:r>
        <w:rPr>
          <w:rFonts w:hAnsi="宋体" w:hint="eastAsia"/>
        </w:rPr>
        <w:t>防虫</w:t>
      </w:r>
      <w:proofErr w:type="gramStart"/>
      <w:r>
        <w:rPr>
          <w:rFonts w:hAnsi="宋体" w:hint="eastAsia"/>
        </w:rPr>
        <w:t>兼控</w:t>
      </w:r>
      <w:r>
        <w:rPr>
          <w:rFonts w:hAnsi="宋体" w:hint="eastAsia"/>
        </w:rPr>
        <w:t>传播</w:t>
      </w:r>
      <w:proofErr w:type="gramEnd"/>
      <w:r>
        <w:rPr>
          <w:rFonts w:hAnsi="宋体" w:hint="eastAsia"/>
        </w:rPr>
        <w:t>病毒病。</w:t>
      </w:r>
    </w:p>
    <w:p w:rsidR="009407D3" w:rsidRDefault="00E55903">
      <w:pPr>
        <w:pStyle w:val="affe"/>
        <w:spacing w:before="156" w:after="156"/>
      </w:pPr>
      <w:r>
        <w:t>生物防治</w:t>
      </w:r>
    </w:p>
    <w:p w:rsidR="009407D3" w:rsidRDefault="00E55903">
      <w:pPr>
        <w:pStyle w:val="afffff"/>
        <w:ind w:firstLine="420"/>
        <w:rPr>
          <w:rFonts w:hAnsi="宋体"/>
        </w:rPr>
      </w:pPr>
      <w:r>
        <w:rPr>
          <w:rFonts w:hAnsi="宋体"/>
        </w:rPr>
        <w:lastRenderedPageBreak/>
        <w:t>通过保护、利用天敌防治病虫害，或者利用阿维菌素、苏云金杆菌、枯草芽孢杆菌</w:t>
      </w:r>
      <w:r>
        <w:rPr>
          <w:rFonts w:hAnsi="宋体" w:hint="eastAsia"/>
        </w:rPr>
        <w:t>、白僵菌</w:t>
      </w:r>
      <w:r>
        <w:rPr>
          <w:rFonts w:hAnsi="宋体" w:hint="eastAsia"/>
        </w:rPr>
        <w:t>、</w:t>
      </w:r>
      <w:r>
        <w:rPr>
          <w:rFonts w:hAnsi="宋体" w:hint="eastAsia"/>
        </w:rPr>
        <w:t>藜芦碱、苦参碱等生物农药进行防治。</w:t>
      </w:r>
    </w:p>
    <w:p w:rsidR="009407D3" w:rsidRDefault="00E55903">
      <w:pPr>
        <w:pStyle w:val="affe"/>
        <w:spacing w:before="156" w:after="156"/>
      </w:pPr>
      <w:r>
        <w:t>化学防治</w:t>
      </w:r>
    </w:p>
    <w:p w:rsidR="009407D3" w:rsidRDefault="00E55903">
      <w:pPr>
        <w:pStyle w:val="afffff"/>
        <w:ind w:firstLine="420"/>
        <w:rPr>
          <w:rFonts w:hAnsi="宋体"/>
        </w:rPr>
      </w:pPr>
      <w:r>
        <w:rPr>
          <w:rFonts w:hAnsi="宋体" w:hint="eastAsia"/>
        </w:rPr>
        <w:t>病毒病：用</w:t>
      </w:r>
      <w:r>
        <w:rPr>
          <w:rFonts w:hAnsi="宋体" w:hint="eastAsia"/>
        </w:rPr>
        <w:t>20%</w:t>
      </w:r>
      <w:r>
        <w:rPr>
          <w:rFonts w:hAnsi="宋体" w:hint="eastAsia"/>
        </w:rPr>
        <w:t>吗</w:t>
      </w:r>
      <w:proofErr w:type="gramStart"/>
      <w:r>
        <w:rPr>
          <w:rFonts w:hAnsi="宋体" w:hint="eastAsia"/>
        </w:rPr>
        <w:t>胍</w:t>
      </w:r>
      <w:proofErr w:type="gramEnd"/>
      <w:r>
        <w:rPr>
          <w:rFonts w:hAnsi="宋体" w:hint="eastAsia"/>
        </w:rPr>
        <w:t>·乙酸铜可湿性粉剂</w:t>
      </w:r>
      <w:r>
        <w:rPr>
          <w:rFonts w:hAnsi="宋体" w:hint="eastAsia"/>
        </w:rPr>
        <w:t xml:space="preserve">500 </w:t>
      </w:r>
      <w:proofErr w:type="gramStart"/>
      <w:r>
        <w:rPr>
          <w:rFonts w:hAnsi="宋体" w:hint="eastAsia"/>
        </w:rPr>
        <w:t>倍</w:t>
      </w:r>
      <w:proofErr w:type="gramEnd"/>
      <w:r>
        <w:rPr>
          <w:rFonts w:hAnsi="宋体" w:hint="eastAsia"/>
        </w:rPr>
        <w:t>液或</w:t>
      </w:r>
      <w:r>
        <w:rPr>
          <w:rFonts w:hAnsi="宋体" w:hint="eastAsia"/>
        </w:rPr>
        <w:t>1.5</w:t>
      </w:r>
      <w:r>
        <w:rPr>
          <w:rFonts w:hAnsi="宋体" w:hint="eastAsia"/>
        </w:rPr>
        <w:t>%</w:t>
      </w:r>
      <w:proofErr w:type="gramStart"/>
      <w:r>
        <w:rPr>
          <w:rFonts w:hAnsi="宋体" w:hint="eastAsia"/>
        </w:rPr>
        <w:t>植病灵水剂</w:t>
      </w:r>
      <w:r>
        <w:rPr>
          <w:rFonts w:hAnsi="宋体" w:hint="eastAsia"/>
        </w:rPr>
        <w:t>剂</w:t>
      </w:r>
      <w:proofErr w:type="gramEnd"/>
      <w:r>
        <w:rPr>
          <w:rFonts w:hAnsi="宋体" w:hint="eastAsia"/>
        </w:rPr>
        <w:t>1 0</w:t>
      </w:r>
      <w:r>
        <w:rPr>
          <w:rFonts w:hAnsi="宋体" w:hint="eastAsia"/>
        </w:rPr>
        <w:t xml:space="preserve">00 </w:t>
      </w:r>
      <w:proofErr w:type="gramStart"/>
      <w:r>
        <w:rPr>
          <w:rFonts w:hAnsi="宋体" w:hint="eastAsia"/>
        </w:rPr>
        <w:t>倍</w:t>
      </w:r>
      <w:proofErr w:type="gramEnd"/>
      <w:r>
        <w:rPr>
          <w:rFonts w:hAnsi="宋体" w:hint="eastAsia"/>
        </w:rPr>
        <w:t>液防治。</w:t>
      </w:r>
    </w:p>
    <w:p w:rsidR="009407D3" w:rsidRDefault="00E55903">
      <w:pPr>
        <w:pStyle w:val="afffff"/>
        <w:ind w:firstLine="420"/>
        <w:rPr>
          <w:rFonts w:hAnsi="宋体"/>
        </w:rPr>
      </w:pPr>
      <w:r>
        <w:rPr>
          <w:rFonts w:hAnsi="宋体" w:hint="eastAsia"/>
        </w:rPr>
        <w:t>软腐病：田间发现病株及时拔除并用生石灰原地消毒，再用</w:t>
      </w:r>
      <w:r>
        <w:rPr>
          <w:rFonts w:hAnsi="宋体" w:hint="eastAsia"/>
        </w:rPr>
        <w:t>50</w:t>
      </w:r>
      <w:r>
        <w:rPr>
          <w:rFonts w:hAnsi="宋体" w:hint="eastAsia"/>
        </w:rPr>
        <w:t>％代森铵水剂</w:t>
      </w:r>
      <w:r>
        <w:rPr>
          <w:rFonts w:hAnsi="宋体" w:hint="eastAsia"/>
        </w:rPr>
        <w:t xml:space="preserve">800 </w:t>
      </w:r>
      <w:proofErr w:type="gramStart"/>
      <w:r>
        <w:rPr>
          <w:rFonts w:hAnsi="宋体" w:hint="eastAsia"/>
        </w:rPr>
        <w:t>倍</w:t>
      </w:r>
      <w:proofErr w:type="gramEnd"/>
      <w:r>
        <w:rPr>
          <w:rFonts w:hAnsi="宋体" w:hint="eastAsia"/>
        </w:rPr>
        <w:t>液对叶柄和茎基</w:t>
      </w:r>
      <w:r>
        <w:rPr>
          <w:rFonts w:hAnsi="宋体" w:hint="eastAsia"/>
        </w:rPr>
        <w:t xml:space="preserve"> </w:t>
      </w:r>
      <w:r>
        <w:rPr>
          <w:rFonts w:hAnsi="宋体" w:hint="eastAsia"/>
        </w:rPr>
        <w:t>部喷雾，也可用</w:t>
      </w:r>
      <w:r>
        <w:rPr>
          <w:rFonts w:hAnsi="宋体" w:hint="eastAsia"/>
        </w:rPr>
        <w:t>50%</w:t>
      </w:r>
      <w:r>
        <w:rPr>
          <w:rFonts w:hAnsi="宋体" w:hint="eastAsia"/>
        </w:rPr>
        <w:t>氯溴异氰尿酸可溶性粉剂喷施。</w:t>
      </w:r>
    </w:p>
    <w:p w:rsidR="009407D3" w:rsidRDefault="00E55903">
      <w:pPr>
        <w:pStyle w:val="afffff"/>
        <w:ind w:firstLine="420"/>
        <w:rPr>
          <w:rFonts w:hAnsi="宋体"/>
        </w:rPr>
      </w:pPr>
      <w:r>
        <w:rPr>
          <w:rFonts w:hAnsi="宋体" w:hint="eastAsia"/>
        </w:rPr>
        <w:t>霜霉病：</w:t>
      </w:r>
      <w:r>
        <w:rPr>
          <w:rFonts w:hAnsi="宋体" w:hint="eastAsia"/>
        </w:rPr>
        <w:t>用</w:t>
      </w:r>
      <w:r>
        <w:rPr>
          <w:rFonts w:hAnsi="宋体" w:hint="eastAsia"/>
        </w:rPr>
        <w:t>25%</w:t>
      </w:r>
      <w:proofErr w:type="gramStart"/>
      <w:r>
        <w:rPr>
          <w:rFonts w:hAnsi="宋体" w:hint="eastAsia"/>
        </w:rPr>
        <w:t>甲霜灵</w:t>
      </w:r>
      <w:proofErr w:type="gramEnd"/>
      <w:r>
        <w:rPr>
          <w:rFonts w:hAnsi="宋体" w:hint="eastAsia"/>
        </w:rPr>
        <w:t>·锰锌可湿性粉剂</w:t>
      </w:r>
      <w:r>
        <w:rPr>
          <w:rFonts w:hAnsi="宋体" w:hint="eastAsia"/>
        </w:rPr>
        <w:t>600</w:t>
      </w:r>
      <w:r>
        <w:rPr>
          <w:rFonts w:hAnsi="宋体" w:hint="eastAsia"/>
        </w:rPr>
        <w:t>～</w:t>
      </w:r>
      <w:r>
        <w:rPr>
          <w:rFonts w:hAnsi="宋体" w:hint="eastAsia"/>
        </w:rPr>
        <w:t xml:space="preserve">800 </w:t>
      </w:r>
      <w:proofErr w:type="gramStart"/>
      <w:r>
        <w:rPr>
          <w:rFonts w:hAnsi="宋体" w:hint="eastAsia"/>
        </w:rPr>
        <w:t>倍</w:t>
      </w:r>
      <w:proofErr w:type="gramEnd"/>
      <w:r>
        <w:rPr>
          <w:rFonts w:hAnsi="宋体" w:hint="eastAsia"/>
        </w:rPr>
        <w:t>液，或者用</w:t>
      </w:r>
      <w:r>
        <w:rPr>
          <w:rFonts w:hAnsi="宋体" w:hint="eastAsia"/>
        </w:rPr>
        <w:t>75%</w:t>
      </w:r>
      <w:r>
        <w:rPr>
          <w:rFonts w:hAnsi="宋体" w:hint="eastAsia"/>
        </w:rPr>
        <w:t>百菌清可湿性粉剂</w:t>
      </w:r>
      <w:r>
        <w:rPr>
          <w:rFonts w:hAnsi="宋体" w:hint="eastAsia"/>
        </w:rPr>
        <w:t>500</w:t>
      </w:r>
      <w:r>
        <w:rPr>
          <w:rFonts w:hAnsi="宋体" w:hint="eastAsia"/>
        </w:rPr>
        <w:t>～</w:t>
      </w:r>
      <w:r>
        <w:rPr>
          <w:rFonts w:hAnsi="宋体" w:hint="eastAsia"/>
        </w:rPr>
        <w:t xml:space="preserve">800 </w:t>
      </w:r>
      <w:proofErr w:type="gramStart"/>
      <w:r>
        <w:rPr>
          <w:rFonts w:hAnsi="宋体" w:hint="eastAsia"/>
        </w:rPr>
        <w:t>倍</w:t>
      </w:r>
      <w:proofErr w:type="gramEnd"/>
      <w:r>
        <w:rPr>
          <w:rFonts w:hAnsi="宋体"/>
        </w:rPr>
        <w:t>液</w:t>
      </w:r>
      <w:r>
        <w:rPr>
          <w:rFonts w:hAnsi="宋体" w:hint="eastAsia"/>
        </w:rPr>
        <w:t>，</w:t>
      </w:r>
      <w:r>
        <w:rPr>
          <w:rFonts w:hAnsi="宋体"/>
        </w:rPr>
        <w:t>3</w:t>
      </w:r>
      <w:r>
        <w:rPr>
          <w:rFonts w:hAnsi="宋体"/>
        </w:rPr>
        <w:t>～</w:t>
      </w:r>
      <w:r>
        <w:rPr>
          <w:rFonts w:hAnsi="宋体"/>
        </w:rPr>
        <w:t>5 d</w:t>
      </w:r>
      <w:r>
        <w:rPr>
          <w:rFonts w:hAnsi="宋体"/>
        </w:rPr>
        <w:t>喷药</w:t>
      </w:r>
      <w:r>
        <w:rPr>
          <w:rFonts w:hAnsi="宋体"/>
        </w:rPr>
        <w:t>一</w:t>
      </w:r>
      <w:r>
        <w:rPr>
          <w:rFonts w:hAnsi="宋体" w:hint="eastAsia"/>
        </w:rPr>
        <w:t>次。</w:t>
      </w:r>
    </w:p>
    <w:p w:rsidR="009407D3" w:rsidRDefault="00E55903">
      <w:pPr>
        <w:pStyle w:val="afffff"/>
        <w:ind w:firstLine="420"/>
        <w:rPr>
          <w:rFonts w:hAnsi="宋体"/>
        </w:rPr>
      </w:pPr>
      <w:r>
        <w:rPr>
          <w:rFonts w:hAnsi="宋体" w:hint="eastAsia"/>
        </w:rPr>
        <w:t>菜青虫：喷施</w:t>
      </w:r>
      <w:r>
        <w:rPr>
          <w:rFonts w:hAnsi="宋体" w:hint="eastAsia"/>
        </w:rPr>
        <w:t>2.5%</w:t>
      </w:r>
      <w:r>
        <w:rPr>
          <w:rFonts w:hAnsi="宋体" w:hint="eastAsia"/>
        </w:rPr>
        <w:t>高效</w:t>
      </w:r>
      <w:proofErr w:type="gramStart"/>
      <w:r>
        <w:rPr>
          <w:rFonts w:hAnsi="宋体" w:hint="eastAsia"/>
        </w:rPr>
        <w:t>氯氟氰菊酯</w:t>
      </w:r>
      <w:proofErr w:type="gramEnd"/>
      <w:r>
        <w:rPr>
          <w:rFonts w:hAnsi="宋体" w:hint="eastAsia"/>
        </w:rPr>
        <w:t>水乳剂</w:t>
      </w:r>
      <w:r>
        <w:rPr>
          <w:rFonts w:hAnsi="宋体" w:hint="eastAsia"/>
        </w:rPr>
        <w:t>1 000</w:t>
      </w:r>
      <w:r>
        <w:rPr>
          <w:rFonts w:hAnsi="宋体"/>
        </w:rPr>
        <w:t>～</w:t>
      </w:r>
      <w:r>
        <w:rPr>
          <w:rFonts w:hAnsi="宋体" w:hint="eastAsia"/>
        </w:rPr>
        <w:t>2</w:t>
      </w:r>
      <w:r>
        <w:rPr>
          <w:rFonts w:hAnsi="宋体" w:hint="eastAsia"/>
        </w:rPr>
        <w:t xml:space="preserve"> 000</w:t>
      </w:r>
      <w:r>
        <w:rPr>
          <w:rFonts w:hAnsi="宋体" w:hint="eastAsia"/>
        </w:rPr>
        <w:t>倍液或</w:t>
      </w:r>
      <w:r>
        <w:rPr>
          <w:rFonts w:hAnsi="宋体"/>
        </w:rPr>
        <w:t>2.5%</w:t>
      </w:r>
      <w:r>
        <w:rPr>
          <w:rFonts w:hAnsi="宋体"/>
        </w:rPr>
        <w:t>溴氰菊酯乳油</w:t>
      </w:r>
      <w:r>
        <w:rPr>
          <w:rFonts w:hAnsi="宋体"/>
        </w:rPr>
        <w:t>1 000</w:t>
      </w:r>
      <w:r>
        <w:rPr>
          <w:rFonts w:hAnsi="宋体" w:hint="eastAsia"/>
        </w:rPr>
        <w:t>～</w:t>
      </w:r>
      <w:r>
        <w:rPr>
          <w:rFonts w:hAnsi="宋体" w:hint="eastAsia"/>
        </w:rPr>
        <w:t>1 500</w:t>
      </w:r>
      <w:r>
        <w:rPr>
          <w:rFonts w:hAnsi="宋体"/>
        </w:rPr>
        <w:t xml:space="preserve"> </w:t>
      </w:r>
      <w:proofErr w:type="gramStart"/>
      <w:r>
        <w:rPr>
          <w:rFonts w:hAnsi="宋体"/>
        </w:rPr>
        <w:t>倍</w:t>
      </w:r>
      <w:proofErr w:type="gramEnd"/>
      <w:r>
        <w:rPr>
          <w:rFonts w:hAnsi="宋体"/>
        </w:rPr>
        <w:t>液，每</w:t>
      </w:r>
      <w:r>
        <w:rPr>
          <w:rFonts w:hAnsi="宋体"/>
        </w:rPr>
        <w:t>5</w:t>
      </w:r>
      <w:r>
        <w:rPr>
          <w:rFonts w:hAnsi="宋体"/>
        </w:rPr>
        <w:t>～</w:t>
      </w:r>
      <w:r>
        <w:rPr>
          <w:rFonts w:hAnsi="宋体"/>
        </w:rPr>
        <w:t>7 d</w:t>
      </w:r>
      <w:r>
        <w:rPr>
          <w:rFonts w:hAnsi="宋体"/>
        </w:rPr>
        <w:t>喷一次</w:t>
      </w:r>
      <w:r>
        <w:rPr>
          <w:rFonts w:hAnsi="宋体" w:hint="eastAsia"/>
        </w:rPr>
        <w:t>。</w:t>
      </w:r>
    </w:p>
    <w:p w:rsidR="009407D3" w:rsidRDefault="00E55903">
      <w:pPr>
        <w:pStyle w:val="afffff"/>
        <w:ind w:firstLine="420"/>
        <w:rPr>
          <w:rFonts w:hAnsi="宋体"/>
        </w:rPr>
      </w:pPr>
      <w:r>
        <w:rPr>
          <w:rFonts w:hAnsi="宋体" w:hint="eastAsia"/>
        </w:rPr>
        <w:t>小菜蛾：</w:t>
      </w:r>
      <w:r>
        <w:rPr>
          <w:rFonts w:hAnsi="宋体" w:hint="eastAsia"/>
        </w:rPr>
        <w:t>用</w:t>
      </w:r>
      <w:r>
        <w:rPr>
          <w:rFonts w:hAnsi="宋体" w:hint="eastAsia"/>
        </w:rPr>
        <w:t>25%</w:t>
      </w:r>
      <w:r>
        <w:rPr>
          <w:rFonts w:hAnsi="宋体" w:hint="eastAsia"/>
        </w:rPr>
        <w:t>多杀霉素悬浮剂</w:t>
      </w:r>
      <w:r>
        <w:rPr>
          <w:rFonts w:hAnsi="宋体" w:hint="eastAsia"/>
        </w:rPr>
        <w:t>1 000</w:t>
      </w:r>
      <w:r>
        <w:rPr>
          <w:rFonts w:hAnsi="宋体" w:hint="eastAsia"/>
        </w:rPr>
        <w:t>～</w:t>
      </w:r>
      <w:r>
        <w:rPr>
          <w:rFonts w:hAnsi="宋体" w:hint="eastAsia"/>
        </w:rPr>
        <w:t xml:space="preserve">1 500 </w:t>
      </w:r>
      <w:proofErr w:type="gramStart"/>
      <w:r>
        <w:rPr>
          <w:rFonts w:hAnsi="宋体" w:hint="eastAsia"/>
        </w:rPr>
        <w:t>倍</w:t>
      </w:r>
      <w:proofErr w:type="gramEnd"/>
      <w:r>
        <w:rPr>
          <w:rFonts w:hAnsi="宋体" w:hint="eastAsia"/>
        </w:rPr>
        <w:t>液或</w:t>
      </w:r>
      <w:r>
        <w:rPr>
          <w:rFonts w:hAnsi="宋体" w:hint="eastAsia"/>
        </w:rPr>
        <w:t>15%</w:t>
      </w:r>
      <w:proofErr w:type="gramStart"/>
      <w:r>
        <w:rPr>
          <w:rFonts w:hAnsi="宋体" w:hint="eastAsia"/>
        </w:rPr>
        <w:t>茚虫威</w:t>
      </w:r>
      <w:proofErr w:type="gramEnd"/>
      <w:r>
        <w:rPr>
          <w:rFonts w:hAnsi="宋体" w:hint="eastAsia"/>
        </w:rPr>
        <w:t>悬浮剂</w:t>
      </w:r>
      <w:r>
        <w:rPr>
          <w:rFonts w:hAnsi="宋体" w:hint="eastAsia"/>
        </w:rPr>
        <w:t>3 500</w:t>
      </w:r>
      <w:r>
        <w:rPr>
          <w:rFonts w:hAnsi="宋体" w:hint="eastAsia"/>
        </w:rPr>
        <w:t>～</w:t>
      </w:r>
      <w:r>
        <w:rPr>
          <w:rFonts w:hAnsi="宋体" w:hint="eastAsia"/>
        </w:rPr>
        <w:t xml:space="preserve">4 000 </w:t>
      </w:r>
      <w:proofErr w:type="gramStart"/>
      <w:r>
        <w:rPr>
          <w:rFonts w:hAnsi="宋体" w:hint="eastAsia"/>
        </w:rPr>
        <w:t>倍</w:t>
      </w:r>
      <w:proofErr w:type="gramEnd"/>
      <w:r>
        <w:rPr>
          <w:rFonts w:hAnsi="宋体" w:hint="eastAsia"/>
        </w:rPr>
        <w:t>液等进行防</w:t>
      </w:r>
      <w:r>
        <w:rPr>
          <w:rFonts w:hAnsi="宋体" w:hint="eastAsia"/>
        </w:rPr>
        <w:t xml:space="preserve"> </w:t>
      </w:r>
    </w:p>
    <w:p w:rsidR="009407D3" w:rsidRDefault="00E55903">
      <w:pPr>
        <w:pStyle w:val="afffff"/>
        <w:ind w:firstLineChars="0" w:firstLine="0"/>
        <w:rPr>
          <w:rFonts w:hAnsi="宋体"/>
        </w:rPr>
      </w:pPr>
      <w:r>
        <w:rPr>
          <w:rFonts w:hAnsi="宋体" w:hint="eastAsia"/>
        </w:rPr>
        <w:t>治。</w:t>
      </w:r>
    </w:p>
    <w:p w:rsidR="009407D3" w:rsidRDefault="00E55903">
      <w:pPr>
        <w:pStyle w:val="afffff"/>
        <w:ind w:firstLine="420"/>
        <w:rPr>
          <w:rFonts w:hAnsi="宋体"/>
        </w:rPr>
      </w:pPr>
      <w:r>
        <w:rPr>
          <w:rFonts w:hAnsi="宋体" w:hint="eastAsia"/>
        </w:rPr>
        <w:t>蚜虫：</w:t>
      </w:r>
      <w:r>
        <w:rPr>
          <w:rFonts w:hAnsi="宋体"/>
        </w:rPr>
        <w:t>用</w:t>
      </w:r>
      <w:r>
        <w:rPr>
          <w:rFonts w:hAnsi="宋体" w:hint="eastAsia"/>
        </w:rPr>
        <w:t>2.5%</w:t>
      </w:r>
      <w:r>
        <w:rPr>
          <w:rFonts w:hAnsi="宋体" w:hint="eastAsia"/>
        </w:rPr>
        <w:t>高效</w:t>
      </w:r>
      <w:proofErr w:type="gramStart"/>
      <w:r>
        <w:rPr>
          <w:rFonts w:hAnsi="宋体" w:hint="eastAsia"/>
        </w:rPr>
        <w:t>氯氟氰菊酯</w:t>
      </w:r>
      <w:proofErr w:type="gramEnd"/>
      <w:r>
        <w:rPr>
          <w:rFonts w:hAnsi="宋体" w:hint="eastAsia"/>
        </w:rPr>
        <w:t>水乳剂</w:t>
      </w:r>
      <w:r>
        <w:rPr>
          <w:rFonts w:hAnsi="宋体" w:hint="eastAsia"/>
        </w:rPr>
        <w:t>1 000</w:t>
      </w:r>
      <w:r>
        <w:rPr>
          <w:rFonts w:hAnsi="宋体"/>
        </w:rPr>
        <w:t>～</w:t>
      </w:r>
      <w:r>
        <w:rPr>
          <w:rFonts w:hAnsi="宋体" w:hint="eastAsia"/>
        </w:rPr>
        <w:t>2 000</w:t>
      </w:r>
      <w:r>
        <w:rPr>
          <w:rFonts w:hAnsi="宋体" w:hint="eastAsia"/>
        </w:rPr>
        <w:t>倍液</w:t>
      </w:r>
      <w:r>
        <w:rPr>
          <w:rFonts w:hAnsi="宋体"/>
        </w:rPr>
        <w:t>或</w:t>
      </w:r>
      <w:r>
        <w:rPr>
          <w:rFonts w:hAnsi="宋体"/>
        </w:rPr>
        <w:t>20%</w:t>
      </w:r>
      <w:proofErr w:type="gramStart"/>
      <w:r>
        <w:rPr>
          <w:rFonts w:hAnsi="宋体"/>
        </w:rPr>
        <w:t>啶</w:t>
      </w:r>
      <w:proofErr w:type="gramEnd"/>
      <w:r>
        <w:rPr>
          <w:rFonts w:hAnsi="宋体"/>
        </w:rPr>
        <w:t>虫</w:t>
      </w:r>
      <w:proofErr w:type="gramStart"/>
      <w:r>
        <w:rPr>
          <w:rFonts w:hAnsi="宋体"/>
        </w:rPr>
        <w:t>脒</w:t>
      </w:r>
      <w:proofErr w:type="gramEnd"/>
      <w:r>
        <w:rPr>
          <w:rFonts w:hAnsi="宋体"/>
        </w:rPr>
        <w:t>可湿性粉剂</w:t>
      </w:r>
      <w:r>
        <w:rPr>
          <w:rFonts w:hAnsi="宋体"/>
        </w:rPr>
        <w:t>2 000</w:t>
      </w:r>
      <w:r>
        <w:rPr>
          <w:rFonts w:hAnsi="宋体"/>
        </w:rPr>
        <w:t>～</w:t>
      </w:r>
      <w:r>
        <w:rPr>
          <w:rFonts w:hAnsi="宋体"/>
        </w:rPr>
        <w:t xml:space="preserve">3 000 </w:t>
      </w:r>
      <w:proofErr w:type="gramStart"/>
      <w:r>
        <w:rPr>
          <w:rFonts w:hAnsi="宋体"/>
        </w:rPr>
        <w:t>倍</w:t>
      </w:r>
      <w:proofErr w:type="gramEnd"/>
      <w:r>
        <w:rPr>
          <w:rFonts w:hAnsi="宋体"/>
        </w:rPr>
        <w:t>液进行防治</w:t>
      </w:r>
      <w:r>
        <w:rPr>
          <w:rFonts w:hAnsi="宋体" w:hint="eastAsia"/>
        </w:rPr>
        <w:t>。</w:t>
      </w:r>
    </w:p>
    <w:p w:rsidR="009407D3" w:rsidRDefault="00E55903">
      <w:pPr>
        <w:pStyle w:val="affc"/>
        <w:spacing w:before="312" w:after="312"/>
      </w:pPr>
      <w:bookmarkStart w:id="58" w:name="_Toc156149184"/>
      <w:r>
        <w:rPr>
          <w:rFonts w:hint="eastAsia"/>
        </w:rPr>
        <w:t>采收</w:t>
      </w:r>
      <w:bookmarkEnd w:id="58"/>
    </w:p>
    <w:p w:rsidR="009407D3" w:rsidRDefault="00E55903">
      <w:pPr>
        <w:pStyle w:val="afffff"/>
        <w:ind w:firstLine="420"/>
        <w:rPr>
          <w:rFonts w:hAnsi="宋体"/>
        </w:rPr>
      </w:pPr>
      <w:r>
        <w:rPr>
          <w:rFonts w:hAnsi="宋体"/>
        </w:rPr>
        <w:t>叶球达到八成熟即可采收，按照市场行情可以分</w:t>
      </w:r>
      <w:r>
        <w:rPr>
          <w:rFonts w:hAnsi="宋体"/>
        </w:rPr>
        <w:t>2</w:t>
      </w:r>
      <w:r>
        <w:rPr>
          <w:rFonts w:hAnsi="宋体"/>
        </w:rPr>
        <w:t>～</w:t>
      </w:r>
      <w:r>
        <w:rPr>
          <w:rFonts w:hAnsi="宋体"/>
        </w:rPr>
        <w:t xml:space="preserve">3 </w:t>
      </w:r>
      <w:r>
        <w:rPr>
          <w:rFonts w:hAnsi="宋体"/>
        </w:rPr>
        <w:t>次收获上市</w:t>
      </w:r>
      <w:r>
        <w:rPr>
          <w:rFonts w:hAnsi="宋体" w:hint="eastAsia"/>
        </w:rPr>
        <w:t>。</w:t>
      </w:r>
    </w:p>
    <w:p w:rsidR="009407D3" w:rsidRDefault="00E55903">
      <w:pPr>
        <w:pStyle w:val="affc"/>
        <w:spacing w:before="312" w:after="312"/>
      </w:pPr>
      <w:bookmarkStart w:id="59" w:name="_Toc156149185"/>
      <w:r>
        <w:t>生产档案</w:t>
      </w:r>
      <w:bookmarkEnd w:id="59"/>
    </w:p>
    <w:p w:rsidR="009407D3" w:rsidRDefault="00E55903">
      <w:pPr>
        <w:pStyle w:val="afffff"/>
        <w:ind w:firstLine="420"/>
      </w:pPr>
      <w:r>
        <w:rPr>
          <w:rFonts w:hAnsi="宋体"/>
        </w:rPr>
        <w:t>生产过程建立生产档</w:t>
      </w:r>
      <w:r>
        <w:rPr>
          <w:rFonts w:hAnsi="宋体"/>
        </w:rPr>
        <w:t>案，包括产品基本情况、农药使用情况、生产肥料使用情况等，并妥善保存，</w:t>
      </w:r>
      <w:r>
        <w:rPr>
          <w:rFonts w:hAnsi="宋体"/>
        </w:rPr>
        <w:t xml:space="preserve"> </w:t>
      </w:r>
      <w:r>
        <w:rPr>
          <w:rFonts w:hAnsi="宋体"/>
        </w:rPr>
        <w:t>保存期为两</w:t>
      </w:r>
      <w:r>
        <w:rPr>
          <w:rFonts w:hAnsi="宋体" w:hint="eastAsia"/>
        </w:rPr>
        <w:t>年</w:t>
      </w:r>
      <w:r>
        <w:rPr>
          <w:rFonts w:hint="eastAsia"/>
        </w:rPr>
        <w:t>。参见附录</w:t>
      </w:r>
      <w:r>
        <w:rPr>
          <w:rFonts w:hint="eastAsia"/>
        </w:rPr>
        <w:t>A</w:t>
      </w:r>
      <w:r>
        <w:rPr>
          <w:rFonts w:hint="eastAsia"/>
        </w:rPr>
        <w:t>。</w:t>
      </w:r>
    </w:p>
    <w:p w:rsidR="009407D3" w:rsidRDefault="009407D3">
      <w:pPr>
        <w:pStyle w:val="afffff"/>
        <w:ind w:firstLine="420"/>
        <w:sectPr w:rsidR="009407D3">
          <w:pgSz w:w="11906" w:h="16838"/>
          <w:pgMar w:top="1928" w:right="1134" w:bottom="1134" w:left="1134" w:header="1418" w:footer="1134" w:gutter="284"/>
          <w:pgNumType w:start="1"/>
          <w:cols w:space="425"/>
          <w:formProt w:val="0"/>
          <w:docGrid w:type="lines" w:linePitch="312"/>
        </w:sectPr>
      </w:pPr>
    </w:p>
    <w:p w:rsidR="009407D3" w:rsidRDefault="009407D3">
      <w:pPr>
        <w:pStyle w:val="af8"/>
        <w:rPr>
          <w:vanish w:val="0"/>
        </w:rPr>
      </w:pPr>
      <w:bookmarkStart w:id="60" w:name="BookMark5"/>
      <w:bookmarkEnd w:id="25"/>
    </w:p>
    <w:p w:rsidR="009407D3" w:rsidRDefault="009407D3">
      <w:pPr>
        <w:pStyle w:val="afe"/>
        <w:rPr>
          <w:vanish w:val="0"/>
        </w:rPr>
      </w:pPr>
    </w:p>
    <w:p w:rsidR="009407D3" w:rsidRDefault="00E55903">
      <w:pPr>
        <w:pStyle w:val="aff3"/>
        <w:spacing w:after="156"/>
      </w:pPr>
      <w:r>
        <w:br/>
      </w:r>
      <w:bookmarkStart w:id="61" w:name="_Toc156149186"/>
      <w:r>
        <w:rPr>
          <w:rFonts w:hint="eastAsia"/>
        </w:rPr>
        <w:t>（规范性）</w:t>
      </w:r>
      <w:r>
        <w:br/>
      </w:r>
      <w:r>
        <w:rPr>
          <w:rFonts w:hint="eastAsia"/>
        </w:rPr>
        <w:t>生产档案</w:t>
      </w:r>
      <w:bookmarkEnd w:id="61"/>
    </w:p>
    <w:p w:rsidR="009407D3" w:rsidRDefault="00E55903">
      <w:pPr>
        <w:pStyle w:val="afffff"/>
        <w:ind w:firstLine="420"/>
      </w:pPr>
      <w:r>
        <w:rPr>
          <w:rFonts w:hAnsi="宋体" w:hint="eastAsia"/>
        </w:rPr>
        <w:t>生产档案见表</w:t>
      </w:r>
      <w:r>
        <w:rPr>
          <w:rFonts w:hAnsi="宋体" w:hint="eastAsia"/>
        </w:rPr>
        <w:t>A.1</w:t>
      </w:r>
    </w:p>
    <w:p w:rsidR="009407D3" w:rsidRDefault="00E55903">
      <w:pPr>
        <w:pStyle w:val="afffff"/>
        <w:ind w:firstLine="420"/>
        <w:jc w:val="center"/>
      </w:pPr>
      <w:r>
        <w:rPr>
          <w:rFonts w:hAnsi="宋体" w:hint="eastAsia"/>
        </w:rPr>
        <w:t>表</w:t>
      </w:r>
      <w:r>
        <w:rPr>
          <w:rFonts w:hAnsi="宋体" w:hint="eastAsia"/>
        </w:rPr>
        <w:t xml:space="preserve">A.1 </w:t>
      </w:r>
      <w:r>
        <w:rPr>
          <w:rFonts w:hAnsi="宋体" w:hint="eastAsia"/>
        </w:rPr>
        <w:t>生产档案</w:t>
      </w:r>
    </w:p>
    <w:tbl>
      <w:tblPr>
        <w:tblStyle w:val="affff2"/>
        <w:tblW w:w="9566" w:type="dxa"/>
        <w:jc w:val="center"/>
        <w:tblLook w:val="04A0"/>
      </w:tblPr>
      <w:tblGrid>
        <w:gridCol w:w="1195"/>
        <w:gridCol w:w="1195"/>
        <w:gridCol w:w="1196"/>
        <w:gridCol w:w="1196"/>
        <w:gridCol w:w="1196"/>
        <w:gridCol w:w="1196"/>
        <w:gridCol w:w="1196"/>
        <w:gridCol w:w="1196"/>
      </w:tblGrid>
      <w:tr w:rsidR="009407D3">
        <w:trPr>
          <w:trHeight w:val="402"/>
          <w:jc w:val="center"/>
        </w:trPr>
        <w:tc>
          <w:tcPr>
            <w:tcW w:w="1195" w:type="dxa"/>
            <w:vAlign w:val="center"/>
          </w:tcPr>
          <w:p w:rsidR="009407D3" w:rsidRDefault="00E55903">
            <w:pPr>
              <w:jc w:val="center"/>
              <w:rPr>
                <w:rFonts w:ascii="宋体" w:hAnsi="宋体"/>
                <w:kern w:val="0"/>
              </w:rPr>
            </w:pPr>
            <w:r>
              <w:rPr>
                <w:rFonts w:ascii="宋体" w:hAnsi="宋体" w:hint="eastAsia"/>
                <w:kern w:val="0"/>
              </w:rPr>
              <w:t>年份</w:t>
            </w:r>
          </w:p>
        </w:tc>
        <w:tc>
          <w:tcPr>
            <w:tcW w:w="1195" w:type="dxa"/>
            <w:vAlign w:val="center"/>
          </w:tcPr>
          <w:p w:rsidR="009407D3" w:rsidRDefault="009407D3">
            <w:pPr>
              <w:jc w:val="center"/>
              <w:rPr>
                <w:rFonts w:ascii="宋体" w:hAnsi="宋体"/>
                <w:kern w:val="0"/>
              </w:rPr>
            </w:pPr>
          </w:p>
        </w:tc>
        <w:tc>
          <w:tcPr>
            <w:tcW w:w="1196" w:type="dxa"/>
            <w:vAlign w:val="center"/>
          </w:tcPr>
          <w:p w:rsidR="009407D3" w:rsidRDefault="00E55903">
            <w:pPr>
              <w:jc w:val="center"/>
              <w:rPr>
                <w:rFonts w:ascii="宋体" w:hAnsi="宋体"/>
                <w:kern w:val="0"/>
              </w:rPr>
            </w:pPr>
            <w:r>
              <w:rPr>
                <w:rFonts w:ascii="宋体" w:hAnsi="宋体" w:hint="eastAsia"/>
                <w:kern w:val="0"/>
              </w:rPr>
              <w:t>地址</w:t>
            </w:r>
          </w:p>
        </w:tc>
        <w:tc>
          <w:tcPr>
            <w:tcW w:w="1196" w:type="dxa"/>
            <w:vAlign w:val="center"/>
          </w:tcPr>
          <w:p w:rsidR="009407D3" w:rsidRDefault="009407D3">
            <w:pPr>
              <w:jc w:val="center"/>
              <w:rPr>
                <w:rFonts w:ascii="宋体" w:hAnsi="宋体"/>
                <w:kern w:val="0"/>
              </w:rPr>
            </w:pPr>
          </w:p>
        </w:tc>
        <w:tc>
          <w:tcPr>
            <w:tcW w:w="1196" w:type="dxa"/>
            <w:vAlign w:val="center"/>
          </w:tcPr>
          <w:p w:rsidR="009407D3" w:rsidRDefault="00E55903">
            <w:pPr>
              <w:jc w:val="center"/>
              <w:rPr>
                <w:rFonts w:ascii="宋体" w:hAnsi="宋体"/>
                <w:kern w:val="0"/>
              </w:rPr>
            </w:pPr>
            <w:r>
              <w:rPr>
                <w:rFonts w:ascii="宋体" w:hAnsi="宋体" w:hint="eastAsia"/>
                <w:kern w:val="0"/>
              </w:rPr>
              <w:t>种类</w:t>
            </w:r>
          </w:p>
        </w:tc>
        <w:tc>
          <w:tcPr>
            <w:tcW w:w="1196" w:type="dxa"/>
            <w:vAlign w:val="center"/>
          </w:tcPr>
          <w:p w:rsidR="009407D3" w:rsidRDefault="009407D3">
            <w:pPr>
              <w:jc w:val="center"/>
              <w:rPr>
                <w:rFonts w:ascii="宋体" w:hAnsi="宋体"/>
                <w:kern w:val="0"/>
              </w:rPr>
            </w:pPr>
          </w:p>
        </w:tc>
        <w:tc>
          <w:tcPr>
            <w:tcW w:w="1196" w:type="dxa"/>
            <w:vAlign w:val="center"/>
          </w:tcPr>
          <w:p w:rsidR="009407D3" w:rsidRDefault="00E55903">
            <w:pPr>
              <w:jc w:val="center"/>
              <w:rPr>
                <w:rFonts w:ascii="宋体" w:hAnsi="宋体"/>
                <w:kern w:val="0"/>
              </w:rPr>
            </w:pPr>
            <w:r>
              <w:rPr>
                <w:rFonts w:ascii="宋体" w:hAnsi="宋体" w:hint="eastAsia"/>
                <w:kern w:val="0"/>
              </w:rPr>
              <w:t>记载人</w:t>
            </w:r>
          </w:p>
        </w:tc>
        <w:tc>
          <w:tcPr>
            <w:tcW w:w="1196" w:type="dxa"/>
            <w:vAlign w:val="center"/>
          </w:tcPr>
          <w:p w:rsidR="009407D3" w:rsidRDefault="009407D3">
            <w:pPr>
              <w:jc w:val="center"/>
              <w:rPr>
                <w:rFonts w:ascii="宋体" w:hAnsi="宋体"/>
                <w:kern w:val="0"/>
              </w:rPr>
            </w:pPr>
          </w:p>
        </w:tc>
      </w:tr>
      <w:tr w:rsidR="009407D3">
        <w:trPr>
          <w:trHeight w:val="402"/>
          <w:jc w:val="center"/>
        </w:trPr>
        <w:tc>
          <w:tcPr>
            <w:tcW w:w="9566" w:type="dxa"/>
            <w:gridSpan w:val="8"/>
            <w:vAlign w:val="center"/>
          </w:tcPr>
          <w:p w:rsidR="009407D3" w:rsidRDefault="00E55903">
            <w:pPr>
              <w:jc w:val="left"/>
              <w:rPr>
                <w:rFonts w:ascii="宋体" w:hAnsi="宋体"/>
                <w:kern w:val="0"/>
              </w:rPr>
            </w:pPr>
            <w:r>
              <w:rPr>
                <w:rFonts w:ascii="宋体" w:hAnsi="宋体" w:hint="eastAsia"/>
                <w:kern w:val="0"/>
              </w:rPr>
              <w:t>一、基本情况</w:t>
            </w:r>
          </w:p>
        </w:tc>
      </w:tr>
      <w:tr w:rsidR="009407D3">
        <w:trPr>
          <w:trHeight w:val="402"/>
          <w:jc w:val="center"/>
        </w:trPr>
        <w:tc>
          <w:tcPr>
            <w:tcW w:w="2390" w:type="dxa"/>
            <w:gridSpan w:val="2"/>
            <w:vAlign w:val="center"/>
          </w:tcPr>
          <w:p w:rsidR="009407D3" w:rsidRDefault="00E55903">
            <w:pPr>
              <w:jc w:val="center"/>
              <w:rPr>
                <w:rFonts w:ascii="宋体" w:hAnsi="宋体"/>
                <w:kern w:val="0"/>
              </w:rPr>
            </w:pPr>
            <w:r>
              <w:rPr>
                <w:rFonts w:ascii="宋体" w:hAnsi="宋体" w:hint="eastAsia"/>
                <w:kern w:val="0"/>
              </w:rPr>
              <w:t>品种名称</w:t>
            </w:r>
          </w:p>
        </w:tc>
        <w:tc>
          <w:tcPr>
            <w:tcW w:w="2392" w:type="dxa"/>
            <w:gridSpan w:val="2"/>
            <w:vAlign w:val="center"/>
          </w:tcPr>
          <w:p w:rsidR="009407D3" w:rsidRDefault="009407D3">
            <w:pPr>
              <w:jc w:val="center"/>
              <w:rPr>
                <w:rFonts w:ascii="宋体" w:hAnsi="宋体"/>
                <w:kern w:val="0"/>
              </w:rPr>
            </w:pPr>
          </w:p>
        </w:tc>
        <w:tc>
          <w:tcPr>
            <w:tcW w:w="2392" w:type="dxa"/>
            <w:gridSpan w:val="2"/>
            <w:vAlign w:val="center"/>
          </w:tcPr>
          <w:p w:rsidR="009407D3" w:rsidRDefault="00E55903">
            <w:pPr>
              <w:jc w:val="center"/>
              <w:rPr>
                <w:rFonts w:ascii="宋体" w:hAnsi="宋体"/>
                <w:kern w:val="0"/>
              </w:rPr>
            </w:pPr>
            <w:r>
              <w:rPr>
                <w:rFonts w:ascii="宋体" w:hAnsi="宋体" w:hint="eastAsia"/>
                <w:kern w:val="0"/>
              </w:rPr>
              <w:t>种植面积</w:t>
            </w:r>
          </w:p>
        </w:tc>
        <w:tc>
          <w:tcPr>
            <w:tcW w:w="2392" w:type="dxa"/>
            <w:gridSpan w:val="2"/>
            <w:vAlign w:val="center"/>
          </w:tcPr>
          <w:p w:rsidR="009407D3" w:rsidRDefault="009407D3">
            <w:pPr>
              <w:jc w:val="center"/>
              <w:rPr>
                <w:rFonts w:ascii="宋体" w:hAnsi="宋体"/>
                <w:kern w:val="0"/>
              </w:rPr>
            </w:pPr>
          </w:p>
        </w:tc>
      </w:tr>
      <w:tr w:rsidR="009407D3">
        <w:trPr>
          <w:trHeight w:val="402"/>
          <w:jc w:val="center"/>
        </w:trPr>
        <w:tc>
          <w:tcPr>
            <w:tcW w:w="2390" w:type="dxa"/>
            <w:gridSpan w:val="2"/>
            <w:vAlign w:val="center"/>
          </w:tcPr>
          <w:p w:rsidR="009407D3" w:rsidRDefault="00E55903">
            <w:pPr>
              <w:jc w:val="center"/>
              <w:rPr>
                <w:rFonts w:ascii="宋体" w:hAnsi="宋体" w:cs="黑体"/>
              </w:rPr>
            </w:pPr>
            <w:r>
              <w:rPr>
                <w:rFonts w:ascii="宋体" w:hAnsi="宋体" w:cs="黑体" w:hint="eastAsia"/>
              </w:rPr>
              <w:t>定植时间</w:t>
            </w:r>
          </w:p>
        </w:tc>
        <w:tc>
          <w:tcPr>
            <w:tcW w:w="2392" w:type="dxa"/>
            <w:gridSpan w:val="2"/>
            <w:vAlign w:val="center"/>
          </w:tcPr>
          <w:p w:rsidR="009407D3" w:rsidRDefault="009407D3">
            <w:pPr>
              <w:jc w:val="center"/>
              <w:rPr>
                <w:rFonts w:ascii="宋体" w:hAnsi="宋体" w:cs="黑体"/>
              </w:rPr>
            </w:pPr>
          </w:p>
        </w:tc>
        <w:tc>
          <w:tcPr>
            <w:tcW w:w="2392" w:type="dxa"/>
            <w:gridSpan w:val="2"/>
            <w:vAlign w:val="center"/>
          </w:tcPr>
          <w:p w:rsidR="009407D3" w:rsidRDefault="00E55903">
            <w:pPr>
              <w:jc w:val="center"/>
              <w:rPr>
                <w:rFonts w:ascii="宋体" w:hAnsi="宋体" w:cs="黑体"/>
              </w:rPr>
            </w:pPr>
            <w:r>
              <w:rPr>
                <w:rFonts w:ascii="宋体" w:hAnsi="宋体" w:cs="黑体" w:hint="eastAsia"/>
              </w:rPr>
              <w:t>始收时间</w:t>
            </w:r>
          </w:p>
        </w:tc>
        <w:tc>
          <w:tcPr>
            <w:tcW w:w="2392" w:type="dxa"/>
            <w:gridSpan w:val="2"/>
            <w:vAlign w:val="center"/>
          </w:tcPr>
          <w:p w:rsidR="009407D3" w:rsidRDefault="009407D3">
            <w:pPr>
              <w:jc w:val="center"/>
              <w:rPr>
                <w:rFonts w:ascii="宋体" w:hAnsi="宋体" w:cs="黑体"/>
              </w:rPr>
            </w:pPr>
          </w:p>
        </w:tc>
      </w:tr>
      <w:tr w:rsidR="009407D3">
        <w:trPr>
          <w:trHeight w:val="402"/>
          <w:jc w:val="center"/>
        </w:trPr>
        <w:tc>
          <w:tcPr>
            <w:tcW w:w="2390" w:type="dxa"/>
            <w:gridSpan w:val="2"/>
            <w:vAlign w:val="center"/>
          </w:tcPr>
          <w:p w:rsidR="009407D3" w:rsidRDefault="00E55903">
            <w:pPr>
              <w:jc w:val="center"/>
              <w:rPr>
                <w:rFonts w:ascii="宋体" w:hAnsi="宋体" w:cs="黑体"/>
              </w:rPr>
            </w:pPr>
            <w:r>
              <w:rPr>
                <w:rFonts w:ascii="宋体" w:hAnsi="宋体" w:cs="黑体" w:hint="eastAsia"/>
              </w:rPr>
              <w:t>终收时间</w:t>
            </w:r>
          </w:p>
        </w:tc>
        <w:tc>
          <w:tcPr>
            <w:tcW w:w="2392" w:type="dxa"/>
            <w:gridSpan w:val="2"/>
            <w:vAlign w:val="center"/>
          </w:tcPr>
          <w:p w:rsidR="009407D3" w:rsidRDefault="009407D3">
            <w:pPr>
              <w:jc w:val="center"/>
              <w:rPr>
                <w:rFonts w:ascii="宋体" w:hAnsi="宋体" w:cs="黑体"/>
              </w:rPr>
            </w:pPr>
          </w:p>
        </w:tc>
        <w:tc>
          <w:tcPr>
            <w:tcW w:w="2392" w:type="dxa"/>
            <w:gridSpan w:val="2"/>
            <w:vAlign w:val="center"/>
          </w:tcPr>
          <w:p w:rsidR="009407D3" w:rsidRDefault="009407D3">
            <w:pPr>
              <w:jc w:val="center"/>
              <w:rPr>
                <w:rFonts w:ascii="宋体" w:hAnsi="宋体" w:cs="黑体"/>
              </w:rPr>
            </w:pPr>
          </w:p>
        </w:tc>
        <w:tc>
          <w:tcPr>
            <w:tcW w:w="2392" w:type="dxa"/>
            <w:gridSpan w:val="2"/>
            <w:vAlign w:val="center"/>
          </w:tcPr>
          <w:p w:rsidR="009407D3" w:rsidRDefault="009407D3">
            <w:pPr>
              <w:jc w:val="center"/>
              <w:rPr>
                <w:rFonts w:ascii="宋体" w:hAnsi="宋体" w:cs="黑体"/>
              </w:rPr>
            </w:pPr>
          </w:p>
        </w:tc>
      </w:tr>
      <w:tr w:rsidR="009407D3">
        <w:trPr>
          <w:trHeight w:val="402"/>
          <w:jc w:val="center"/>
        </w:trPr>
        <w:tc>
          <w:tcPr>
            <w:tcW w:w="9566" w:type="dxa"/>
            <w:gridSpan w:val="8"/>
            <w:vAlign w:val="center"/>
          </w:tcPr>
          <w:p w:rsidR="009407D3" w:rsidRDefault="00E55903">
            <w:pPr>
              <w:rPr>
                <w:rFonts w:ascii="宋体" w:hAnsi="宋体" w:cs="黑体"/>
              </w:rPr>
            </w:pPr>
            <w:r>
              <w:rPr>
                <w:rFonts w:ascii="宋体" w:hAnsi="宋体" w:cs="黑体" w:hint="eastAsia"/>
              </w:rPr>
              <w:t>二、肥料使用</w:t>
            </w:r>
          </w:p>
        </w:tc>
      </w:tr>
      <w:tr w:rsidR="009407D3">
        <w:trPr>
          <w:trHeight w:val="402"/>
          <w:jc w:val="center"/>
        </w:trPr>
        <w:tc>
          <w:tcPr>
            <w:tcW w:w="1195" w:type="dxa"/>
            <w:vAlign w:val="center"/>
          </w:tcPr>
          <w:p w:rsidR="009407D3" w:rsidRDefault="00E55903">
            <w:pPr>
              <w:jc w:val="center"/>
              <w:rPr>
                <w:rFonts w:ascii="宋体" w:hAnsi="宋体" w:cs="黑体"/>
              </w:rPr>
            </w:pPr>
            <w:r>
              <w:rPr>
                <w:rFonts w:ascii="宋体" w:hAnsi="宋体" w:cs="黑体" w:hint="eastAsia"/>
              </w:rPr>
              <w:t>使用时间</w:t>
            </w:r>
          </w:p>
        </w:tc>
        <w:tc>
          <w:tcPr>
            <w:tcW w:w="1195" w:type="dxa"/>
            <w:vAlign w:val="center"/>
          </w:tcPr>
          <w:p w:rsidR="009407D3" w:rsidRDefault="00E55903">
            <w:pPr>
              <w:jc w:val="center"/>
              <w:rPr>
                <w:rFonts w:ascii="宋体" w:hAnsi="宋体" w:cs="黑体"/>
              </w:rPr>
            </w:pPr>
            <w:r>
              <w:rPr>
                <w:rFonts w:ascii="宋体" w:hAnsi="宋体" w:cs="黑体" w:hint="eastAsia"/>
              </w:rPr>
              <w:t>肥料名称</w:t>
            </w:r>
          </w:p>
        </w:tc>
        <w:tc>
          <w:tcPr>
            <w:tcW w:w="1196" w:type="dxa"/>
            <w:vAlign w:val="center"/>
          </w:tcPr>
          <w:p w:rsidR="009407D3" w:rsidRDefault="00E55903">
            <w:pPr>
              <w:jc w:val="center"/>
              <w:rPr>
                <w:rFonts w:ascii="宋体" w:hAnsi="宋体" w:cs="黑体"/>
              </w:rPr>
            </w:pPr>
            <w:r>
              <w:rPr>
                <w:rFonts w:ascii="宋体" w:hAnsi="宋体" w:cs="黑体" w:hint="eastAsia"/>
              </w:rPr>
              <w:t>类型</w:t>
            </w:r>
          </w:p>
        </w:tc>
        <w:tc>
          <w:tcPr>
            <w:tcW w:w="1196" w:type="dxa"/>
            <w:vAlign w:val="center"/>
          </w:tcPr>
          <w:p w:rsidR="009407D3" w:rsidRDefault="00E55903">
            <w:pPr>
              <w:jc w:val="center"/>
              <w:rPr>
                <w:rFonts w:ascii="宋体" w:hAnsi="宋体" w:cs="黑体"/>
              </w:rPr>
            </w:pPr>
            <w:r>
              <w:rPr>
                <w:rFonts w:ascii="宋体" w:hAnsi="宋体" w:cs="黑体" w:hint="eastAsia"/>
              </w:rPr>
              <w:t>使用范围</w:t>
            </w:r>
          </w:p>
        </w:tc>
        <w:tc>
          <w:tcPr>
            <w:tcW w:w="1196" w:type="dxa"/>
            <w:vAlign w:val="center"/>
          </w:tcPr>
          <w:p w:rsidR="009407D3" w:rsidRDefault="00E55903">
            <w:pPr>
              <w:jc w:val="center"/>
              <w:rPr>
                <w:rFonts w:ascii="宋体" w:hAnsi="宋体" w:cs="黑体"/>
              </w:rPr>
            </w:pPr>
            <w:r>
              <w:rPr>
                <w:rFonts w:ascii="宋体" w:hAnsi="宋体" w:cs="黑体" w:hint="eastAsia"/>
              </w:rPr>
              <w:t>使用方法</w:t>
            </w:r>
          </w:p>
        </w:tc>
        <w:tc>
          <w:tcPr>
            <w:tcW w:w="1196" w:type="dxa"/>
            <w:vAlign w:val="center"/>
          </w:tcPr>
          <w:p w:rsidR="009407D3" w:rsidRDefault="00E55903">
            <w:pPr>
              <w:jc w:val="center"/>
              <w:rPr>
                <w:rFonts w:ascii="宋体" w:hAnsi="宋体" w:cs="黑体"/>
              </w:rPr>
            </w:pPr>
            <w:r>
              <w:rPr>
                <w:rFonts w:ascii="宋体" w:hAnsi="宋体" w:cs="黑体" w:hint="eastAsia"/>
              </w:rPr>
              <w:t>使用量</w:t>
            </w:r>
          </w:p>
        </w:tc>
        <w:tc>
          <w:tcPr>
            <w:tcW w:w="2392" w:type="dxa"/>
            <w:gridSpan w:val="2"/>
            <w:vAlign w:val="center"/>
          </w:tcPr>
          <w:p w:rsidR="009407D3" w:rsidRDefault="00E55903">
            <w:pPr>
              <w:jc w:val="center"/>
              <w:rPr>
                <w:rFonts w:ascii="宋体" w:hAnsi="宋体" w:cs="黑体"/>
              </w:rPr>
            </w:pPr>
            <w:r>
              <w:rPr>
                <w:rFonts w:ascii="宋体" w:hAnsi="宋体" w:cs="黑体" w:hint="eastAsia"/>
              </w:rPr>
              <w:t>批准文号</w:t>
            </w:r>
          </w:p>
        </w:tc>
      </w:tr>
      <w:tr w:rsidR="009407D3">
        <w:trPr>
          <w:trHeight w:val="402"/>
          <w:jc w:val="center"/>
        </w:trPr>
        <w:tc>
          <w:tcPr>
            <w:tcW w:w="1195" w:type="dxa"/>
            <w:vAlign w:val="center"/>
          </w:tcPr>
          <w:p w:rsidR="009407D3" w:rsidRDefault="009407D3">
            <w:pPr>
              <w:jc w:val="center"/>
              <w:rPr>
                <w:rFonts w:ascii="宋体" w:hAnsi="宋体" w:cs="黑体"/>
              </w:rPr>
            </w:pPr>
          </w:p>
        </w:tc>
        <w:tc>
          <w:tcPr>
            <w:tcW w:w="1195"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2392" w:type="dxa"/>
            <w:gridSpan w:val="2"/>
            <w:vAlign w:val="center"/>
          </w:tcPr>
          <w:p w:rsidR="009407D3" w:rsidRDefault="009407D3">
            <w:pPr>
              <w:jc w:val="center"/>
              <w:rPr>
                <w:rFonts w:ascii="宋体" w:hAnsi="宋体" w:cs="黑体"/>
              </w:rPr>
            </w:pPr>
          </w:p>
        </w:tc>
      </w:tr>
      <w:tr w:rsidR="009407D3">
        <w:trPr>
          <w:trHeight w:val="402"/>
          <w:jc w:val="center"/>
        </w:trPr>
        <w:tc>
          <w:tcPr>
            <w:tcW w:w="1195" w:type="dxa"/>
            <w:vAlign w:val="center"/>
          </w:tcPr>
          <w:p w:rsidR="009407D3" w:rsidRDefault="009407D3">
            <w:pPr>
              <w:jc w:val="center"/>
              <w:rPr>
                <w:rFonts w:ascii="宋体" w:hAnsi="宋体" w:cs="黑体"/>
              </w:rPr>
            </w:pPr>
          </w:p>
        </w:tc>
        <w:tc>
          <w:tcPr>
            <w:tcW w:w="1195"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2392" w:type="dxa"/>
            <w:gridSpan w:val="2"/>
            <w:vAlign w:val="center"/>
          </w:tcPr>
          <w:p w:rsidR="009407D3" w:rsidRDefault="009407D3">
            <w:pPr>
              <w:jc w:val="center"/>
              <w:rPr>
                <w:rFonts w:ascii="宋体" w:hAnsi="宋体" w:cs="黑体"/>
              </w:rPr>
            </w:pPr>
          </w:p>
        </w:tc>
      </w:tr>
      <w:tr w:rsidR="009407D3">
        <w:trPr>
          <w:trHeight w:val="402"/>
          <w:jc w:val="center"/>
        </w:trPr>
        <w:tc>
          <w:tcPr>
            <w:tcW w:w="9566" w:type="dxa"/>
            <w:gridSpan w:val="8"/>
            <w:vAlign w:val="center"/>
          </w:tcPr>
          <w:p w:rsidR="009407D3" w:rsidRDefault="00E55903">
            <w:pPr>
              <w:rPr>
                <w:rFonts w:ascii="宋体" w:hAnsi="宋体" w:cs="黑体"/>
              </w:rPr>
            </w:pPr>
            <w:r>
              <w:rPr>
                <w:rFonts w:ascii="宋体" w:hAnsi="宋体" w:cs="黑体" w:hint="eastAsia"/>
              </w:rPr>
              <w:t>三、农药使用</w:t>
            </w:r>
          </w:p>
        </w:tc>
      </w:tr>
      <w:tr w:rsidR="009407D3">
        <w:trPr>
          <w:trHeight w:val="402"/>
          <w:jc w:val="center"/>
        </w:trPr>
        <w:tc>
          <w:tcPr>
            <w:tcW w:w="1195" w:type="dxa"/>
            <w:vAlign w:val="center"/>
          </w:tcPr>
          <w:p w:rsidR="009407D3" w:rsidRDefault="00E55903">
            <w:pPr>
              <w:jc w:val="center"/>
              <w:rPr>
                <w:rFonts w:ascii="宋体" w:hAnsi="宋体" w:cs="黑体"/>
              </w:rPr>
            </w:pPr>
            <w:r>
              <w:rPr>
                <w:rFonts w:ascii="宋体" w:hAnsi="宋体" w:cs="黑体" w:hint="eastAsia"/>
              </w:rPr>
              <w:t>使用时间</w:t>
            </w:r>
          </w:p>
        </w:tc>
        <w:tc>
          <w:tcPr>
            <w:tcW w:w="1195" w:type="dxa"/>
            <w:vAlign w:val="center"/>
          </w:tcPr>
          <w:p w:rsidR="009407D3" w:rsidRDefault="00E55903">
            <w:pPr>
              <w:jc w:val="center"/>
              <w:rPr>
                <w:rFonts w:ascii="宋体" w:hAnsi="宋体" w:cs="黑体"/>
              </w:rPr>
            </w:pPr>
            <w:r>
              <w:rPr>
                <w:rFonts w:ascii="宋体" w:hAnsi="宋体" w:cs="黑体" w:hint="eastAsia"/>
              </w:rPr>
              <w:t>农药名称</w:t>
            </w:r>
          </w:p>
        </w:tc>
        <w:tc>
          <w:tcPr>
            <w:tcW w:w="1196" w:type="dxa"/>
            <w:vAlign w:val="center"/>
          </w:tcPr>
          <w:p w:rsidR="009407D3" w:rsidRDefault="00E55903">
            <w:pPr>
              <w:jc w:val="center"/>
              <w:rPr>
                <w:rFonts w:ascii="宋体" w:hAnsi="宋体" w:cs="黑体"/>
              </w:rPr>
            </w:pPr>
            <w:r>
              <w:rPr>
                <w:rFonts w:ascii="宋体" w:hAnsi="宋体" w:cs="黑体" w:hint="eastAsia"/>
              </w:rPr>
              <w:t>剂型</w:t>
            </w:r>
          </w:p>
        </w:tc>
        <w:tc>
          <w:tcPr>
            <w:tcW w:w="1196" w:type="dxa"/>
            <w:vAlign w:val="center"/>
          </w:tcPr>
          <w:p w:rsidR="009407D3" w:rsidRDefault="00E55903">
            <w:pPr>
              <w:jc w:val="center"/>
              <w:rPr>
                <w:rFonts w:ascii="宋体" w:hAnsi="宋体" w:cs="黑体"/>
              </w:rPr>
            </w:pPr>
            <w:r>
              <w:rPr>
                <w:rFonts w:ascii="宋体" w:hAnsi="宋体" w:cs="黑体" w:hint="eastAsia"/>
              </w:rPr>
              <w:t>使用目的</w:t>
            </w:r>
          </w:p>
        </w:tc>
        <w:tc>
          <w:tcPr>
            <w:tcW w:w="1196" w:type="dxa"/>
            <w:vAlign w:val="center"/>
          </w:tcPr>
          <w:p w:rsidR="009407D3" w:rsidRDefault="00E55903">
            <w:pPr>
              <w:jc w:val="center"/>
              <w:rPr>
                <w:rFonts w:ascii="宋体" w:hAnsi="宋体" w:cs="黑体"/>
              </w:rPr>
            </w:pPr>
            <w:r>
              <w:rPr>
                <w:rFonts w:ascii="宋体" w:hAnsi="宋体" w:cs="黑体" w:hint="eastAsia"/>
              </w:rPr>
              <w:t>使用方法</w:t>
            </w:r>
          </w:p>
        </w:tc>
        <w:tc>
          <w:tcPr>
            <w:tcW w:w="1196" w:type="dxa"/>
            <w:vAlign w:val="center"/>
          </w:tcPr>
          <w:p w:rsidR="009407D3" w:rsidRDefault="00E55903">
            <w:pPr>
              <w:jc w:val="center"/>
              <w:rPr>
                <w:rFonts w:ascii="宋体" w:hAnsi="宋体" w:cs="黑体"/>
              </w:rPr>
            </w:pPr>
            <w:r>
              <w:rPr>
                <w:rFonts w:ascii="宋体" w:hAnsi="宋体" w:cs="黑体" w:hint="eastAsia"/>
              </w:rPr>
              <w:t>使用量</w:t>
            </w:r>
          </w:p>
        </w:tc>
        <w:tc>
          <w:tcPr>
            <w:tcW w:w="2392" w:type="dxa"/>
            <w:gridSpan w:val="2"/>
            <w:vAlign w:val="center"/>
          </w:tcPr>
          <w:p w:rsidR="009407D3" w:rsidRDefault="00E55903">
            <w:pPr>
              <w:jc w:val="center"/>
              <w:rPr>
                <w:rFonts w:ascii="宋体" w:hAnsi="宋体" w:cs="黑体"/>
              </w:rPr>
            </w:pPr>
            <w:r>
              <w:rPr>
                <w:rFonts w:ascii="宋体" w:hAnsi="宋体" w:cs="黑体" w:hint="eastAsia"/>
              </w:rPr>
              <w:t>批准文号</w:t>
            </w:r>
          </w:p>
        </w:tc>
      </w:tr>
      <w:tr w:rsidR="009407D3">
        <w:trPr>
          <w:trHeight w:val="402"/>
          <w:jc w:val="center"/>
        </w:trPr>
        <w:tc>
          <w:tcPr>
            <w:tcW w:w="1195" w:type="dxa"/>
            <w:vAlign w:val="center"/>
          </w:tcPr>
          <w:p w:rsidR="009407D3" w:rsidRDefault="009407D3">
            <w:pPr>
              <w:jc w:val="center"/>
              <w:rPr>
                <w:rFonts w:ascii="宋体" w:hAnsi="宋体" w:cs="黑体"/>
              </w:rPr>
            </w:pPr>
          </w:p>
        </w:tc>
        <w:tc>
          <w:tcPr>
            <w:tcW w:w="1195"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2392" w:type="dxa"/>
            <w:gridSpan w:val="2"/>
            <w:vAlign w:val="center"/>
          </w:tcPr>
          <w:p w:rsidR="009407D3" w:rsidRDefault="009407D3">
            <w:pPr>
              <w:jc w:val="center"/>
              <w:rPr>
                <w:rFonts w:ascii="宋体" w:hAnsi="宋体" w:cs="黑体"/>
              </w:rPr>
            </w:pPr>
          </w:p>
        </w:tc>
      </w:tr>
      <w:tr w:rsidR="009407D3">
        <w:trPr>
          <w:trHeight w:val="402"/>
          <w:jc w:val="center"/>
        </w:trPr>
        <w:tc>
          <w:tcPr>
            <w:tcW w:w="1195" w:type="dxa"/>
            <w:vAlign w:val="center"/>
          </w:tcPr>
          <w:p w:rsidR="009407D3" w:rsidRDefault="009407D3">
            <w:pPr>
              <w:jc w:val="center"/>
              <w:rPr>
                <w:rFonts w:ascii="宋体" w:hAnsi="宋体" w:cs="黑体"/>
              </w:rPr>
            </w:pPr>
          </w:p>
        </w:tc>
        <w:tc>
          <w:tcPr>
            <w:tcW w:w="1195"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1196" w:type="dxa"/>
            <w:vAlign w:val="center"/>
          </w:tcPr>
          <w:p w:rsidR="009407D3" w:rsidRDefault="009407D3">
            <w:pPr>
              <w:jc w:val="center"/>
              <w:rPr>
                <w:rFonts w:ascii="宋体" w:hAnsi="宋体" w:cs="黑体"/>
              </w:rPr>
            </w:pPr>
          </w:p>
        </w:tc>
        <w:tc>
          <w:tcPr>
            <w:tcW w:w="2392" w:type="dxa"/>
            <w:gridSpan w:val="2"/>
            <w:vAlign w:val="center"/>
          </w:tcPr>
          <w:p w:rsidR="009407D3" w:rsidRDefault="009407D3">
            <w:pPr>
              <w:jc w:val="center"/>
              <w:rPr>
                <w:rFonts w:ascii="宋体" w:hAnsi="宋体" w:cs="黑体"/>
              </w:rPr>
            </w:pPr>
          </w:p>
        </w:tc>
      </w:tr>
    </w:tbl>
    <w:p w:rsidR="009407D3" w:rsidRDefault="009407D3">
      <w:pPr>
        <w:pStyle w:val="afffff"/>
        <w:ind w:firstLine="420"/>
      </w:pPr>
    </w:p>
    <w:p w:rsidR="009407D3" w:rsidRDefault="00E55903">
      <w:pPr>
        <w:pStyle w:val="afffff"/>
        <w:ind w:firstLine="420"/>
        <w:jc w:val="center"/>
      </w:pPr>
      <w:r>
        <w:rPr>
          <w:noProof/>
        </w:rPr>
        <w:drawing>
          <wp:inline distT="0" distB="0" distL="0" distR="0">
            <wp:extent cx="1485900" cy="317500"/>
            <wp:effectExtent l="0" t="0" r="0" b="635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60"/>
    </w:p>
    <w:sectPr w:rsidR="009407D3" w:rsidSect="009407D3">
      <w:pgSz w:w="11906" w:h="16838"/>
      <w:pgMar w:top="1928"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903" w:rsidRDefault="00E55903">
      <w:pPr>
        <w:spacing w:line="240" w:lineRule="auto"/>
      </w:pPr>
      <w:r>
        <w:separator/>
      </w:r>
    </w:p>
  </w:endnote>
  <w:endnote w:type="continuationSeparator" w:id="0">
    <w:p w:rsidR="00E55903" w:rsidRDefault="00E559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d"/>
    </w:pPr>
    <w:r>
      <w:fldChar w:fldCharType="begin"/>
    </w:r>
    <w:r w:rsidR="00E55903">
      <w:instrText>PAGE   \* MERGEFORMAT</w:instrText>
    </w:r>
    <w:r>
      <w:fldChar w:fldCharType="separate"/>
    </w:r>
    <w:r w:rsidR="00E55903">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fc"/>
    </w:pPr>
    <w:r>
      <w:fldChar w:fldCharType="begin"/>
    </w:r>
    <w:r w:rsidR="00E55903">
      <w:instrText>PAGE   \* MERGEFORMAT</w:instrText>
    </w:r>
    <w:r>
      <w:fldChar w:fldCharType="separate"/>
    </w:r>
    <w:r w:rsidR="007905D5" w:rsidRPr="007905D5">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903" w:rsidRDefault="00E55903">
      <w:pPr>
        <w:spacing w:line="240" w:lineRule="auto"/>
      </w:pPr>
      <w:r>
        <w:separator/>
      </w:r>
    </w:p>
  </w:footnote>
  <w:footnote w:type="continuationSeparator" w:id="0">
    <w:p w:rsidR="00E55903" w:rsidRDefault="00E5590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E55903">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e"/>
      <w:jc w:val="right"/>
      <w:rPr>
        <w:lang w:val="fr-FR"/>
      </w:rPr>
    </w:pPr>
    <w:fldSimple w:instr=" STYLEREF  标准文件_文件编号  \* MERGEFORMAT ">
      <w:r w:rsidR="00E55903">
        <w:t>DB 14/T XXXX—2024</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D3" w:rsidRDefault="009407D3">
    <w:pPr>
      <w:pStyle w:val="afffff4"/>
    </w:pPr>
    <w:fldSimple w:instr=" STYLEREF  标准文件_文件编号  \* MERGEFORMAT ">
      <w:r w:rsidR="007905D5">
        <w:rPr>
          <w:noProof/>
        </w:rPr>
        <w:t>DB 14/T XXXX</w:t>
      </w:r>
      <w:r w:rsidR="007905D5">
        <w:rPr>
          <w:noProof/>
        </w:rPr>
        <w:t>—</w:t>
      </w:r>
      <w:r w:rsidR="007905D5">
        <w:rPr>
          <w:noProof/>
        </w:rPr>
        <w:t>2024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cumentProtection w:edit="forms" w:enforcement="1" w:cryptProviderType="rsaAES" w:cryptAlgorithmClass="hash" w:cryptAlgorithmType="typeAny" w:cryptAlgorithmSid="14" w:cryptSpinCount="100000" w:hash="qQeeRyMgl6+UKRen59SI82nfpo626jPySQXxXXsVa+zKJgKGPlA1F9IoomQAdEnidNyk2lIM8ZY4&#10;+dPJgrgADA==" w:salt="y1eAR77jdECGv4OXLa7M/g=="/>
  <w:defaultTabStop w:val="420"/>
  <w:drawingGridHorizontalSpacing w:val="105"/>
  <w:drawingGridVerticalSpacing w:val="156"/>
  <w:noPunctuationKerning/>
  <w:characterSpacingControl w:val="compressPunctuation"/>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gyY2Y5Y2UxZjkwY2NiYzg1MTM4ZmQzOTFhYWJhY2IifQ=="/>
  </w:docVars>
  <w:rsids>
    <w:rsidRoot w:val="0083652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80B"/>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F99"/>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40"/>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C5F"/>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56A"/>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555"/>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5D5"/>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526"/>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07D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21F"/>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75B"/>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0CD"/>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903"/>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3A0B"/>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569B0"/>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1428FE"/>
    <w:rsid w:val="1E4A0464"/>
    <w:rsid w:val="34A14D30"/>
    <w:rsid w:val="544467E1"/>
    <w:rsid w:val="55B4499C"/>
    <w:rsid w:val="5C37674D"/>
    <w:rsid w:val="651969CE"/>
    <w:rsid w:val="6B2041F7"/>
    <w:rsid w:val="6C282F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407D3"/>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9407D3"/>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407D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407D3"/>
    <w:pPr>
      <w:keepNext/>
      <w:keepLines/>
      <w:spacing w:before="260" w:after="260" w:line="416" w:lineRule="auto"/>
      <w:outlineLvl w:val="2"/>
    </w:pPr>
    <w:rPr>
      <w:b/>
      <w:bCs/>
      <w:sz w:val="32"/>
      <w:szCs w:val="32"/>
    </w:rPr>
  </w:style>
  <w:style w:type="paragraph" w:styleId="4">
    <w:name w:val="heading 4"/>
    <w:basedOn w:val="afff5"/>
    <w:next w:val="afff5"/>
    <w:link w:val="4Char"/>
    <w:qFormat/>
    <w:rsid w:val="009407D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407D3"/>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407D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407D3"/>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407D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407D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rsid w:val="009407D3"/>
    <w:pPr>
      <w:tabs>
        <w:tab w:val="right" w:leader="dot" w:pos="9344"/>
      </w:tabs>
      <w:spacing w:line="300" w:lineRule="exact"/>
      <w:ind w:left="1259"/>
    </w:pPr>
    <w:rPr>
      <w:rFonts w:ascii="宋体"/>
    </w:rPr>
  </w:style>
  <w:style w:type="paragraph" w:styleId="afff9">
    <w:name w:val="Normal Indent"/>
    <w:basedOn w:val="afff5"/>
    <w:qFormat/>
    <w:rsid w:val="009407D3"/>
    <w:pPr>
      <w:ind w:firstLine="420"/>
    </w:pPr>
  </w:style>
  <w:style w:type="paragraph" w:styleId="afffa">
    <w:name w:val="Document Map"/>
    <w:basedOn w:val="afff5"/>
    <w:link w:val="Char"/>
    <w:uiPriority w:val="99"/>
    <w:semiHidden/>
    <w:unhideWhenUsed/>
    <w:qFormat/>
    <w:rsid w:val="009407D3"/>
    <w:rPr>
      <w:rFonts w:ascii="宋体"/>
      <w:sz w:val="18"/>
      <w:szCs w:val="18"/>
    </w:rPr>
  </w:style>
  <w:style w:type="paragraph" w:styleId="afffb">
    <w:name w:val="Body Text"/>
    <w:basedOn w:val="afff5"/>
    <w:link w:val="Char0"/>
    <w:qFormat/>
    <w:rsid w:val="009407D3"/>
    <w:pPr>
      <w:spacing w:after="120"/>
    </w:pPr>
  </w:style>
  <w:style w:type="paragraph" w:styleId="50">
    <w:name w:val="toc 5"/>
    <w:basedOn w:val="afff5"/>
    <w:next w:val="afff5"/>
    <w:uiPriority w:val="39"/>
    <w:unhideWhenUsed/>
    <w:qFormat/>
    <w:rsid w:val="009407D3"/>
    <w:pPr>
      <w:ind w:left="839"/>
    </w:pPr>
    <w:rPr>
      <w:rFonts w:ascii="宋体"/>
    </w:rPr>
  </w:style>
  <w:style w:type="paragraph" w:styleId="30">
    <w:name w:val="toc 3"/>
    <w:basedOn w:val="afff5"/>
    <w:next w:val="afff5"/>
    <w:uiPriority w:val="39"/>
    <w:unhideWhenUsed/>
    <w:qFormat/>
    <w:rsid w:val="009407D3"/>
    <w:pPr>
      <w:spacing w:line="300" w:lineRule="exact"/>
      <w:ind w:left="420"/>
    </w:pPr>
    <w:rPr>
      <w:rFonts w:ascii="宋体"/>
    </w:rPr>
  </w:style>
  <w:style w:type="paragraph" w:styleId="afffc">
    <w:name w:val="Balloon Text"/>
    <w:basedOn w:val="afff5"/>
    <w:link w:val="Char1"/>
    <w:uiPriority w:val="99"/>
    <w:semiHidden/>
    <w:unhideWhenUsed/>
    <w:qFormat/>
    <w:rsid w:val="009407D3"/>
    <w:rPr>
      <w:sz w:val="18"/>
      <w:szCs w:val="18"/>
    </w:rPr>
  </w:style>
  <w:style w:type="paragraph" w:styleId="afffd">
    <w:name w:val="footer"/>
    <w:basedOn w:val="afff5"/>
    <w:link w:val="Char2"/>
    <w:uiPriority w:val="99"/>
    <w:qFormat/>
    <w:rsid w:val="009407D3"/>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9407D3"/>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sid w:val="009407D3"/>
    <w:rPr>
      <w:rFonts w:ascii="宋体"/>
    </w:rPr>
  </w:style>
  <w:style w:type="paragraph" w:styleId="40">
    <w:name w:val="toc 4"/>
    <w:basedOn w:val="afff5"/>
    <w:next w:val="afff5"/>
    <w:uiPriority w:val="39"/>
    <w:unhideWhenUsed/>
    <w:qFormat/>
    <w:rsid w:val="009407D3"/>
    <w:pPr>
      <w:tabs>
        <w:tab w:val="right" w:leader="dot" w:pos="9344"/>
      </w:tabs>
      <w:spacing w:line="300" w:lineRule="exact"/>
      <w:ind w:left="629"/>
    </w:pPr>
    <w:rPr>
      <w:rFonts w:ascii="宋体"/>
    </w:rPr>
  </w:style>
  <w:style w:type="paragraph" w:styleId="affff">
    <w:name w:val="footnote text"/>
    <w:basedOn w:val="afff5"/>
    <w:next w:val="afff5"/>
    <w:link w:val="Char4"/>
    <w:semiHidden/>
    <w:qFormat/>
    <w:rsid w:val="009407D3"/>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rsid w:val="009407D3"/>
    <w:pPr>
      <w:spacing w:line="300" w:lineRule="exact"/>
      <w:ind w:left="1049"/>
    </w:pPr>
    <w:rPr>
      <w:rFonts w:ascii="宋体"/>
    </w:rPr>
  </w:style>
  <w:style w:type="paragraph" w:styleId="affff0">
    <w:name w:val="table of figures"/>
    <w:basedOn w:val="afff5"/>
    <w:next w:val="afff5"/>
    <w:semiHidden/>
    <w:qFormat/>
    <w:rsid w:val="009407D3"/>
    <w:pPr>
      <w:adjustRightInd/>
      <w:spacing w:line="240" w:lineRule="auto"/>
      <w:jc w:val="left"/>
    </w:pPr>
    <w:rPr>
      <w:szCs w:val="24"/>
    </w:rPr>
  </w:style>
  <w:style w:type="paragraph" w:styleId="23">
    <w:name w:val="toc 2"/>
    <w:basedOn w:val="afff5"/>
    <w:next w:val="afff5"/>
    <w:uiPriority w:val="39"/>
    <w:unhideWhenUsed/>
    <w:qFormat/>
    <w:rsid w:val="009407D3"/>
    <w:pPr>
      <w:tabs>
        <w:tab w:val="right" w:leader="dot" w:pos="9344"/>
      </w:tabs>
      <w:spacing w:line="300" w:lineRule="exact"/>
      <w:ind w:left="210"/>
    </w:pPr>
    <w:rPr>
      <w:rFonts w:ascii="宋体"/>
    </w:rPr>
  </w:style>
  <w:style w:type="paragraph" w:styleId="affff1">
    <w:name w:val="Title"/>
    <w:basedOn w:val="afff5"/>
    <w:link w:val="Char5"/>
    <w:qFormat/>
    <w:rsid w:val="009407D3"/>
    <w:pPr>
      <w:spacing w:before="240" w:after="60"/>
      <w:jc w:val="center"/>
      <w:outlineLvl w:val="0"/>
    </w:pPr>
    <w:rPr>
      <w:rFonts w:ascii="Arial" w:hAnsi="Arial" w:cs="Arial"/>
      <w:b/>
      <w:bCs/>
      <w:sz w:val="32"/>
      <w:szCs w:val="32"/>
    </w:rPr>
  </w:style>
  <w:style w:type="table" w:styleId="affff2">
    <w:name w:val="Table Grid"/>
    <w:basedOn w:val="afff7"/>
    <w:uiPriority w:val="39"/>
    <w:qFormat/>
    <w:rsid w:val="00940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9407D3"/>
    <w:rPr>
      <w:b/>
      <w:bCs/>
    </w:rPr>
  </w:style>
  <w:style w:type="character" w:styleId="affff4">
    <w:name w:val="page number"/>
    <w:qFormat/>
    <w:rsid w:val="009407D3"/>
    <w:rPr>
      <w:rFonts w:ascii="宋体" w:eastAsia="宋体" w:hAnsi="Times New Roman"/>
      <w:sz w:val="18"/>
    </w:rPr>
  </w:style>
  <w:style w:type="character" w:styleId="affff5">
    <w:name w:val="Emphasis"/>
    <w:uiPriority w:val="20"/>
    <w:qFormat/>
    <w:rsid w:val="009407D3"/>
    <w:rPr>
      <w:i/>
      <w:iCs/>
    </w:rPr>
  </w:style>
  <w:style w:type="character" w:styleId="affff6">
    <w:name w:val="Hyperlink"/>
    <w:uiPriority w:val="99"/>
    <w:qFormat/>
    <w:rsid w:val="009407D3"/>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9407D3"/>
    <w:rPr>
      <w:rFonts w:ascii="宋体" w:eastAsia="宋体" w:hAnsi="宋体" w:cs="Times New Roman"/>
      <w:spacing w:val="0"/>
      <w:sz w:val="18"/>
      <w:vertAlign w:val="superscript"/>
    </w:rPr>
  </w:style>
  <w:style w:type="character" w:customStyle="1" w:styleId="1Char">
    <w:name w:val="标题 1 Char"/>
    <w:link w:val="1"/>
    <w:qFormat/>
    <w:rsid w:val="009407D3"/>
    <w:rPr>
      <w:b/>
      <w:bCs/>
      <w:kern w:val="44"/>
      <w:sz w:val="44"/>
      <w:szCs w:val="44"/>
    </w:rPr>
  </w:style>
  <w:style w:type="character" w:customStyle="1" w:styleId="2Char">
    <w:name w:val="标题 2 Char"/>
    <w:link w:val="22"/>
    <w:qFormat/>
    <w:rsid w:val="009407D3"/>
    <w:rPr>
      <w:rFonts w:ascii="Arial" w:eastAsia="黑体" w:hAnsi="Arial"/>
      <w:b/>
      <w:bCs/>
      <w:kern w:val="2"/>
      <w:sz w:val="32"/>
      <w:szCs w:val="32"/>
    </w:rPr>
  </w:style>
  <w:style w:type="character" w:customStyle="1" w:styleId="3Char">
    <w:name w:val="标题 3 Char"/>
    <w:link w:val="3"/>
    <w:qFormat/>
    <w:rsid w:val="009407D3"/>
    <w:rPr>
      <w:b/>
      <w:bCs/>
      <w:kern w:val="2"/>
      <w:sz w:val="32"/>
      <w:szCs w:val="32"/>
    </w:rPr>
  </w:style>
  <w:style w:type="character" w:customStyle="1" w:styleId="4Char">
    <w:name w:val="标题 4 Char"/>
    <w:link w:val="4"/>
    <w:qFormat/>
    <w:rsid w:val="009407D3"/>
    <w:rPr>
      <w:rFonts w:ascii="Arial" w:eastAsia="黑体" w:hAnsi="Arial"/>
      <w:b/>
      <w:bCs/>
      <w:kern w:val="2"/>
      <w:sz w:val="28"/>
      <w:szCs w:val="28"/>
    </w:rPr>
  </w:style>
  <w:style w:type="character" w:customStyle="1" w:styleId="5Char">
    <w:name w:val="标题 5 Char"/>
    <w:link w:val="5"/>
    <w:qFormat/>
    <w:rsid w:val="009407D3"/>
    <w:rPr>
      <w:b/>
      <w:bCs/>
      <w:kern w:val="2"/>
      <w:sz w:val="28"/>
      <w:szCs w:val="28"/>
    </w:rPr>
  </w:style>
  <w:style w:type="character" w:customStyle="1" w:styleId="6Char">
    <w:name w:val="标题 6 Char"/>
    <w:link w:val="6"/>
    <w:qFormat/>
    <w:rsid w:val="009407D3"/>
    <w:rPr>
      <w:rFonts w:ascii="Arial" w:eastAsia="黑体" w:hAnsi="Arial"/>
      <w:b/>
      <w:bCs/>
      <w:kern w:val="2"/>
      <w:sz w:val="24"/>
      <w:szCs w:val="24"/>
    </w:rPr>
  </w:style>
  <w:style w:type="character" w:customStyle="1" w:styleId="7Char">
    <w:name w:val="标题 7 Char"/>
    <w:link w:val="7"/>
    <w:qFormat/>
    <w:rsid w:val="009407D3"/>
    <w:rPr>
      <w:b/>
      <w:bCs/>
      <w:kern w:val="2"/>
      <w:sz w:val="24"/>
      <w:szCs w:val="24"/>
    </w:rPr>
  </w:style>
  <w:style w:type="character" w:customStyle="1" w:styleId="8Char">
    <w:name w:val="标题 8 Char"/>
    <w:link w:val="8"/>
    <w:qFormat/>
    <w:rsid w:val="009407D3"/>
    <w:rPr>
      <w:rFonts w:ascii="Arial" w:eastAsia="黑体" w:hAnsi="Arial"/>
      <w:kern w:val="2"/>
      <w:sz w:val="24"/>
      <w:szCs w:val="24"/>
    </w:rPr>
  </w:style>
  <w:style w:type="character" w:customStyle="1" w:styleId="9Char">
    <w:name w:val="标题 9 Char"/>
    <w:link w:val="9"/>
    <w:qFormat/>
    <w:rsid w:val="009407D3"/>
    <w:rPr>
      <w:rFonts w:ascii="Arial" w:eastAsia="黑体" w:hAnsi="Arial"/>
      <w:kern w:val="2"/>
      <w:sz w:val="21"/>
      <w:szCs w:val="21"/>
    </w:rPr>
  </w:style>
  <w:style w:type="character" w:customStyle="1" w:styleId="Char3">
    <w:name w:val="页眉 Char"/>
    <w:link w:val="afffe"/>
    <w:uiPriority w:val="99"/>
    <w:qFormat/>
    <w:rsid w:val="009407D3"/>
    <w:rPr>
      <w:kern w:val="2"/>
      <w:sz w:val="18"/>
      <w:szCs w:val="18"/>
    </w:rPr>
  </w:style>
  <w:style w:type="character" w:customStyle="1" w:styleId="Char2">
    <w:name w:val="页脚 Char"/>
    <w:link w:val="afffd"/>
    <w:uiPriority w:val="99"/>
    <w:qFormat/>
    <w:rsid w:val="009407D3"/>
    <w:rPr>
      <w:rFonts w:ascii="宋体"/>
      <w:kern w:val="2"/>
      <w:sz w:val="18"/>
      <w:szCs w:val="18"/>
    </w:rPr>
  </w:style>
  <w:style w:type="character" w:customStyle="1" w:styleId="Char1">
    <w:name w:val="批注框文本 Char"/>
    <w:link w:val="afffc"/>
    <w:uiPriority w:val="99"/>
    <w:semiHidden/>
    <w:qFormat/>
    <w:rsid w:val="009407D3"/>
    <w:rPr>
      <w:kern w:val="2"/>
      <w:sz w:val="18"/>
      <w:szCs w:val="18"/>
    </w:rPr>
  </w:style>
  <w:style w:type="paragraph" w:styleId="affff8">
    <w:name w:val="Quote"/>
    <w:basedOn w:val="afff5"/>
    <w:next w:val="afff5"/>
    <w:link w:val="Char6"/>
    <w:uiPriority w:val="29"/>
    <w:qFormat/>
    <w:rsid w:val="009407D3"/>
    <w:rPr>
      <w:i/>
      <w:iCs/>
      <w:color w:val="000000"/>
    </w:rPr>
  </w:style>
  <w:style w:type="character" w:customStyle="1" w:styleId="Char6">
    <w:name w:val="引用 Char"/>
    <w:link w:val="affff8"/>
    <w:uiPriority w:val="29"/>
    <w:qFormat/>
    <w:rsid w:val="009407D3"/>
    <w:rPr>
      <w:i/>
      <w:iCs/>
      <w:color w:val="000000"/>
      <w:kern w:val="2"/>
      <w:sz w:val="21"/>
      <w:szCs w:val="21"/>
    </w:rPr>
  </w:style>
  <w:style w:type="character" w:customStyle="1" w:styleId="Char5">
    <w:name w:val="标题 Char"/>
    <w:link w:val="affff1"/>
    <w:qFormat/>
    <w:rsid w:val="009407D3"/>
    <w:rPr>
      <w:rFonts w:ascii="Arial" w:hAnsi="Arial" w:cs="Arial"/>
      <w:b/>
      <w:bCs/>
      <w:kern w:val="2"/>
      <w:sz w:val="32"/>
      <w:szCs w:val="32"/>
    </w:rPr>
  </w:style>
  <w:style w:type="paragraph" w:customStyle="1" w:styleId="affff9">
    <w:name w:val="标准标志"/>
    <w:next w:val="afff5"/>
    <w:qFormat/>
    <w:rsid w:val="009407D3"/>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rsid w:val="009407D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rsid w:val="009407D3"/>
    <w:pPr>
      <w:ind w:left="198"/>
    </w:pPr>
    <w:rPr>
      <w:rFonts w:ascii="宋体"/>
      <w:sz w:val="18"/>
    </w:rPr>
  </w:style>
  <w:style w:type="paragraph" w:customStyle="1" w:styleId="affffc">
    <w:name w:val="标准文件_页脚奇数页"/>
    <w:qFormat/>
    <w:rsid w:val="009407D3"/>
    <w:pPr>
      <w:ind w:right="227"/>
      <w:jc w:val="right"/>
    </w:pPr>
    <w:rPr>
      <w:rFonts w:ascii="宋体"/>
      <w:sz w:val="18"/>
    </w:rPr>
  </w:style>
  <w:style w:type="paragraph" w:customStyle="1" w:styleId="affffd">
    <w:name w:val="标准书眉一"/>
    <w:qFormat/>
    <w:rsid w:val="009407D3"/>
    <w:pPr>
      <w:jc w:val="both"/>
    </w:pPr>
  </w:style>
  <w:style w:type="paragraph" w:customStyle="1" w:styleId="ICS">
    <w:name w:val="标准文件_ICS"/>
    <w:basedOn w:val="afff5"/>
    <w:qFormat/>
    <w:rsid w:val="009407D3"/>
    <w:pPr>
      <w:spacing w:line="0" w:lineRule="atLeast"/>
    </w:pPr>
    <w:rPr>
      <w:rFonts w:ascii="黑体" w:eastAsia="黑体" w:hAnsi="宋体"/>
    </w:rPr>
  </w:style>
  <w:style w:type="paragraph" w:customStyle="1" w:styleId="affffe">
    <w:name w:val="标准文件_标准正文"/>
    <w:basedOn w:val="afff5"/>
    <w:next w:val="afffff"/>
    <w:qFormat/>
    <w:rsid w:val="009407D3"/>
    <w:pPr>
      <w:snapToGrid w:val="0"/>
      <w:ind w:firstLineChars="200" w:firstLine="200"/>
    </w:pPr>
    <w:rPr>
      <w:kern w:val="0"/>
    </w:rPr>
  </w:style>
  <w:style w:type="paragraph" w:customStyle="1" w:styleId="afffff">
    <w:name w:val="标准文件_段"/>
    <w:link w:val="Char7"/>
    <w:qFormat/>
    <w:rsid w:val="009407D3"/>
    <w:pPr>
      <w:autoSpaceDE w:val="0"/>
      <w:autoSpaceDN w:val="0"/>
      <w:ind w:firstLineChars="200" w:firstLine="200"/>
      <w:jc w:val="both"/>
    </w:pPr>
    <w:rPr>
      <w:rFonts w:ascii="宋体"/>
      <w:sz w:val="21"/>
    </w:rPr>
  </w:style>
  <w:style w:type="paragraph" w:customStyle="1" w:styleId="afffff0">
    <w:name w:val="标准文件_版本"/>
    <w:basedOn w:val="affffe"/>
    <w:qFormat/>
    <w:rsid w:val="009407D3"/>
    <w:pPr>
      <w:adjustRightInd/>
      <w:snapToGrid/>
      <w:ind w:firstLineChars="0" w:firstLine="0"/>
    </w:pPr>
    <w:rPr>
      <w:rFonts w:ascii="宋体" w:hAnsi="宋体"/>
      <w:kern w:val="2"/>
    </w:rPr>
  </w:style>
  <w:style w:type="paragraph" w:customStyle="1" w:styleId="afffff1">
    <w:name w:val="标准文件_标准部门"/>
    <w:basedOn w:val="afff5"/>
    <w:qFormat/>
    <w:rsid w:val="009407D3"/>
    <w:pPr>
      <w:jc w:val="center"/>
    </w:pPr>
    <w:rPr>
      <w:rFonts w:ascii="黑体" w:eastAsia="黑体"/>
      <w:kern w:val="0"/>
      <w:sz w:val="44"/>
    </w:rPr>
  </w:style>
  <w:style w:type="paragraph" w:customStyle="1" w:styleId="afffff2">
    <w:name w:val="标准文件_标准代替"/>
    <w:basedOn w:val="afff5"/>
    <w:next w:val="afff5"/>
    <w:qFormat/>
    <w:rsid w:val="009407D3"/>
    <w:pPr>
      <w:spacing w:line="310" w:lineRule="exact"/>
      <w:jc w:val="right"/>
    </w:pPr>
    <w:rPr>
      <w:rFonts w:ascii="宋体" w:hAnsi="宋体"/>
      <w:kern w:val="0"/>
    </w:rPr>
  </w:style>
  <w:style w:type="paragraph" w:customStyle="1" w:styleId="afffff3">
    <w:name w:val="标准文件_标准名称标题"/>
    <w:basedOn w:val="afff5"/>
    <w:next w:val="afff5"/>
    <w:qFormat/>
    <w:rsid w:val="009407D3"/>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rsid w:val="009407D3"/>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rsid w:val="009407D3"/>
    <w:pPr>
      <w:jc w:val="left"/>
    </w:pPr>
  </w:style>
  <w:style w:type="paragraph" w:customStyle="1" w:styleId="afffff6">
    <w:name w:val="标准文件_参考文献标题"/>
    <w:basedOn w:val="afff5"/>
    <w:next w:val="afff5"/>
    <w:qFormat/>
    <w:rsid w:val="009407D3"/>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rsid w:val="009407D3"/>
    <w:pPr>
      <w:numPr>
        <w:numId w:val="1"/>
      </w:numPr>
    </w:pPr>
    <w:rPr>
      <w:rFonts w:ascii="宋体"/>
    </w:rPr>
  </w:style>
  <w:style w:type="paragraph" w:customStyle="1" w:styleId="affe">
    <w:name w:val="标准文件_二级条标题"/>
    <w:next w:val="afffff"/>
    <w:qFormat/>
    <w:rsid w:val="009407D3"/>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sid w:val="009407D3"/>
    <w:rPr>
      <w:rFonts w:ascii="黑体" w:eastAsia="黑体"/>
      <w:spacing w:val="0"/>
      <w:w w:val="100"/>
      <w:position w:val="3"/>
      <w:sz w:val="28"/>
    </w:rPr>
  </w:style>
  <w:style w:type="paragraph" w:customStyle="1" w:styleId="ad">
    <w:name w:val="标准文件_方框数字列项"/>
    <w:basedOn w:val="afffff"/>
    <w:qFormat/>
    <w:rsid w:val="009407D3"/>
    <w:pPr>
      <w:numPr>
        <w:numId w:val="3"/>
      </w:numPr>
      <w:ind w:firstLineChars="0" w:firstLine="0"/>
    </w:pPr>
  </w:style>
  <w:style w:type="paragraph" w:customStyle="1" w:styleId="afffff8">
    <w:name w:val="标准文件_封面标准编号"/>
    <w:basedOn w:val="afff5"/>
    <w:next w:val="afffff2"/>
    <w:qFormat/>
    <w:rsid w:val="009407D3"/>
    <w:pPr>
      <w:spacing w:line="310" w:lineRule="exact"/>
      <w:jc w:val="right"/>
    </w:pPr>
    <w:rPr>
      <w:rFonts w:ascii="黑体" w:eastAsia="黑体"/>
      <w:kern w:val="0"/>
      <w:sz w:val="28"/>
    </w:rPr>
  </w:style>
  <w:style w:type="paragraph" w:customStyle="1" w:styleId="afffff9">
    <w:name w:val="标准文件_封面标准分类号"/>
    <w:basedOn w:val="afff5"/>
    <w:qFormat/>
    <w:rsid w:val="009407D3"/>
    <w:rPr>
      <w:rFonts w:ascii="黑体" w:eastAsia="黑体"/>
      <w:b/>
      <w:kern w:val="0"/>
      <w:sz w:val="28"/>
    </w:rPr>
  </w:style>
  <w:style w:type="paragraph" w:customStyle="1" w:styleId="afffffa">
    <w:name w:val="标准文件_封面标准名称"/>
    <w:basedOn w:val="afff5"/>
    <w:qFormat/>
    <w:rsid w:val="009407D3"/>
    <w:pPr>
      <w:spacing w:line="240" w:lineRule="auto"/>
      <w:jc w:val="center"/>
    </w:pPr>
    <w:rPr>
      <w:rFonts w:ascii="黑体" w:eastAsia="黑体"/>
      <w:kern w:val="0"/>
      <w:sz w:val="52"/>
    </w:rPr>
  </w:style>
  <w:style w:type="paragraph" w:customStyle="1" w:styleId="afffffb">
    <w:name w:val="标准文件_封面标准英文名称"/>
    <w:basedOn w:val="afff5"/>
    <w:qFormat/>
    <w:rsid w:val="009407D3"/>
    <w:pPr>
      <w:spacing w:line="240" w:lineRule="auto"/>
      <w:jc w:val="center"/>
    </w:pPr>
    <w:rPr>
      <w:rFonts w:ascii="黑体" w:eastAsia="黑体"/>
      <w:b/>
      <w:sz w:val="28"/>
    </w:rPr>
  </w:style>
  <w:style w:type="paragraph" w:customStyle="1" w:styleId="afffffc">
    <w:name w:val="标准文件_封面发布日期"/>
    <w:basedOn w:val="afff5"/>
    <w:qFormat/>
    <w:rsid w:val="009407D3"/>
    <w:pPr>
      <w:spacing w:line="310" w:lineRule="exact"/>
    </w:pPr>
    <w:rPr>
      <w:rFonts w:ascii="黑体" w:eastAsia="黑体"/>
      <w:kern w:val="0"/>
      <w:sz w:val="28"/>
    </w:rPr>
  </w:style>
  <w:style w:type="paragraph" w:customStyle="1" w:styleId="afffffd">
    <w:name w:val="标准文件_封面密级"/>
    <w:basedOn w:val="afff5"/>
    <w:qFormat/>
    <w:rsid w:val="009407D3"/>
    <w:rPr>
      <w:rFonts w:eastAsia="黑体"/>
      <w:sz w:val="32"/>
    </w:rPr>
  </w:style>
  <w:style w:type="paragraph" w:customStyle="1" w:styleId="afffffe">
    <w:name w:val="标准文件_封面实施日期"/>
    <w:basedOn w:val="afff5"/>
    <w:qFormat/>
    <w:rsid w:val="009407D3"/>
    <w:pPr>
      <w:spacing w:line="310" w:lineRule="exact"/>
      <w:jc w:val="right"/>
    </w:pPr>
    <w:rPr>
      <w:rFonts w:ascii="黑体" w:eastAsia="黑体"/>
      <w:sz w:val="28"/>
    </w:rPr>
  </w:style>
  <w:style w:type="paragraph" w:customStyle="1" w:styleId="affffff">
    <w:name w:val="标准文件_封面抬头"/>
    <w:basedOn w:val="afffff"/>
    <w:qFormat/>
    <w:rsid w:val="009407D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rsid w:val="009407D3"/>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
    <w:qFormat/>
    <w:rsid w:val="009407D3"/>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
    <w:qFormat/>
    <w:rsid w:val="009407D3"/>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rsid w:val="009407D3"/>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9407D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9407D3"/>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rsid w:val="009407D3"/>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rsid w:val="009407D3"/>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
    <w:qFormat/>
    <w:rsid w:val="009407D3"/>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rsid w:val="009407D3"/>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sid w:val="009407D3"/>
    <w:rPr>
      <w:kern w:val="2"/>
      <w:sz w:val="21"/>
      <w:szCs w:val="21"/>
    </w:rPr>
  </w:style>
  <w:style w:type="paragraph" w:customStyle="1" w:styleId="affffff1">
    <w:name w:val="标准文件_附录章标题"/>
    <w:next w:val="afffff"/>
    <w:qFormat/>
    <w:rsid w:val="009407D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rsid w:val="009407D3"/>
    <w:pPr>
      <w:ind w:leftChars="200" w:left="488" w:hangingChars="290" w:hanging="289"/>
    </w:pPr>
  </w:style>
  <w:style w:type="paragraph" w:customStyle="1" w:styleId="a6">
    <w:name w:val="标准文件_前言、引言标题"/>
    <w:next w:val="afff5"/>
    <w:qFormat/>
    <w:rsid w:val="009407D3"/>
    <w:pPr>
      <w:numPr>
        <w:numId w:val="8"/>
      </w:numPr>
      <w:shd w:val="clear" w:color="FFFFFF" w:fill="FFFFFF"/>
      <w:spacing w:before="480" w:afterLines="150"/>
      <w:jc w:val="center"/>
      <w:outlineLvl w:val="0"/>
    </w:pPr>
    <w:rPr>
      <w:rFonts w:ascii="黑体" w:eastAsia="黑体"/>
      <w:sz w:val="32"/>
    </w:rPr>
  </w:style>
  <w:style w:type="paragraph" w:customStyle="1" w:styleId="affffff3">
    <w:name w:val="标准文件_目次、标准名称标题"/>
    <w:basedOn w:val="a6"/>
    <w:next w:val="afffff"/>
    <w:qFormat/>
    <w:rsid w:val="009407D3"/>
    <w:pPr>
      <w:spacing w:line="460" w:lineRule="exact"/>
      <w:ind w:left="0" w:firstLine="0"/>
    </w:pPr>
  </w:style>
  <w:style w:type="paragraph" w:customStyle="1" w:styleId="affffff4">
    <w:name w:val="标准文件_目录标题"/>
    <w:basedOn w:val="afff5"/>
    <w:qFormat/>
    <w:rsid w:val="009407D3"/>
    <w:pPr>
      <w:spacing w:before="480" w:afterLines="150" w:line="240" w:lineRule="auto"/>
      <w:jc w:val="center"/>
    </w:pPr>
    <w:rPr>
      <w:rFonts w:ascii="黑体" w:eastAsia="黑体"/>
      <w:sz w:val="32"/>
    </w:rPr>
  </w:style>
  <w:style w:type="paragraph" w:customStyle="1" w:styleId="af1">
    <w:name w:val="标准文件_破折号列项"/>
    <w:qFormat/>
    <w:rsid w:val="009407D3"/>
    <w:pPr>
      <w:numPr>
        <w:numId w:val="9"/>
      </w:numPr>
      <w:adjustRightInd w:val="0"/>
      <w:snapToGrid w:val="0"/>
      <w:ind w:firstLineChars="200" w:firstLine="200"/>
    </w:pPr>
    <w:rPr>
      <w:sz w:val="21"/>
    </w:rPr>
  </w:style>
  <w:style w:type="paragraph" w:customStyle="1" w:styleId="afc">
    <w:name w:val="标准文件_破折号列项（二级）"/>
    <w:basedOn w:val="af1"/>
    <w:qFormat/>
    <w:rsid w:val="009407D3"/>
    <w:pPr>
      <w:numPr>
        <w:numId w:val="10"/>
      </w:numPr>
    </w:pPr>
  </w:style>
  <w:style w:type="paragraph" w:customStyle="1" w:styleId="afff">
    <w:name w:val="标准文件_三级条标题"/>
    <w:basedOn w:val="affe"/>
    <w:next w:val="afffff"/>
    <w:qFormat/>
    <w:rsid w:val="009407D3"/>
    <w:pPr>
      <w:widowControl/>
      <w:numPr>
        <w:ilvl w:val="4"/>
      </w:numPr>
      <w:outlineLvl w:val="3"/>
    </w:pPr>
  </w:style>
  <w:style w:type="character" w:customStyle="1" w:styleId="11">
    <w:name w:val="不明显参考1"/>
    <w:uiPriority w:val="31"/>
    <w:qFormat/>
    <w:rsid w:val="009407D3"/>
    <w:rPr>
      <w:smallCaps/>
      <w:color w:val="C0504D"/>
      <w:u w:val="single"/>
    </w:rPr>
  </w:style>
  <w:style w:type="paragraph" w:customStyle="1" w:styleId="affffff5">
    <w:name w:val="标准文件_示例后续"/>
    <w:basedOn w:val="afff5"/>
    <w:qFormat/>
    <w:rsid w:val="009407D3"/>
    <w:pPr>
      <w:adjustRightInd/>
      <w:spacing w:line="240" w:lineRule="auto"/>
      <w:ind w:firstLineChars="200" w:firstLine="200"/>
    </w:pPr>
    <w:rPr>
      <w:sz w:val="18"/>
      <w:szCs w:val="24"/>
    </w:rPr>
  </w:style>
  <w:style w:type="paragraph" w:customStyle="1" w:styleId="aff9">
    <w:name w:val="标准文件_数字编号列项"/>
    <w:qFormat/>
    <w:rsid w:val="009407D3"/>
    <w:pPr>
      <w:numPr>
        <w:numId w:val="11"/>
      </w:numPr>
      <w:jc w:val="both"/>
    </w:pPr>
    <w:rPr>
      <w:rFonts w:ascii="宋体" w:hAnsi="宋体"/>
      <w:sz w:val="21"/>
    </w:rPr>
  </w:style>
  <w:style w:type="paragraph" w:customStyle="1" w:styleId="afff0">
    <w:name w:val="标准文件_四级条标题"/>
    <w:next w:val="afffff"/>
    <w:qFormat/>
    <w:rsid w:val="009407D3"/>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sid w:val="009407D3"/>
    <w:rPr>
      <w:rFonts w:ascii="宋体"/>
      <w:kern w:val="2"/>
      <w:sz w:val="18"/>
      <w:szCs w:val="18"/>
    </w:rPr>
  </w:style>
  <w:style w:type="paragraph" w:customStyle="1" w:styleId="affffff6">
    <w:name w:val="标准文件_条文脚注"/>
    <w:basedOn w:val="affff"/>
    <w:qFormat/>
    <w:rsid w:val="009407D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rsid w:val="009407D3"/>
    <w:pPr>
      <w:numPr>
        <w:numId w:val="12"/>
      </w:numPr>
      <w:spacing w:line="240" w:lineRule="auto"/>
      <w:jc w:val="left"/>
    </w:pPr>
    <w:rPr>
      <w:rFonts w:ascii="宋体" w:hAnsi="宋体"/>
      <w:sz w:val="18"/>
    </w:rPr>
  </w:style>
  <w:style w:type="character" w:customStyle="1" w:styleId="affffff7">
    <w:name w:val="标准文件_图表脚注内容"/>
    <w:qFormat/>
    <w:rsid w:val="009407D3"/>
    <w:rPr>
      <w:rFonts w:ascii="宋体" w:eastAsia="宋体" w:hAnsi="宋体" w:cs="Times New Roman"/>
      <w:spacing w:val="0"/>
      <w:sz w:val="18"/>
      <w:vertAlign w:val="superscript"/>
    </w:rPr>
  </w:style>
  <w:style w:type="paragraph" w:customStyle="1" w:styleId="afff1">
    <w:name w:val="标准文件_五级条标题"/>
    <w:next w:val="afffff"/>
    <w:qFormat/>
    <w:rsid w:val="009407D3"/>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rsid w:val="009407D3"/>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rsid w:val="009407D3"/>
    <w:pPr>
      <w:numPr>
        <w:ilvl w:val="2"/>
      </w:numPr>
      <w:spacing w:beforeLines="50" w:afterLines="50"/>
      <w:outlineLvl w:val="1"/>
    </w:pPr>
  </w:style>
  <w:style w:type="paragraph" w:customStyle="1" w:styleId="affffff8">
    <w:name w:val="标准文件_一致程度"/>
    <w:basedOn w:val="afff5"/>
    <w:qFormat/>
    <w:rsid w:val="009407D3"/>
    <w:pPr>
      <w:spacing w:line="440" w:lineRule="exact"/>
      <w:jc w:val="center"/>
    </w:pPr>
    <w:rPr>
      <w:sz w:val="28"/>
    </w:rPr>
  </w:style>
  <w:style w:type="paragraph" w:customStyle="1" w:styleId="affffff9">
    <w:name w:val="标准文件_引言标题"/>
    <w:next w:val="afff5"/>
    <w:qFormat/>
    <w:rsid w:val="009407D3"/>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rsid w:val="009407D3"/>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407D3"/>
    <w:pPr>
      <w:numPr>
        <w:ilvl w:val="1"/>
        <w:numId w:val="13"/>
      </w:numPr>
      <w:jc w:val="both"/>
    </w:pPr>
    <w:rPr>
      <w:rFonts w:ascii="宋体"/>
      <w:sz w:val="21"/>
    </w:rPr>
  </w:style>
  <w:style w:type="paragraph" w:customStyle="1" w:styleId="af">
    <w:name w:val="标准文件_英文注："/>
    <w:basedOn w:val="afff5"/>
    <w:next w:val="afffff"/>
    <w:qFormat/>
    <w:rsid w:val="009407D3"/>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9407D3"/>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rsid w:val="009407D3"/>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rsid w:val="009407D3"/>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9407D3"/>
    <w:pPr>
      <w:numPr>
        <w:numId w:val="17"/>
      </w:numPr>
      <w:spacing w:beforeLines="50" w:afterLines="50"/>
      <w:jc w:val="center"/>
    </w:pPr>
    <w:rPr>
      <w:rFonts w:ascii="黑体" w:eastAsia="黑体"/>
      <w:sz w:val="21"/>
    </w:rPr>
  </w:style>
  <w:style w:type="paragraph" w:customStyle="1" w:styleId="afff3">
    <w:name w:val="标准文件_正文英文表标题"/>
    <w:next w:val="afffff"/>
    <w:qFormat/>
    <w:rsid w:val="009407D3"/>
    <w:pPr>
      <w:numPr>
        <w:numId w:val="18"/>
      </w:numPr>
      <w:jc w:val="center"/>
    </w:pPr>
    <w:rPr>
      <w:rFonts w:ascii="黑体" w:eastAsia="黑体"/>
      <w:sz w:val="21"/>
    </w:rPr>
  </w:style>
  <w:style w:type="paragraph" w:customStyle="1" w:styleId="afb">
    <w:name w:val="标准文件_正文英文图标题"/>
    <w:next w:val="afffff"/>
    <w:qFormat/>
    <w:rsid w:val="009407D3"/>
    <w:pPr>
      <w:numPr>
        <w:numId w:val="19"/>
      </w:numPr>
      <w:jc w:val="center"/>
    </w:pPr>
    <w:rPr>
      <w:rFonts w:ascii="黑体" w:eastAsia="黑体"/>
      <w:sz w:val="21"/>
    </w:rPr>
  </w:style>
  <w:style w:type="paragraph" w:customStyle="1" w:styleId="af7">
    <w:name w:val="标准文件_编号列项（三级）"/>
    <w:qFormat/>
    <w:rsid w:val="009407D3"/>
    <w:pPr>
      <w:numPr>
        <w:ilvl w:val="2"/>
        <w:numId w:val="13"/>
      </w:numPr>
    </w:pPr>
    <w:rPr>
      <w:rFonts w:ascii="宋体"/>
      <w:sz w:val="21"/>
    </w:rPr>
  </w:style>
  <w:style w:type="paragraph" w:customStyle="1" w:styleId="a1">
    <w:name w:val="二级无标题条"/>
    <w:basedOn w:val="afff5"/>
    <w:qFormat/>
    <w:rsid w:val="009407D3"/>
    <w:pPr>
      <w:numPr>
        <w:ilvl w:val="3"/>
        <w:numId w:val="20"/>
      </w:numPr>
      <w:adjustRightInd/>
      <w:spacing w:line="240" w:lineRule="auto"/>
    </w:pPr>
    <w:rPr>
      <w:rFonts w:ascii="宋体" w:hAnsi="宋体"/>
      <w:szCs w:val="24"/>
    </w:rPr>
  </w:style>
  <w:style w:type="paragraph" w:customStyle="1" w:styleId="affffffc">
    <w:name w:val="发布部门"/>
    <w:next w:val="afffff"/>
    <w:qFormat/>
    <w:rsid w:val="009407D3"/>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rsid w:val="009407D3"/>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rsid w:val="009407D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9407D3"/>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rsid w:val="009407D3"/>
    <w:pPr>
      <w:spacing w:before="180" w:line="180" w:lineRule="exact"/>
      <w:jc w:val="center"/>
    </w:pPr>
    <w:rPr>
      <w:rFonts w:ascii="宋体"/>
      <w:sz w:val="21"/>
    </w:rPr>
  </w:style>
  <w:style w:type="paragraph" w:customStyle="1" w:styleId="afffffff1">
    <w:name w:val="封面标准文稿类别"/>
    <w:qFormat/>
    <w:rsid w:val="009407D3"/>
    <w:pPr>
      <w:spacing w:before="440" w:line="400" w:lineRule="exact"/>
      <w:jc w:val="center"/>
    </w:pPr>
    <w:rPr>
      <w:rFonts w:ascii="宋体"/>
      <w:sz w:val="24"/>
    </w:rPr>
  </w:style>
  <w:style w:type="paragraph" w:customStyle="1" w:styleId="afffffff2">
    <w:name w:val="封面标准英文名称"/>
    <w:qFormat/>
    <w:rsid w:val="009407D3"/>
    <w:pPr>
      <w:widowControl w:val="0"/>
      <w:spacing w:line="360" w:lineRule="exact"/>
      <w:jc w:val="center"/>
    </w:pPr>
    <w:rPr>
      <w:sz w:val="28"/>
    </w:rPr>
  </w:style>
  <w:style w:type="paragraph" w:customStyle="1" w:styleId="afffffff3">
    <w:name w:val="封面一致性程度标识"/>
    <w:qFormat/>
    <w:rsid w:val="009407D3"/>
    <w:pPr>
      <w:spacing w:before="440" w:line="440" w:lineRule="exact"/>
      <w:jc w:val="center"/>
    </w:pPr>
    <w:rPr>
      <w:sz w:val="28"/>
    </w:rPr>
  </w:style>
  <w:style w:type="paragraph" w:customStyle="1" w:styleId="afffffff4">
    <w:name w:val="封面正文"/>
    <w:qFormat/>
    <w:rsid w:val="009407D3"/>
    <w:pPr>
      <w:jc w:val="both"/>
    </w:pPr>
  </w:style>
  <w:style w:type="paragraph" w:customStyle="1" w:styleId="afffffff5">
    <w:name w:val="附录二级无标题条"/>
    <w:basedOn w:val="afff5"/>
    <w:next w:val="afffff"/>
    <w:qFormat/>
    <w:rsid w:val="009407D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9407D3"/>
    <w:pPr>
      <w:outlineLvl w:val="4"/>
    </w:pPr>
  </w:style>
  <w:style w:type="paragraph" w:customStyle="1" w:styleId="afffffff7">
    <w:name w:val="附录四级无标题条"/>
    <w:basedOn w:val="afffffff6"/>
    <w:next w:val="afffff"/>
    <w:qFormat/>
    <w:rsid w:val="009407D3"/>
    <w:pPr>
      <w:outlineLvl w:val="5"/>
    </w:pPr>
  </w:style>
  <w:style w:type="paragraph" w:customStyle="1" w:styleId="afffffff8">
    <w:name w:val="附录图"/>
    <w:next w:val="afffff"/>
    <w:qFormat/>
    <w:rsid w:val="009407D3"/>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9407D3"/>
    <w:pPr>
      <w:numPr>
        <w:numId w:val="21"/>
      </w:numPr>
    </w:pPr>
    <w:rPr>
      <w:rFonts w:ascii="宋体"/>
      <w:sz w:val="21"/>
    </w:rPr>
  </w:style>
  <w:style w:type="paragraph" w:customStyle="1" w:styleId="afffffff9">
    <w:name w:val="附录五级无标题条"/>
    <w:basedOn w:val="afffffff7"/>
    <w:next w:val="afffff"/>
    <w:qFormat/>
    <w:rsid w:val="009407D3"/>
    <w:pPr>
      <w:outlineLvl w:val="6"/>
    </w:pPr>
  </w:style>
  <w:style w:type="paragraph" w:customStyle="1" w:styleId="afffffffa">
    <w:name w:val="附录性质"/>
    <w:basedOn w:val="afff5"/>
    <w:qFormat/>
    <w:rsid w:val="009407D3"/>
    <w:pPr>
      <w:widowControl/>
      <w:adjustRightInd/>
      <w:jc w:val="center"/>
    </w:pPr>
    <w:rPr>
      <w:rFonts w:ascii="黑体" w:eastAsia="黑体"/>
    </w:rPr>
  </w:style>
  <w:style w:type="paragraph" w:customStyle="1" w:styleId="afffffffb">
    <w:name w:val="附录一级无标题条"/>
    <w:basedOn w:val="affffff1"/>
    <w:next w:val="afffff"/>
    <w:qFormat/>
    <w:rsid w:val="009407D3"/>
    <w:pPr>
      <w:autoSpaceDN w:val="0"/>
      <w:outlineLvl w:val="2"/>
    </w:pPr>
    <w:rPr>
      <w:rFonts w:ascii="宋体" w:eastAsia="宋体" w:hAnsi="宋体"/>
    </w:rPr>
  </w:style>
  <w:style w:type="character" w:customStyle="1" w:styleId="afffffffc">
    <w:name w:val="个人答复风格"/>
    <w:qFormat/>
    <w:rsid w:val="009407D3"/>
    <w:rPr>
      <w:rFonts w:ascii="Arial" w:eastAsia="宋体" w:hAnsi="Arial" w:cs="Arial"/>
      <w:color w:val="auto"/>
      <w:spacing w:val="0"/>
      <w:sz w:val="20"/>
    </w:rPr>
  </w:style>
  <w:style w:type="character" w:customStyle="1" w:styleId="afffffffd">
    <w:name w:val="个人撰写风格"/>
    <w:qFormat/>
    <w:rsid w:val="009407D3"/>
    <w:rPr>
      <w:rFonts w:ascii="Arial" w:eastAsia="宋体" w:hAnsi="Arial" w:cs="Arial"/>
      <w:color w:val="auto"/>
      <w:spacing w:val="0"/>
      <w:sz w:val="20"/>
    </w:rPr>
  </w:style>
  <w:style w:type="paragraph" w:customStyle="1" w:styleId="afffffffe">
    <w:name w:val="脚注后续"/>
    <w:qFormat/>
    <w:rsid w:val="009407D3"/>
    <w:pPr>
      <w:ind w:leftChars="350" w:left="350"/>
      <w:jc w:val="both"/>
    </w:pPr>
    <w:rPr>
      <w:rFonts w:ascii="宋体"/>
      <w:sz w:val="18"/>
    </w:rPr>
  </w:style>
  <w:style w:type="paragraph" w:customStyle="1" w:styleId="afff4">
    <w:name w:val="列项——"/>
    <w:qFormat/>
    <w:rsid w:val="009407D3"/>
    <w:pPr>
      <w:widowControl w:val="0"/>
      <w:numPr>
        <w:numId w:val="22"/>
      </w:numPr>
      <w:jc w:val="both"/>
    </w:pPr>
    <w:rPr>
      <w:rFonts w:ascii="宋体" w:hAnsi="宋体"/>
      <w:sz w:val="21"/>
    </w:rPr>
  </w:style>
  <w:style w:type="paragraph" w:customStyle="1" w:styleId="affffffff">
    <w:name w:val="列项·"/>
    <w:basedOn w:val="afffff"/>
    <w:qFormat/>
    <w:rsid w:val="009407D3"/>
    <w:pPr>
      <w:tabs>
        <w:tab w:val="left" w:pos="840"/>
      </w:tabs>
    </w:pPr>
  </w:style>
  <w:style w:type="paragraph" w:customStyle="1" w:styleId="affffffff0">
    <w:name w:val="目次、索引正文"/>
    <w:qFormat/>
    <w:rsid w:val="009407D3"/>
    <w:pPr>
      <w:spacing w:line="320" w:lineRule="exact"/>
      <w:jc w:val="both"/>
    </w:pPr>
    <w:rPr>
      <w:rFonts w:ascii="宋体"/>
      <w:sz w:val="21"/>
    </w:rPr>
  </w:style>
  <w:style w:type="paragraph" w:customStyle="1" w:styleId="210">
    <w:name w:val="目录 21"/>
    <w:basedOn w:val="afff5"/>
    <w:next w:val="afff5"/>
    <w:semiHidden/>
    <w:qFormat/>
    <w:rsid w:val="009407D3"/>
    <w:pPr>
      <w:adjustRightInd/>
      <w:spacing w:line="240" w:lineRule="auto"/>
      <w:jc w:val="left"/>
    </w:pPr>
    <w:rPr>
      <w:bCs/>
      <w:iCs/>
    </w:rPr>
  </w:style>
  <w:style w:type="paragraph" w:customStyle="1" w:styleId="31">
    <w:name w:val="目录 31"/>
    <w:basedOn w:val="afff5"/>
    <w:next w:val="afff5"/>
    <w:semiHidden/>
    <w:qFormat/>
    <w:rsid w:val="009407D3"/>
    <w:pPr>
      <w:spacing w:line="240" w:lineRule="auto"/>
    </w:pPr>
    <w:rPr>
      <w:rFonts w:ascii="宋体" w:hAnsi="宋体"/>
      <w:iCs/>
    </w:rPr>
  </w:style>
  <w:style w:type="paragraph" w:customStyle="1" w:styleId="41">
    <w:name w:val="目录 41"/>
    <w:basedOn w:val="afff5"/>
    <w:next w:val="afff5"/>
    <w:semiHidden/>
    <w:qFormat/>
    <w:rsid w:val="009407D3"/>
    <w:pPr>
      <w:adjustRightInd/>
      <w:spacing w:line="240" w:lineRule="auto"/>
      <w:jc w:val="left"/>
    </w:pPr>
  </w:style>
  <w:style w:type="paragraph" w:customStyle="1" w:styleId="51">
    <w:name w:val="目录 51"/>
    <w:basedOn w:val="afff5"/>
    <w:next w:val="afff5"/>
    <w:semiHidden/>
    <w:qFormat/>
    <w:rsid w:val="009407D3"/>
    <w:pPr>
      <w:spacing w:line="240" w:lineRule="auto"/>
    </w:pPr>
    <w:rPr>
      <w:rFonts w:ascii="宋体" w:hAnsi="宋体"/>
    </w:rPr>
  </w:style>
  <w:style w:type="paragraph" w:customStyle="1" w:styleId="61">
    <w:name w:val="目录 61"/>
    <w:basedOn w:val="afff5"/>
    <w:next w:val="afff5"/>
    <w:semiHidden/>
    <w:qFormat/>
    <w:rsid w:val="009407D3"/>
    <w:pPr>
      <w:adjustRightInd/>
      <w:spacing w:line="240" w:lineRule="auto"/>
      <w:jc w:val="left"/>
    </w:pPr>
  </w:style>
  <w:style w:type="paragraph" w:customStyle="1" w:styleId="71">
    <w:name w:val="目录 71"/>
    <w:basedOn w:val="61"/>
    <w:semiHidden/>
    <w:qFormat/>
    <w:rsid w:val="009407D3"/>
    <w:pPr>
      <w:ind w:left="1260"/>
    </w:pPr>
  </w:style>
  <w:style w:type="paragraph" w:customStyle="1" w:styleId="81">
    <w:name w:val="目录 81"/>
    <w:basedOn w:val="71"/>
    <w:semiHidden/>
    <w:qFormat/>
    <w:rsid w:val="009407D3"/>
    <w:pPr>
      <w:ind w:left="1470"/>
    </w:pPr>
  </w:style>
  <w:style w:type="paragraph" w:customStyle="1" w:styleId="91">
    <w:name w:val="目录 91"/>
    <w:basedOn w:val="81"/>
    <w:semiHidden/>
    <w:qFormat/>
    <w:rsid w:val="009407D3"/>
    <w:pPr>
      <w:ind w:left="1680"/>
    </w:pPr>
  </w:style>
  <w:style w:type="paragraph" w:customStyle="1" w:styleId="affffffff1">
    <w:name w:val="其他标准称谓"/>
    <w:qFormat/>
    <w:rsid w:val="009407D3"/>
    <w:pPr>
      <w:spacing w:line="0" w:lineRule="atLeast"/>
      <w:jc w:val="distribute"/>
    </w:pPr>
    <w:rPr>
      <w:rFonts w:ascii="黑体" w:eastAsia="黑体" w:hAnsi="宋体"/>
      <w:sz w:val="52"/>
    </w:rPr>
  </w:style>
  <w:style w:type="paragraph" w:customStyle="1" w:styleId="affffffff2">
    <w:name w:val="其他发布部门"/>
    <w:basedOn w:val="affffffc"/>
    <w:qFormat/>
    <w:rsid w:val="009407D3"/>
    <w:pPr>
      <w:framePr w:wrap="around"/>
      <w:spacing w:line="0" w:lineRule="atLeast"/>
    </w:pPr>
    <w:rPr>
      <w:rFonts w:ascii="黑体" w:eastAsia="黑体"/>
      <w:b w:val="0"/>
    </w:rPr>
  </w:style>
  <w:style w:type="paragraph" w:customStyle="1" w:styleId="affb">
    <w:name w:val="前言标题"/>
    <w:next w:val="afff5"/>
    <w:qFormat/>
    <w:rsid w:val="009407D3"/>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9407D3"/>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9407D3"/>
    <w:pPr>
      <w:framePr w:hSpace="0" w:wrap="around" w:xAlign="right"/>
      <w:jc w:val="right"/>
    </w:pPr>
  </w:style>
  <w:style w:type="paragraph" w:customStyle="1" w:styleId="a3">
    <w:name w:val="四级无标题条"/>
    <w:basedOn w:val="afff5"/>
    <w:qFormat/>
    <w:rsid w:val="009407D3"/>
    <w:pPr>
      <w:numPr>
        <w:ilvl w:val="5"/>
        <w:numId w:val="20"/>
      </w:numPr>
      <w:adjustRightInd/>
      <w:spacing w:line="240" w:lineRule="auto"/>
    </w:pPr>
    <w:rPr>
      <w:rFonts w:ascii="宋体" w:hAnsi="宋体"/>
      <w:szCs w:val="24"/>
    </w:rPr>
  </w:style>
  <w:style w:type="paragraph" w:customStyle="1" w:styleId="affffffff4">
    <w:name w:val="文献分类号"/>
    <w:qFormat/>
    <w:rsid w:val="009407D3"/>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rsid w:val="009407D3"/>
    <w:pPr>
      <w:jc w:val="both"/>
    </w:pPr>
    <w:rPr>
      <w:rFonts w:ascii="宋体" w:hAnsi="宋体"/>
      <w:sz w:val="21"/>
    </w:rPr>
  </w:style>
  <w:style w:type="paragraph" w:customStyle="1" w:styleId="a4">
    <w:name w:val="五级无标题条"/>
    <w:basedOn w:val="afff5"/>
    <w:qFormat/>
    <w:rsid w:val="009407D3"/>
    <w:pPr>
      <w:numPr>
        <w:ilvl w:val="6"/>
        <w:numId w:val="20"/>
      </w:numPr>
      <w:adjustRightInd/>
    </w:pPr>
    <w:rPr>
      <w:szCs w:val="24"/>
    </w:rPr>
  </w:style>
  <w:style w:type="paragraph" w:customStyle="1" w:styleId="a0">
    <w:name w:val="一级无标题条"/>
    <w:basedOn w:val="afff5"/>
    <w:qFormat/>
    <w:rsid w:val="009407D3"/>
    <w:pPr>
      <w:numPr>
        <w:ilvl w:val="2"/>
        <w:numId w:val="20"/>
      </w:numPr>
      <w:adjustRightInd/>
      <w:spacing w:before="10" w:after="10" w:line="240" w:lineRule="auto"/>
    </w:pPr>
    <w:rPr>
      <w:rFonts w:ascii="宋体" w:hAnsi="宋体"/>
      <w:szCs w:val="24"/>
    </w:rPr>
  </w:style>
  <w:style w:type="paragraph" w:customStyle="1" w:styleId="affffffff6">
    <w:name w:val="注:后续"/>
    <w:qFormat/>
    <w:rsid w:val="009407D3"/>
    <w:pPr>
      <w:spacing w:line="300" w:lineRule="exact"/>
      <w:ind w:leftChars="400" w:left="600" w:hangingChars="200" w:hanging="200"/>
      <w:jc w:val="both"/>
    </w:pPr>
    <w:rPr>
      <w:rFonts w:ascii="宋体"/>
      <w:sz w:val="18"/>
    </w:rPr>
  </w:style>
  <w:style w:type="paragraph" w:customStyle="1" w:styleId="affffffff7">
    <w:name w:val="注×:后续"/>
    <w:basedOn w:val="affffffff6"/>
    <w:qFormat/>
    <w:rsid w:val="009407D3"/>
    <w:pPr>
      <w:ind w:leftChars="0" w:left="1406" w:firstLineChars="0" w:hanging="499"/>
    </w:pPr>
  </w:style>
  <w:style w:type="paragraph" w:customStyle="1" w:styleId="affffffff8">
    <w:name w:val="标准文件_一级无标题"/>
    <w:basedOn w:val="affd"/>
    <w:qFormat/>
    <w:rsid w:val="009407D3"/>
    <w:pPr>
      <w:spacing w:beforeLines="0" w:afterLines="0"/>
      <w:outlineLvl w:val="9"/>
    </w:pPr>
    <w:rPr>
      <w:rFonts w:ascii="宋体" w:eastAsia="宋体"/>
    </w:rPr>
  </w:style>
  <w:style w:type="paragraph" w:customStyle="1" w:styleId="affffffff9">
    <w:name w:val="标准文件_五级无标题"/>
    <w:basedOn w:val="afff1"/>
    <w:qFormat/>
    <w:rsid w:val="009407D3"/>
    <w:pPr>
      <w:spacing w:beforeLines="0" w:afterLines="0"/>
      <w:outlineLvl w:val="9"/>
    </w:pPr>
    <w:rPr>
      <w:rFonts w:ascii="宋体" w:eastAsia="宋体"/>
    </w:rPr>
  </w:style>
  <w:style w:type="paragraph" w:customStyle="1" w:styleId="affffffffa">
    <w:name w:val="标准文件_三级无标题"/>
    <w:basedOn w:val="afff"/>
    <w:qFormat/>
    <w:rsid w:val="009407D3"/>
    <w:pPr>
      <w:spacing w:beforeLines="0" w:afterLines="0"/>
      <w:outlineLvl w:val="9"/>
    </w:pPr>
    <w:rPr>
      <w:rFonts w:ascii="宋体" w:eastAsia="宋体"/>
    </w:rPr>
  </w:style>
  <w:style w:type="paragraph" w:customStyle="1" w:styleId="affffffffb">
    <w:name w:val="标准文件_二级无标题"/>
    <w:basedOn w:val="affe"/>
    <w:qFormat/>
    <w:rsid w:val="009407D3"/>
    <w:pPr>
      <w:spacing w:beforeLines="0" w:afterLines="0"/>
      <w:outlineLvl w:val="9"/>
    </w:pPr>
    <w:rPr>
      <w:rFonts w:ascii="宋体" w:eastAsia="宋体"/>
    </w:rPr>
  </w:style>
  <w:style w:type="paragraph" w:customStyle="1" w:styleId="affffffffc">
    <w:name w:val="标准_四级无标题"/>
    <w:basedOn w:val="afff0"/>
    <w:next w:val="afffff"/>
    <w:qFormat/>
    <w:rsid w:val="009407D3"/>
    <w:rPr>
      <w:rFonts w:eastAsia="宋体"/>
    </w:rPr>
  </w:style>
  <w:style w:type="paragraph" w:customStyle="1" w:styleId="affffffffd">
    <w:name w:val="标准文件_四级无标题"/>
    <w:basedOn w:val="afff0"/>
    <w:qFormat/>
    <w:rsid w:val="009407D3"/>
    <w:pPr>
      <w:spacing w:beforeLines="0" w:afterLines="0"/>
      <w:outlineLvl w:val="9"/>
    </w:pPr>
    <w:rPr>
      <w:rFonts w:ascii="宋体" w:eastAsia="宋体" w:hAnsi="黑体"/>
      <w:szCs w:val="52"/>
    </w:rPr>
  </w:style>
  <w:style w:type="paragraph" w:customStyle="1" w:styleId="aff1">
    <w:name w:val="标准文件_大写罗马数字编号列项"/>
    <w:basedOn w:val="afffff"/>
    <w:qFormat/>
    <w:rsid w:val="009407D3"/>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9407D3"/>
    <w:pPr>
      <w:numPr>
        <w:numId w:val="24"/>
      </w:numPr>
      <w:ind w:firstLineChars="0" w:firstLine="0"/>
    </w:pPr>
    <w:rPr>
      <w:rFonts w:cs="Arial"/>
      <w:szCs w:val="28"/>
    </w:rPr>
  </w:style>
  <w:style w:type="paragraph" w:customStyle="1" w:styleId="affffffffe">
    <w:name w:val="标准文件_附录标题"/>
    <w:basedOn w:val="aff3"/>
    <w:qFormat/>
    <w:rsid w:val="009407D3"/>
    <w:pPr>
      <w:numPr>
        <w:numId w:val="0"/>
      </w:numPr>
      <w:spacing w:after="280"/>
      <w:outlineLvl w:val="9"/>
    </w:pPr>
  </w:style>
  <w:style w:type="paragraph" w:customStyle="1" w:styleId="afffffffff">
    <w:name w:val="标准文件_二级项"/>
    <w:qFormat/>
    <w:rsid w:val="009407D3"/>
    <w:rPr>
      <w:rFonts w:ascii="宋体"/>
      <w:sz w:val="21"/>
    </w:rPr>
  </w:style>
  <w:style w:type="paragraph" w:customStyle="1" w:styleId="af3">
    <w:name w:val="标准文件_三级项"/>
    <w:basedOn w:val="afff5"/>
    <w:qFormat/>
    <w:rsid w:val="009407D3"/>
    <w:pPr>
      <w:numPr>
        <w:ilvl w:val="2"/>
        <w:numId w:val="21"/>
      </w:numPr>
      <w:spacing w:line="-300" w:lineRule="auto"/>
    </w:pPr>
    <w:rPr>
      <w:rFonts w:ascii="Times New Roman" w:hAnsi="Times New Roman"/>
    </w:rPr>
  </w:style>
  <w:style w:type="paragraph" w:customStyle="1" w:styleId="affa">
    <w:name w:val="图表脚注说明"/>
    <w:basedOn w:val="afff5"/>
    <w:next w:val="afffff"/>
    <w:qFormat/>
    <w:rsid w:val="009407D3"/>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9407D3"/>
    <w:pPr>
      <w:numPr>
        <w:numId w:val="13"/>
      </w:numPr>
      <w:jc w:val="both"/>
    </w:pPr>
    <w:rPr>
      <w:rFonts w:ascii="宋体"/>
      <w:sz w:val="21"/>
    </w:rPr>
  </w:style>
  <w:style w:type="paragraph" w:customStyle="1" w:styleId="afffffffff0">
    <w:name w:val="标准文件_索引字母"/>
    <w:next w:val="afffff"/>
    <w:qFormat/>
    <w:rsid w:val="009407D3"/>
    <w:pPr>
      <w:jc w:val="center"/>
    </w:pPr>
    <w:rPr>
      <w:rFonts w:ascii="宋体" w:eastAsia="Times New Roman" w:hAnsi="宋体"/>
      <w:b/>
      <w:kern w:val="2"/>
      <w:sz w:val="21"/>
    </w:rPr>
  </w:style>
  <w:style w:type="paragraph" w:customStyle="1" w:styleId="afffffffff1">
    <w:name w:val="标准文件_附录前"/>
    <w:next w:val="afffff"/>
    <w:qFormat/>
    <w:rsid w:val="009407D3"/>
    <w:pPr>
      <w:spacing w:line="20" w:lineRule="atLeast"/>
      <w:ind w:firstLine="200"/>
    </w:pPr>
    <w:rPr>
      <w:rFonts w:ascii="宋体" w:hAnsi="宋体"/>
      <w:kern w:val="2"/>
      <w:sz w:val="10"/>
    </w:rPr>
  </w:style>
  <w:style w:type="paragraph" w:customStyle="1" w:styleId="afffffffff2">
    <w:name w:val="标准文件_正文标准名称"/>
    <w:qFormat/>
    <w:rsid w:val="009407D3"/>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9407D3"/>
    <w:pPr>
      <w:ind w:firstLineChars="0" w:firstLine="0"/>
      <w:jc w:val="center"/>
    </w:pPr>
    <w:rPr>
      <w:sz w:val="18"/>
    </w:rPr>
  </w:style>
  <w:style w:type="paragraph" w:customStyle="1" w:styleId="afff2">
    <w:name w:val="标准文件_注："/>
    <w:next w:val="afffff"/>
    <w:qFormat/>
    <w:rsid w:val="009407D3"/>
    <w:pPr>
      <w:widowControl w:val="0"/>
      <w:numPr>
        <w:numId w:val="26"/>
      </w:numPr>
      <w:autoSpaceDE w:val="0"/>
      <w:autoSpaceDN w:val="0"/>
      <w:jc w:val="both"/>
    </w:pPr>
    <w:rPr>
      <w:rFonts w:ascii="宋体"/>
      <w:sz w:val="18"/>
      <w:szCs w:val="18"/>
    </w:rPr>
  </w:style>
  <w:style w:type="paragraph" w:customStyle="1" w:styleId="a5">
    <w:name w:val="标准文件_注×："/>
    <w:qFormat/>
    <w:rsid w:val="009407D3"/>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rsid w:val="009407D3"/>
    <w:pPr>
      <w:widowControl w:val="0"/>
      <w:numPr>
        <w:numId w:val="28"/>
      </w:numPr>
      <w:jc w:val="both"/>
    </w:pPr>
    <w:rPr>
      <w:rFonts w:ascii="宋体"/>
      <w:sz w:val="18"/>
      <w:szCs w:val="18"/>
    </w:rPr>
  </w:style>
  <w:style w:type="paragraph" w:customStyle="1" w:styleId="afffffffff4">
    <w:name w:val="标准文件_示例内容"/>
    <w:basedOn w:val="afffff"/>
    <w:qFormat/>
    <w:rsid w:val="009407D3"/>
    <w:pPr>
      <w:ind w:firstLine="420"/>
    </w:pPr>
    <w:rPr>
      <w:sz w:val="18"/>
    </w:rPr>
  </w:style>
  <w:style w:type="paragraph" w:customStyle="1" w:styleId="afa">
    <w:name w:val="标准文件_示例×："/>
    <w:basedOn w:val="afff5"/>
    <w:next w:val="afffffffff4"/>
    <w:qFormat/>
    <w:rsid w:val="009407D3"/>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sid w:val="009407D3"/>
    <w:rPr>
      <w:rFonts w:ascii="宋体" w:hAnsi="Times New Roman"/>
      <w:sz w:val="21"/>
    </w:rPr>
  </w:style>
  <w:style w:type="paragraph" w:customStyle="1" w:styleId="afffffffff5">
    <w:name w:val="标准文件_表格续"/>
    <w:basedOn w:val="afffff"/>
    <w:next w:val="afffff"/>
    <w:qFormat/>
    <w:rsid w:val="009407D3"/>
    <w:pPr>
      <w:jc w:val="center"/>
    </w:pPr>
    <w:rPr>
      <w:rFonts w:ascii="黑体" w:eastAsia="黑体" w:hAnsi="黑体"/>
    </w:rPr>
  </w:style>
  <w:style w:type="character" w:styleId="afffffffff6">
    <w:name w:val="Placeholder Text"/>
    <w:basedOn w:val="afff6"/>
    <w:uiPriority w:val="99"/>
    <w:semiHidden/>
    <w:qFormat/>
    <w:rsid w:val="009407D3"/>
    <w:rPr>
      <w:color w:val="808080"/>
    </w:rPr>
  </w:style>
  <w:style w:type="paragraph" w:customStyle="1" w:styleId="2">
    <w:name w:val="标准文件_二级项2"/>
    <w:basedOn w:val="afffff"/>
    <w:qFormat/>
    <w:rsid w:val="009407D3"/>
    <w:pPr>
      <w:numPr>
        <w:ilvl w:val="1"/>
        <w:numId w:val="21"/>
      </w:numPr>
      <w:ind w:firstLineChars="0" w:firstLine="0"/>
    </w:pPr>
  </w:style>
  <w:style w:type="paragraph" w:customStyle="1" w:styleId="21">
    <w:name w:val="标准文件_三级项2"/>
    <w:basedOn w:val="afffff"/>
    <w:qFormat/>
    <w:rsid w:val="009407D3"/>
    <w:pPr>
      <w:numPr>
        <w:numId w:val="30"/>
      </w:numPr>
      <w:spacing w:line="300" w:lineRule="exact"/>
      <w:ind w:firstLineChars="0"/>
    </w:pPr>
    <w:rPr>
      <w:rFonts w:ascii="Times New Roman"/>
    </w:rPr>
  </w:style>
  <w:style w:type="paragraph" w:customStyle="1" w:styleId="20">
    <w:name w:val="标准文件_一级项2"/>
    <w:basedOn w:val="afffff"/>
    <w:qFormat/>
    <w:rsid w:val="009407D3"/>
    <w:pPr>
      <w:numPr>
        <w:numId w:val="31"/>
      </w:numPr>
      <w:spacing w:line="300" w:lineRule="exact"/>
      <w:ind w:firstLineChars="0"/>
    </w:pPr>
    <w:rPr>
      <w:rFonts w:ascii="Times New Roman"/>
    </w:rPr>
  </w:style>
  <w:style w:type="paragraph" w:customStyle="1" w:styleId="afffffffff7">
    <w:name w:val="标准文件_提示"/>
    <w:basedOn w:val="afffff"/>
    <w:next w:val="afffff"/>
    <w:qFormat/>
    <w:rsid w:val="009407D3"/>
    <w:pPr>
      <w:ind w:firstLine="420"/>
    </w:pPr>
    <w:rPr>
      <w:rFonts w:ascii="黑体" w:eastAsia="黑体"/>
    </w:rPr>
  </w:style>
  <w:style w:type="character" w:customStyle="1" w:styleId="afffffffff8">
    <w:name w:val="标准文件_来源"/>
    <w:basedOn w:val="afff6"/>
    <w:uiPriority w:val="1"/>
    <w:qFormat/>
    <w:rsid w:val="009407D3"/>
    <w:rPr>
      <w:rFonts w:eastAsia="宋体"/>
      <w:sz w:val="21"/>
    </w:rPr>
  </w:style>
  <w:style w:type="paragraph" w:customStyle="1" w:styleId="afffffffff9">
    <w:name w:val="标准文件_图表说明"/>
    <w:qFormat/>
    <w:rsid w:val="009407D3"/>
    <w:pPr>
      <w:spacing w:line="276" w:lineRule="auto"/>
      <w:ind w:firstLine="420"/>
    </w:pPr>
    <w:rPr>
      <w:rFonts w:ascii="宋体" w:hAnsi="宋体"/>
      <w:kern w:val="2"/>
      <w:sz w:val="18"/>
    </w:rPr>
  </w:style>
  <w:style w:type="paragraph" w:customStyle="1" w:styleId="afffffffffa">
    <w:name w:val="其他发布日期"/>
    <w:basedOn w:val="affffffd"/>
    <w:qFormat/>
    <w:rsid w:val="009407D3"/>
    <w:pPr>
      <w:framePr w:w="3997" w:h="471" w:hRule="exact" w:hSpace="0" w:vSpace="181" w:wrap="around" w:vAnchor="page" w:hAnchor="page" w:x="1419" w:y="14097"/>
    </w:pPr>
  </w:style>
  <w:style w:type="paragraph" w:customStyle="1" w:styleId="afffffffffb">
    <w:name w:val="其他实施日期"/>
    <w:basedOn w:val="affffffff3"/>
    <w:qFormat/>
    <w:rsid w:val="009407D3"/>
    <w:pPr>
      <w:framePr w:w="3997" w:h="471" w:hRule="exact" w:vSpace="181" w:wrap="around" w:vAnchor="page" w:hAnchor="page" w:x="7089" w:y="14097"/>
    </w:pPr>
  </w:style>
  <w:style w:type="paragraph" w:customStyle="1" w:styleId="afffffffffc">
    <w:name w:val="标准文件_文件编号"/>
    <w:basedOn w:val="afffff"/>
    <w:qFormat/>
    <w:rsid w:val="009407D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407D3"/>
    <w:pPr>
      <w:framePr w:wrap="auto"/>
      <w:spacing w:before="57"/>
    </w:pPr>
    <w:rPr>
      <w:sz w:val="21"/>
    </w:rPr>
  </w:style>
  <w:style w:type="paragraph" w:customStyle="1" w:styleId="afffffffffe">
    <w:name w:val="标准文件_文件名称"/>
    <w:basedOn w:val="afffff"/>
    <w:next w:val="afffff"/>
    <w:qFormat/>
    <w:rsid w:val="009407D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9407D3"/>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9407D3"/>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9407D3"/>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9407D3"/>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9407D3"/>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9407D3"/>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9407D3"/>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9407D3"/>
    <w:pPr>
      <w:ind w:left="811" w:firstLineChars="0" w:firstLine="0"/>
    </w:pPr>
    <w:rPr>
      <w:sz w:val="18"/>
    </w:rPr>
  </w:style>
  <w:style w:type="paragraph" w:customStyle="1" w:styleId="X">
    <w:name w:val="标准文件_注X后"/>
    <w:basedOn w:val="afffff"/>
    <w:qFormat/>
    <w:rsid w:val="009407D3"/>
    <w:pPr>
      <w:ind w:left="811" w:firstLineChars="0" w:firstLine="0"/>
    </w:pPr>
    <w:rPr>
      <w:sz w:val="18"/>
    </w:rPr>
  </w:style>
  <w:style w:type="paragraph" w:customStyle="1" w:styleId="affffffffff0">
    <w:name w:val="标准文件_示例后"/>
    <w:basedOn w:val="afffff"/>
    <w:qFormat/>
    <w:rsid w:val="009407D3"/>
    <w:pPr>
      <w:ind w:left="964" w:firstLineChars="0" w:firstLine="0"/>
    </w:pPr>
    <w:rPr>
      <w:sz w:val="18"/>
    </w:rPr>
  </w:style>
  <w:style w:type="paragraph" w:customStyle="1" w:styleId="X0">
    <w:name w:val="标准文件_示例X后"/>
    <w:basedOn w:val="afffff"/>
    <w:link w:val="X1"/>
    <w:qFormat/>
    <w:rsid w:val="009407D3"/>
    <w:pPr>
      <w:ind w:left="1049" w:firstLineChars="0" w:firstLine="0"/>
    </w:pPr>
    <w:rPr>
      <w:sz w:val="18"/>
    </w:rPr>
  </w:style>
  <w:style w:type="character" w:customStyle="1" w:styleId="X1">
    <w:name w:val="标准文件_示例X后 字符"/>
    <w:basedOn w:val="Char7"/>
    <w:link w:val="X0"/>
    <w:qFormat/>
    <w:rsid w:val="009407D3"/>
    <w:rPr>
      <w:rFonts w:ascii="宋体" w:hAnsi="Times New Roman"/>
      <w:sz w:val="18"/>
    </w:rPr>
  </w:style>
  <w:style w:type="paragraph" w:customStyle="1" w:styleId="affffffffff1">
    <w:name w:val="标准文件_索引项"/>
    <w:basedOn w:val="afffff"/>
    <w:next w:val="afffff"/>
    <w:qFormat/>
    <w:rsid w:val="009407D3"/>
    <w:pPr>
      <w:tabs>
        <w:tab w:val="right" w:leader="dot" w:pos="9356"/>
      </w:tabs>
      <w:ind w:left="210" w:firstLineChars="0" w:hanging="210"/>
      <w:jc w:val="left"/>
    </w:pPr>
  </w:style>
  <w:style w:type="paragraph" w:customStyle="1" w:styleId="affffffffff2">
    <w:name w:val="标准文件_附录一级无标题"/>
    <w:basedOn w:val="aff4"/>
    <w:qFormat/>
    <w:rsid w:val="009407D3"/>
    <w:pPr>
      <w:spacing w:beforeLines="0" w:afterLines="0" w:line="276" w:lineRule="auto"/>
      <w:outlineLvl w:val="9"/>
    </w:pPr>
    <w:rPr>
      <w:rFonts w:ascii="宋体" w:eastAsia="宋体"/>
    </w:rPr>
  </w:style>
  <w:style w:type="paragraph" w:customStyle="1" w:styleId="affffffffff3">
    <w:name w:val="标准文件_附录二级无标题"/>
    <w:basedOn w:val="aff5"/>
    <w:qFormat/>
    <w:rsid w:val="009407D3"/>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407D3"/>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407D3"/>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407D3"/>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9407D3"/>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9407D3"/>
    <w:pPr>
      <w:spacing w:beforeLines="0" w:afterLines="0" w:line="276" w:lineRule="auto"/>
    </w:pPr>
    <w:rPr>
      <w:rFonts w:ascii="宋体" w:eastAsia="宋体"/>
    </w:rPr>
  </w:style>
  <w:style w:type="paragraph" w:customStyle="1" w:styleId="affffffffff9">
    <w:name w:val="标准文件_引言三级无标题"/>
    <w:basedOn w:val="a9"/>
    <w:qFormat/>
    <w:rsid w:val="009407D3"/>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9407D3"/>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9407D3"/>
    <w:pPr>
      <w:spacing w:beforeLines="0" w:afterLines="0" w:line="276" w:lineRule="auto"/>
    </w:pPr>
    <w:rPr>
      <w:rFonts w:ascii="宋体" w:eastAsia="宋体"/>
    </w:rPr>
  </w:style>
  <w:style w:type="paragraph" w:customStyle="1" w:styleId="affffffffffc">
    <w:name w:val="标准文件_索引标题"/>
    <w:basedOn w:val="afffff6"/>
    <w:next w:val="afffff"/>
    <w:qFormat/>
    <w:rsid w:val="009407D3"/>
    <w:rPr>
      <w:rFonts w:hAnsi="黑体"/>
    </w:rPr>
  </w:style>
  <w:style w:type="paragraph" w:customStyle="1" w:styleId="affffffffffd">
    <w:name w:val="标准文件_脚注内容"/>
    <w:basedOn w:val="afffff"/>
    <w:qFormat/>
    <w:rsid w:val="009407D3"/>
    <w:pPr>
      <w:ind w:leftChars="200" w:left="400" w:hangingChars="200" w:hanging="200"/>
    </w:pPr>
    <w:rPr>
      <w:sz w:val="15"/>
    </w:rPr>
  </w:style>
  <w:style w:type="paragraph" w:customStyle="1" w:styleId="affffffffffe">
    <w:name w:val="标准文件_术语条一"/>
    <w:basedOn w:val="affffffff8"/>
    <w:next w:val="afffff"/>
    <w:qFormat/>
    <w:rsid w:val="009407D3"/>
  </w:style>
  <w:style w:type="paragraph" w:customStyle="1" w:styleId="afffffffffff">
    <w:name w:val="标准文件_术语条二"/>
    <w:basedOn w:val="affffffffb"/>
    <w:next w:val="afffff"/>
    <w:qFormat/>
    <w:rsid w:val="009407D3"/>
  </w:style>
  <w:style w:type="paragraph" w:customStyle="1" w:styleId="afffffffffff0">
    <w:name w:val="标准文件_术语条三"/>
    <w:basedOn w:val="affffffffa"/>
    <w:next w:val="afffff"/>
    <w:qFormat/>
    <w:rsid w:val="009407D3"/>
  </w:style>
  <w:style w:type="paragraph" w:customStyle="1" w:styleId="afffffffffff1">
    <w:name w:val="标准文件_术语条四"/>
    <w:basedOn w:val="affffffffd"/>
    <w:next w:val="afffff"/>
    <w:qFormat/>
    <w:rsid w:val="009407D3"/>
  </w:style>
  <w:style w:type="paragraph" w:customStyle="1" w:styleId="afffffffffff2">
    <w:name w:val="标准文件_术语条五"/>
    <w:basedOn w:val="affffffff9"/>
    <w:next w:val="afffff"/>
    <w:qFormat/>
    <w:rsid w:val="009407D3"/>
  </w:style>
  <w:style w:type="paragraph" w:customStyle="1" w:styleId="Default">
    <w:name w:val="Default"/>
    <w:qFormat/>
    <w:rsid w:val="009407D3"/>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sid w:val="009407D3"/>
    <w:rPr>
      <w:rFonts w:ascii="黑体" w:eastAsia="黑体"/>
      <w:spacing w:val="85"/>
      <w:w w:val="100"/>
      <w:position w:val="3"/>
      <w:sz w:val="28"/>
      <w:szCs w:val="28"/>
    </w:rPr>
  </w:style>
  <w:style w:type="character" w:customStyle="1" w:styleId="Char">
    <w:name w:val="文档结构图 Char"/>
    <w:basedOn w:val="afff6"/>
    <w:link w:val="afffa"/>
    <w:uiPriority w:val="99"/>
    <w:semiHidden/>
    <w:qFormat/>
    <w:rsid w:val="009407D3"/>
    <w:rPr>
      <w:rFonts w:ascii="宋体"/>
      <w:kern w:val="2"/>
      <w:sz w:val="18"/>
      <w:szCs w:val="18"/>
    </w:rPr>
  </w:style>
  <w:style w:type="paragraph" w:customStyle="1" w:styleId="TableText">
    <w:name w:val="Table Text"/>
    <w:basedOn w:val="afff5"/>
    <w:semiHidden/>
    <w:qFormat/>
    <w:rsid w:val="009407D3"/>
    <w:rPr>
      <w:rFonts w:ascii="宋体" w:hAnsi="宋体" w:cs="宋体"/>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977D12CE79F408392660EE94C6B430C"/>
        <w:category>
          <w:name w:val="常规"/>
          <w:gallery w:val="placeholder"/>
        </w:category>
        <w:types>
          <w:type w:val="bbPlcHdr"/>
        </w:types>
        <w:behaviors>
          <w:behavior w:val="content"/>
        </w:behaviors>
        <w:guid w:val="{04DB27E6-CD7F-4D53-BC9A-B25F7783DCB2}"/>
      </w:docPartPr>
      <w:docPartBody>
        <w:p w:rsidR="00682137" w:rsidRDefault="00682137">
          <w:pPr>
            <w:pStyle w:val="3977D12CE79F408392660EE94C6B430C"/>
          </w:pPr>
          <w:r>
            <w:rPr>
              <w:rStyle w:val="a3"/>
              <w:rFonts w:hint="eastAsia"/>
            </w:rPr>
            <w:t>单击或点击此处输入文字。</w:t>
          </w:r>
        </w:p>
      </w:docPartBody>
    </w:docPart>
    <w:docPart>
      <w:docPartPr>
        <w:name w:val="38046E8DF7E348E48B0B9C0DF9DA1486"/>
        <w:category>
          <w:name w:val="常规"/>
          <w:gallery w:val="placeholder"/>
        </w:category>
        <w:types>
          <w:type w:val="bbPlcHdr"/>
        </w:types>
        <w:behaviors>
          <w:behavior w:val="content"/>
        </w:behaviors>
        <w:guid w:val="{D6068301-D11A-4FA9-A8BD-283DC7F3470C}"/>
      </w:docPartPr>
      <w:docPartBody>
        <w:p w:rsidR="00682137" w:rsidRDefault="00682137">
          <w:pPr>
            <w:pStyle w:val="38046E8DF7E348E48B0B9C0DF9DA1486"/>
          </w:pPr>
          <w:r>
            <w:rPr>
              <w:rStyle w:val="a3"/>
              <w:rFonts w:hint="eastAsia"/>
            </w:rPr>
            <w:t>选择一项。</w:t>
          </w:r>
        </w:p>
      </w:docPartBody>
    </w:docPart>
    <w:docPart>
      <w:docPartPr>
        <w:name w:val="1343640934F24325A2922B656F8BA68D"/>
        <w:category>
          <w:name w:val="常规"/>
          <w:gallery w:val="placeholder"/>
        </w:category>
        <w:types>
          <w:type w:val="bbPlcHdr"/>
        </w:types>
        <w:behaviors>
          <w:behavior w:val="content"/>
        </w:behaviors>
        <w:guid w:val="{B0FACED4-FFC2-49D0-80BF-F2FF44992CD2}"/>
      </w:docPartPr>
      <w:docPartBody>
        <w:p w:rsidR="00682137" w:rsidRDefault="00682137">
          <w:pPr>
            <w:pStyle w:val="1343640934F24325A2922B656F8BA68D"/>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6522E"/>
    <w:rsid w:val="00682137"/>
    <w:rsid w:val="00C228BF"/>
    <w:rsid w:val="00C652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1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82137"/>
    <w:rPr>
      <w:color w:val="808080"/>
    </w:rPr>
  </w:style>
  <w:style w:type="paragraph" w:customStyle="1" w:styleId="3977D12CE79F408392660EE94C6B430C">
    <w:name w:val="3977D12CE79F408392660EE94C6B430C"/>
    <w:qFormat/>
    <w:rsid w:val="00682137"/>
    <w:pPr>
      <w:widowControl w:val="0"/>
      <w:jc w:val="both"/>
    </w:pPr>
    <w:rPr>
      <w:kern w:val="2"/>
      <w:sz w:val="21"/>
      <w:szCs w:val="22"/>
    </w:rPr>
  </w:style>
  <w:style w:type="paragraph" w:customStyle="1" w:styleId="38046E8DF7E348E48B0B9C0DF9DA1486">
    <w:name w:val="38046E8DF7E348E48B0B9C0DF9DA1486"/>
    <w:qFormat/>
    <w:rsid w:val="00682137"/>
    <w:pPr>
      <w:widowControl w:val="0"/>
      <w:jc w:val="both"/>
    </w:pPr>
    <w:rPr>
      <w:kern w:val="2"/>
      <w:sz w:val="21"/>
      <w:szCs w:val="22"/>
    </w:rPr>
  </w:style>
  <w:style w:type="paragraph" w:customStyle="1" w:styleId="1343640934F24325A2922B656F8BA68D">
    <w:name w:val="1343640934F24325A2922B656F8BA68D"/>
    <w:qFormat/>
    <w:rsid w:val="00682137"/>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37E442-675B-4517-B93E-BD293451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11</TotalTime>
  <Pages>8</Pages>
  <Words>722</Words>
  <Characters>4119</Characters>
  <Application>Microsoft Office Word</Application>
  <DocSecurity>0</DocSecurity>
  <Lines>34</Lines>
  <Paragraphs>9</Paragraphs>
  <ScaleCrop>false</ScaleCrop>
  <Company>PCMI</Company>
  <LinksUpToDate>false</LinksUpToDate>
  <CharactersWithSpaces>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齐仙惠</dc:creator>
  <dc:description>&lt;config cover="true" show_menu="true" version="1.0.0" doctype="SDKXY"&gt;_x000d_
&lt;/config&gt;</dc:description>
  <cp:lastModifiedBy>齐仙惠</cp:lastModifiedBy>
  <cp:revision>15</cp:revision>
  <cp:lastPrinted>2020-08-30T10:00:00Z</cp:lastPrinted>
  <dcterms:created xsi:type="dcterms:W3CDTF">2024-01-14T09:58:00Z</dcterms:created>
  <dcterms:modified xsi:type="dcterms:W3CDTF">2024-11-14T03:00:00Z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2052-12.1.0.15990</vt:lpwstr>
  </property>
  <property fmtid="{D5CDD505-2E9C-101B-9397-08002B2CF9AE}" pid="15" name="ICV">
    <vt:lpwstr>D958CD0A6CF84321A394E5F3349BF314_13</vt:lpwstr>
  </property>
</Properties>
</file>