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9"/>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B15540">
        <w:tc>
          <w:tcPr>
            <w:tcW w:w="509" w:type="dxa"/>
          </w:tcPr>
          <w:p w:rsidR="00B15540" w:rsidRDefault="00847FC0">
            <w:pPr>
              <w:pStyle w:val="affff5"/>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B15540" w:rsidRDefault="00847FC0">
            <w:pPr>
              <w:pStyle w:val="affff5"/>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65.020</w:t>
            </w:r>
            <w:r>
              <w:rPr>
                <w:rFonts w:ascii="黑体" w:eastAsia="黑体" w:hAnsi="黑体"/>
                <w:sz w:val="21"/>
                <w:szCs w:val="21"/>
              </w:rPr>
              <w:fldChar w:fldCharType="end"/>
            </w:r>
            <w:bookmarkEnd w:id="0"/>
          </w:p>
        </w:tc>
      </w:tr>
      <w:tr w:rsidR="00B15540">
        <w:tc>
          <w:tcPr>
            <w:tcW w:w="509" w:type="dxa"/>
          </w:tcPr>
          <w:p w:rsidR="00B15540" w:rsidRDefault="00847FC0">
            <w:pPr>
              <w:pStyle w:val="affff5"/>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B15540" w:rsidRDefault="00847FC0">
            <w:pPr>
              <w:pStyle w:val="affff5"/>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点击此处添加CCS号</w:t>
            </w:r>
            <w:r>
              <w:rPr>
                <w:rFonts w:ascii="黑体" w:eastAsia="黑体" w:hAnsi="黑体"/>
                <w:sz w:val="21"/>
                <w:szCs w:val="21"/>
              </w:rPr>
              <w:fldChar w:fldCharType="end"/>
            </w:r>
            <w:bookmarkEnd w:id="1"/>
          </w:p>
        </w:tc>
      </w:tr>
    </w:tbl>
    <w:tbl>
      <w:tblPr>
        <w:tblStyle w:val="affff9"/>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B15540">
        <w:tc>
          <w:tcPr>
            <w:tcW w:w="6407" w:type="dxa"/>
          </w:tcPr>
          <w:p w:rsidR="00B15540" w:rsidRDefault="00847FC0">
            <w:pPr>
              <w:pStyle w:val="afffff0"/>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14</w:t>
            </w:r>
            <w:r>
              <w:fldChar w:fldCharType="end"/>
            </w:r>
            <w:bookmarkEnd w:id="3"/>
          </w:p>
        </w:tc>
      </w:tr>
    </w:tbl>
    <w:p w:rsidR="00B15540" w:rsidRDefault="00847FC0">
      <w:pPr>
        <w:pStyle w:val="afffff1"/>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山西省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B15540" w:rsidRDefault="00847FC0">
      <w:pPr>
        <w:pStyle w:val="affffffffff3"/>
        <w:framePr w:wrap="auto"/>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1</w:t>
      </w:r>
      <w:r>
        <w:rPr>
          <w:rFonts w:hint="eastAsia"/>
        </w:rPr>
        <w:t>4/T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1353</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2024</w:t>
      </w:r>
      <w:r>
        <w:fldChar w:fldCharType="end"/>
      </w:r>
      <w:bookmarkEnd w:id="7"/>
    </w:p>
    <w:p w:rsidR="00B15540" w:rsidRDefault="00847FC0">
      <w:pPr>
        <w:pStyle w:val="affffffffff4"/>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代替 DB14/T 1353-2017</w:t>
      </w:r>
      <w:r>
        <w:rPr>
          <w:rFonts w:hAnsi="黑体"/>
        </w:rPr>
        <w:fldChar w:fldCharType="end"/>
      </w:r>
      <w:bookmarkEnd w:id="8"/>
    </w:p>
    <w:p w:rsidR="00B15540" w:rsidRDefault="00847FC0">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B15540" w:rsidRDefault="00B15540">
      <w:pPr>
        <w:pStyle w:val="afffff1"/>
        <w:framePr w:w="9639" w:h="6976" w:hRule="exact" w:hSpace="0" w:vSpace="0" w:wrap="around" w:hAnchor="page" w:y="6408"/>
        <w:jc w:val="center"/>
        <w:rPr>
          <w:rFonts w:ascii="黑体" w:eastAsia="黑体" w:hAnsi="黑体"/>
          <w:b w:val="0"/>
          <w:bCs w:val="0"/>
          <w:w w:val="100"/>
        </w:rPr>
      </w:pPr>
    </w:p>
    <w:p w:rsidR="00B15540" w:rsidRDefault="00847FC0">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EF15D3">
        <w:t>辣椒抗疫病田间鉴定技术规程</w:t>
      </w:r>
      <w:r>
        <w:fldChar w:fldCharType="end"/>
      </w:r>
      <w:bookmarkEnd w:id="9"/>
    </w:p>
    <w:p w:rsidR="00B15540" w:rsidRDefault="00B15540">
      <w:pPr>
        <w:framePr w:w="9639" w:h="6974" w:hRule="exact" w:wrap="around" w:vAnchor="page" w:hAnchor="page" w:x="1419" w:y="6408" w:anchorLock="1"/>
        <w:ind w:left="-1418"/>
      </w:pPr>
    </w:p>
    <w:p w:rsidR="00B15540" w:rsidRDefault="00847FC0">
      <w:pPr>
        <w:pStyle w:val="afffffff9"/>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 xml:space="preserve"> </w:t>
      </w:r>
      <w:r>
        <w:rPr>
          <w:rFonts w:eastAsia="黑体"/>
          <w:szCs w:val="28"/>
        </w:rPr>
        <w:fldChar w:fldCharType="end"/>
      </w:r>
      <w:bookmarkEnd w:id="10"/>
    </w:p>
    <w:p w:rsidR="00B15540" w:rsidRDefault="00B15540">
      <w:pPr>
        <w:framePr w:w="9639" w:h="6974" w:hRule="exact" w:wrap="around" w:vAnchor="page" w:hAnchor="page" w:x="1419" w:y="6408" w:anchorLock="1"/>
        <w:spacing w:line="760" w:lineRule="exact"/>
        <w:ind w:left="-1418"/>
      </w:pPr>
    </w:p>
    <w:p w:rsidR="00B15540" w:rsidRDefault="00B15540">
      <w:pPr>
        <w:pStyle w:val="afffffff9"/>
        <w:framePr w:w="9639" w:h="6974" w:hRule="exact" w:wrap="around" w:vAnchor="page" w:hAnchor="page" w:x="1419" w:y="6408" w:anchorLock="1"/>
        <w:textAlignment w:val="bottom"/>
        <w:rPr>
          <w:rFonts w:eastAsia="黑体"/>
          <w:szCs w:val="28"/>
        </w:rPr>
      </w:pPr>
    </w:p>
    <w:bookmarkStart w:id="11" w:name="_GoBack"/>
    <w:p w:rsidR="00B15540" w:rsidRDefault="00847FC0">
      <w:pPr>
        <w:pStyle w:val="afffffff9"/>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sidR="003D2CB1">
        <w:rPr>
          <w:sz w:val="24"/>
          <w:szCs w:val="28"/>
        </w:rPr>
      </w:r>
      <w:r w:rsidR="00D279A8">
        <w:rPr>
          <w:sz w:val="24"/>
          <w:szCs w:val="28"/>
        </w:rPr>
        <w:fldChar w:fldCharType="separate"/>
      </w:r>
      <w:r>
        <w:rPr>
          <w:sz w:val="24"/>
          <w:szCs w:val="28"/>
        </w:rPr>
        <w:fldChar w:fldCharType="end"/>
      </w:r>
      <w:bookmarkEnd w:id="12"/>
      <w:bookmarkEnd w:id="11"/>
    </w:p>
    <w:p w:rsidR="00B15540" w:rsidRDefault="00847FC0">
      <w:pPr>
        <w:pStyle w:val="afffffff9"/>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sidR="003D2CB1">
        <w:rPr>
          <w:sz w:val="21"/>
          <w:szCs w:val="28"/>
        </w:rPr>
      </w:r>
      <w:r>
        <w:rPr>
          <w:sz w:val="21"/>
          <w:szCs w:val="28"/>
        </w:rPr>
        <w:fldChar w:fldCharType="separate"/>
      </w:r>
      <w:r w:rsidR="003D2CB1">
        <w:rPr>
          <w:sz w:val="21"/>
          <w:szCs w:val="28"/>
        </w:rPr>
        <w:t> </w:t>
      </w:r>
      <w:r w:rsidR="003D2CB1">
        <w:rPr>
          <w:sz w:val="21"/>
          <w:szCs w:val="28"/>
        </w:rPr>
        <w:t> </w:t>
      </w:r>
      <w:r w:rsidR="003D2CB1">
        <w:rPr>
          <w:sz w:val="21"/>
          <w:szCs w:val="28"/>
        </w:rPr>
        <w:t> </w:t>
      </w:r>
      <w:r w:rsidR="003D2CB1">
        <w:rPr>
          <w:sz w:val="21"/>
          <w:szCs w:val="28"/>
        </w:rPr>
        <w:t> </w:t>
      </w:r>
      <w:r w:rsidR="003D2CB1">
        <w:rPr>
          <w:sz w:val="21"/>
          <w:szCs w:val="28"/>
        </w:rPr>
        <w:t> </w:t>
      </w:r>
      <w:r>
        <w:rPr>
          <w:sz w:val="21"/>
          <w:szCs w:val="28"/>
        </w:rPr>
        <w:fldChar w:fldCharType="end"/>
      </w:r>
      <w:bookmarkEnd w:id="13"/>
    </w:p>
    <w:p w:rsidR="00B15540" w:rsidRDefault="00847FC0">
      <w:pPr>
        <w:pStyle w:val="afffffff9"/>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sidR="00D279A8">
        <w:rPr>
          <w:b/>
          <w:sz w:val="21"/>
          <w:szCs w:val="28"/>
        </w:rPr>
      </w:r>
      <w:r w:rsidR="00D279A8">
        <w:rPr>
          <w:b/>
          <w:sz w:val="21"/>
          <w:szCs w:val="28"/>
        </w:rPr>
        <w:fldChar w:fldCharType="separate"/>
      </w:r>
      <w:r>
        <w:rPr>
          <w:b/>
          <w:sz w:val="21"/>
          <w:szCs w:val="28"/>
        </w:rPr>
        <w:fldChar w:fldCharType="end"/>
      </w:r>
      <w:bookmarkEnd w:id="14"/>
    </w:p>
    <w:p w:rsidR="00B15540" w:rsidRDefault="00847FC0">
      <w:pPr>
        <w:pStyle w:val="affffffffff1"/>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p w:rsidR="00B15540" w:rsidRDefault="00847FC0">
      <w:pPr>
        <w:pStyle w:val="affffffffff2"/>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p w:rsidR="00B15540" w:rsidRDefault="00847FC0">
      <w:pPr>
        <w:pStyle w:val="affffffff9"/>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山西省市场监督管理局</w:t>
      </w:r>
      <w:r>
        <w:rPr>
          <w:rFonts w:hAnsi="黑体"/>
          <w:w w:val="100"/>
          <w:sz w:val="28"/>
        </w:rPr>
        <w:fldChar w:fldCharType="end"/>
      </w:r>
      <w:bookmarkEnd w:id="21"/>
      <w:r>
        <w:rPr>
          <w:rFonts w:ascii="Times New Roman"/>
          <w:w w:val="100"/>
          <w:sz w:val="28"/>
        </w:rPr>
        <w:t>  </w:t>
      </w:r>
      <w:r>
        <w:rPr>
          <w:rStyle w:val="afffffffffffa"/>
          <w:rFonts w:hAnsi="黑体" w:hint="eastAsia"/>
          <w:position w:val="0"/>
        </w:rPr>
        <w:t>发</w:t>
      </w:r>
      <w:r>
        <w:rPr>
          <w:rStyle w:val="afffffffffffa"/>
          <w:rFonts w:hAnsi="黑体" w:hint="eastAsia"/>
          <w:spacing w:val="0"/>
          <w:position w:val="0"/>
        </w:rPr>
        <w:t>布</w:t>
      </w:r>
    </w:p>
    <w:p w:rsidR="00B15540" w:rsidRDefault="00847FC0">
      <w:pPr>
        <w:rPr>
          <w:rFonts w:ascii="宋体" w:hAnsi="宋体"/>
          <w:sz w:val="28"/>
          <w:szCs w:val="28"/>
        </w:rPr>
        <w:sectPr w:rsidR="00B15540">
          <w:headerReference w:type="default" r:id="rId10"/>
          <w:footerReference w:type="even" r:id="rId11"/>
          <w:headerReference w:type="first" r:id="rId12"/>
          <w:footerReference w:type="first" r:id="rId13"/>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5817D4CC" wp14:editId="254B8D66">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B15540" w:rsidRDefault="00847FC0">
      <w:bookmarkStart w:id="22" w:name="BookMark1"/>
      <w:bookmarkStart w:id="23" w:name="_Toc162789736"/>
      <w:bookmarkStart w:id="24" w:name="_Toc165022726"/>
      <w:r>
        <w:rPr>
          <w:rFonts w:hint="eastAsia"/>
          <w:spacing w:val="320"/>
        </w:rPr>
        <w:lastRenderedPageBreak/>
        <w:t>目</w:t>
      </w:r>
      <w:r>
        <w:rPr>
          <w:rFonts w:hint="eastAsia"/>
        </w:rPr>
        <w:t>次</w:t>
      </w:r>
    </w:p>
    <w:p w:rsidR="00B15540" w:rsidRDefault="00847FC0">
      <w:pPr>
        <w:pStyle w:val="10"/>
        <w:tabs>
          <w:tab w:val="right" w:leader="dot" w:pos="9344"/>
        </w:tabs>
        <w:rPr>
          <w:rFonts w:asciiTheme="minorHAnsi" w:eastAsiaTheme="minorEastAsia" w:hAnsiTheme="minorHAnsi" w:cstheme="minorBidi"/>
          <w:szCs w:val="22"/>
        </w:rPr>
      </w:pPr>
      <w:r>
        <w:fldChar w:fldCharType="begin"/>
      </w:r>
      <w:r>
        <w:instrText xml:space="preserve"> TOC \o "1-1" \h \t "标准文件_一级条标题,2,标准文件_附录一级条标题,2," </w:instrText>
      </w:r>
      <w:r>
        <w:fldChar w:fldCharType="separate"/>
      </w:r>
      <w:hyperlink w:anchor="_Toc165034589" w:history="1">
        <w:r>
          <w:rPr>
            <w:rStyle w:val="affffd"/>
            <w:rFonts w:ascii="Times New Roman" w:hint="eastAsia"/>
          </w:rPr>
          <w:t>前言</w:t>
        </w:r>
        <w:r>
          <w:tab/>
        </w:r>
        <w:r>
          <w:fldChar w:fldCharType="begin"/>
        </w:r>
        <w:r>
          <w:instrText xml:space="preserve"> PAGEREF _Toc165034589 \h </w:instrText>
        </w:r>
        <w:r>
          <w:fldChar w:fldCharType="separate"/>
        </w:r>
        <w:r>
          <w:t>II</w:t>
        </w:r>
        <w:r>
          <w:fldChar w:fldCharType="end"/>
        </w:r>
      </w:hyperlink>
    </w:p>
    <w:p w:rsidR="00B15540" w:rsidRDefault="00847FC0">
      <w:pPr>
        <w:pStyle w:val="10"/>
        <w:tabs>
          <w:tab w:val="right" w:leader="dot" w:pos="9344"/>
        </w:tabs>
        <w:rPr>
          <w:rFonts w:asciiTheme="minorHAnsi" w:eastAsiaTheme="minorEastAsia" w:hAnsiTheme="minorHAnsi" w:cstheme="minorBidi"/>
          <w:szCs w:val="22"/>
        </w:rPr>
      </w:pPr>
      <w:hyperlink w:anchor="_Toc165034590" w:history="1">
        <w:r>
          <w:rPr>
            <w:rStyle w:val="affffd"/>
          </w:rPr>
          <w:t xml:space="preserve">1 </w:t>
        </w:r>
        <w:r>
          <w:rPr>
            <w:rStyle w:val="affffd"/>
            <w:rFonts w:ascii="Times New Roman" w:hint="eastAsia"/>
          </w:rPr>
          <w:t>范围</w:t>
        </w:r>
        <w:r>
          <w:tab/>
        </w:r>
        <w:r>
          <w:fldChar w:fldCharType="begin"/>
        </w:r>
        <w:r>
          <w:instrText xml:space="preserve"> PAGEREF _Toc165034590 \h </w:instrText>
        </w:r>
        <w:r>
          <w:fldChar w:fldCharType="separate"/>
        </w:r>
        <w:r>
          <w:t>1</w:t>
        </w:r>
        <w:r>
          <w:fldChar w:fldCharType="end"/>
        </w:r>
      </w:hyperlink>
    </w:p>
    <w:p w:rsidR="00B15540" w:rsidRDefault="00847FC0">
      <w:pPr>
        <w:pStyle w:val="10"/>
        <w:tabs>
          <w:tab w:val="left" w:pos="210"/>
          <w:tab w:val="right" w:leader="dot" w:pos="9344"/>
        </w:tabs>
        <w:rPr>
          <w:rFonts w:asciiTheme="minorHAnsi" w:eastAsiaTheme="minorEastAsia" w:hAnsiTheme="minorHAnsi" w:cstheme="minorBidi"/>
          <w:szCs w:val="22"/>
        </w:rPr>
      </w:pPr>
      <w:hyperlink w:anchor="_Toc165034593" w:history="1">
        <w:r>
          <w:rPr>
            <w:rStyle w:val="affffd"/>
            <w:rFonts w:ascii="Times New Roman"/>
          </w:rPr>
          <w:t>2</w:t>
        </w:r>
        <w:r>
          <w:rPr>
            <w:rFonts w:asciiTheme="minorHAnsi" w:eastAsiaTheme="minorEastAsia" w:hAnsiTheme="minorHAnsi" w:cstheme="minorBidi"/>
            <w:szCs w:val="22"/>
          </w:rPr>
          <w:tab/>
        </w:r>
        <w:r>
          <w:rPr>
            <w:rStyle w:val="affffd"/>
            <w:rFonts w:ascii="Times New Roman" w:hint="eastAsia"/>
          </w:rPr>
          <w:t>规范性引用文件</w:t>
        </w:r>
        <w:r>
          <w:tab/>
        </w:r>
        <w:r>
          <w:fldChar w:fldCharType="begin"/>
        </w:r>
        <w:r>
          <w:instrText xml:space="preserve"> PAGEREF _Toc165034593 \h </w:instrText>
        </w:r>
        <w:r>
          <w:fldChar w:fldCharType="separate"/>
        </w:r>
        <w:r>
          <w:t>1</w:t>
        </w:r>
        <w:r>
          <w:fldChar w:fldCharType="end"/>
        </w:r>
      </w:hyperlink>
    </w:p>
    <w:p w:rsidR="00B15540" w:rsidRDefault="00847FC0">
      <w:pPr>
        <w:pStyle w:val="10"/>
        <w:tabs>
          <w:tab w:val="left" w:pos="210"/>
          <w:tab w:val="right" w:leader="dot" w:pos="9344"/>
        </w:tabs>
        <w:rPr>
          <w:rFonts w:asciiTheme="minorHAnsi" w:eastAsiaTheme="minorEastAsia" w:hAnsiTheme="minorHAnsi" w:cstheme="minorBidi"/>
          <w:szCs w:val="22"/>
        </w:rPr>
      </w:pPr>
      <w:hyperlink w:anchor="_Toc165034594" w:history="1">
        <w:r>
          <w:rPr>
            <w:rStyle w:val="affffd"/>
            <w:rFonts w:ascii="Times New Roman"/>
          </w:rPr>
          <w:t>3</w:t>
        </w:r>
        <w:r>
          <w:rPr>
            <w:rFonts w:asciiTheme="minorHAnsi" w:eastAsiaTheme="minorEastAsia" w:hAnsiTheme="minorHAnsi" w:cstheme="minorBidi"/>
            <w:szCs w:val="22"/>
          </w:rPr>
          <w:tab/>
        </w:r>
        <w:r>
          <w:rPr>
            <w:rStyle w:val="affffd"/>
            <w:rFonts w:ascii="Times New Roman" w:hint="eastAsia"/>
          </w:rPr>
          <w:t>术语和定义</w:t>
        </w:r>
        <w:r>
          <w:tab/>
        </w:r>
        <w:r>
          <w:fldChar w:fldCharType="begin"/>
        </w:r>
        <w:r>
          <w:instrText xml:space="preserve"> PAGEREF _Toc165034594 \h </w:instrText>
        </w:r>
        <w:r>
          <w:fldChar w:fldCharType="separate"/>
        </w:r>
        <w:r>
          <w:t>1</w:t>
        </w:r>
        <w:r>
          <w:fldChar w:fldCharType="end"/>
        </w:r>
      </w:hyperlink>
    </w:p>
    <w:p w:rsidR="00B15540" w:rsidRDefault="00847FC0">
      <w:pPr>
        <w:pStyle w:val="10"/>
        <w:tabs>
          <w:tab w:val="left" w:pos="210"/>
          <w:tab w:val="right" w:leader="dot" w:pos="9344"/>
        </w:tabs>
        <w:rPr>
          <w:rFonts w:asciiTheme="minorHAnsi" w:eastAsiaTheme="minorEastAsia" w:hAnsiTheme="minorHAnsi" w:cstheme="minorBidi"/>
          <w:szCs w:val="22"/>
        </w:rPr>
      </w:pPr>
      <w:hyperlink w:anchor="_Toc165034598" w:history="1">
        <w:r>
          <w:rPr>
            <w:rStyle w:val="affffd"/>
            <w:rFonts w:ascii="Times New Roman"/>
          </w:rPr>
          <w:t>4</w:t>
        </w:r>
        <w:r>
          <w:rPr>
            <w:rFonts w:asciiTheme="minorHAnsi" w:eastAsiaTheme="minorEastAsia" w:hAnsiTheme="minorHAnsi" w:cstheme="minorBidi"/>
            <w:szCs w:val="22"/>
          </w:rPr>
          <w:tab/>
        </w:r>
        <w:r>
          <w:rPr>
            <w:rStyle w:val="affffd"/>
            <w:rFonts w:ascii="Times New Roman" w:hint="eastAsia"/>
          </w:rPr>
          <w:t>病原菌接种体的制备</w:t>
        </w:r>
        <w:r>
          <w:tab/>
        </w:r>
        <w:r>
          <w:fldChar w:fldCharType="begin"/>
        </w:r>
        <w:r>
          <w:instrText xml:space="preserve"> PAGEREF _Toc165034598 \h </w:instrText>
        </w:r>
        <w:r>
          <w:fldChar w:fldCharType="separate"/>
        </w:r>
        <w:r>
          <w:t>1</w:t>
        </w:r>
        <w:r>
          <w:fldChar w:fldCharType="end"/>
        </w:r>
      </w:hyperlink>
    </w:p>
    <w:p w:rsidR="00B15540" w:rsidRDefault="00847FC0">
      <w:pPr>
        <w:pStyle w:val="10"/>
        <w:tabs>
          <w:tab w:val="left" w:pos="210"/>
          <w:tab w:val="right" w:leader="dot" w:pos="9344"/>
        </w:tabs>
        <w:rPr>
          <w:rFonts w:asciiTheme="minorHAnsi" w:eastAsiaTheme="minorEastAsia" w:hAnsiTheme="minorHAnsi" w:cstheme="minorBidi"/>
          <w:szCs w:val="22"/>
        </w:rPr>
      </w:pPr>
      <w:hyperlink w:anchor="_Toc165034602" w:history="1">
        <w:r>
          <w:rPr>
            <w:rStyle w:val="affffd"/>
            <w:rFonts w:ascii="Times New Roman"/>
          </w:rPr>
          <w:t>5</w:t>
        </w:r>
        <w:r>
          <w:rPr>
            <w:rFonts w:asciiTheme="minorHAnsi" w:eastAsiaTheme="minorEastAsia" w:hAnsiTheme="minorHAnsi" w:cstheme="minorBidi"/>
            <w:szCs w:val="22"/>
          </w:rPr>
          <w:tab/>
        </w:r>
        <w:r>
          <w:rPr>
            <w:rStyle w:val="affffd"/>
            <w:rFonts w:ascii="Times New Roman" w:hint="eastAsia"/>
          </w:rPr>
          <w:t>抗病性鉴定圃设置</w:t>
        </w:r>
        <w:r>
          <w:tab/>
        </w:r>
        <w:r>
          <w:fldChar w:fldCharType="begin"/>
        </w:r>
        <w:r>
          <w:instrText xml:space="preserve"> PAGEREF _Toc165034602 \h </w:instrText>
        </w:r>
        <w:r>
          <w:fldChar w:fldCharType="separate"/>
        </w:r>
        <w:r>
          <w:t>2</w:t>
        </w:r>
        <w:r>
          <w:fldChar w:fldCharType="end"/>
        </w:r>
      </w:hyperlink>
    </w:p>
    <w:p w:rsidR="00B15540" w:rsidRDefault="00847FC0">
      <w:pPr>
        <w:pStyle w:val="10"/>
        <w:tabs>
          <w:tab w:val="left" w:pos="210"/>
          <w:tab w:val="right" w:leader="dot" w:pos="9344"/>
        </w:tabs>
        <w:rPr>
          <w:rFonts w:asciiTheme="minorHAnsi" w:eastAsiaTheme="minorEastAsia" w:hAnsiTheme="minorHAnsi" w:cstheme="minorBidi"/>
          <w:szCs w:val="22"/>
        </w:rPr>
      </w:pPr>
      <w:hyperlink w:anchor="_Toc165034605" w:history="1">
        <w:r>
          <w:rPr>
            <w:rStyle w:val="affffd"/>
            <w:rFonts w:ascii="Times New Roman"/>
          </w:rPr>
          <w:t>6</w:t>
        </w:r>
        <w:r>
          <w:rPr>
            <w:rFonts w:asciiTheme="minorHAnsi" w:eastAsiaTheme="minorEastAsia" w:hAnsiTheme="minorHAnsi" w:cstheme="minorBidi"/>
            <w:szCs w:val="22"/>
          </w:rPr>
          <w:tab/>
        </w:r>
        <w:r>
          <w:rPr>
            <w:rStyle w:val="affffd"/>
            <w:rFonts w:ascii="Times New Roman" w:hint="eastAsia"/>
          </w:rPr>
          <w:t>接种</w:t>
        </w:r>
        <w:r>
          <w:tab/>
        </w:r>
        <w:r>
          <w:fldChar w:fldCharType="begin"/>
        </w:r>
        <w:r>
          <w:instrText xml:space="preserve"> PAGEREF _Toc165034605 \h </w:instrText>
        </w:r>
        <w:r>
          <w:fldChar w:fldCharType="separate"/>
        </w:r>
        <w:r>
          <w:t>2</w:t>
        </w:r>
        <w:r>
          <w:fldChar w:fldCharType="end"/>
        </w:r>
      </w:hyperlink>
    </w:p>
    <w:p w:rsidR="00B15540" w:rsidRDefault="00847FC0">
      <w:pPr>
        <w:pStyle w:val="10"/>
        <w:tabs>
          <w:tab w:val="left" w:pos="210"/>
          <w:tab w:val="right" w:leader="dot" w:pos="9344"/>
        </w:tabs>
        <w:rPr>
          <w:rFonts w:asciiTheme="minorHAnsi" w:eastAsiaTheme="minorEastAsia" w:hAnsiTheme="minorHAnsi" w:cstheme="minorBidi"/>
          <w:szCs w:val="22"/>
        </w:rPr>
      </w:pPr>
      <w:hyperlink w:anchor="_Toc165034609" w:history="1">
        <w:r>
          <w:rPr>
            <w:rStyle w:val="affffd"/>
            <w:rFonts w:ascii="Times New Roman"/>
          </w:rPr>
          <w:t>7</w:t>
        </w:r>
        <w:r>
          <w:rPr>
            <w:rFonts w:asciiTheme="minorHAnsi" w:eastAsiaTheme="minorEastAsia" w:hAnsiTheme="minorHAnsi" w:cstheme="minorBidi"/>
            <w:szCs w:val="22"/>
          </w:rPr>
          <w:tab/>
        </w:r>
        <w:r>
          <w:rPr>
            <w:rStyle w:val="affffd"/>
            <w:rFonts w:ascii="Times New Roman" w:hint="eastAsia"/>
          </w:rPr>
          <w:t>病情调查</w:t>
        </w:r>
        <w:r>
          <w:tab/>
        </w:r>
        <w:r>
          <w:fldChar w:fldCharType="begin"/>
        </w:r>
        <w:r>
          <w:instrText xml:space="preserve"> PAGEREF _Toc165034609 \h </w:instrText>
        </w:r>
        <w:r>
          <w:fldChar w:fldCharType="separate"/>
        </w:r>
        <w:r>
          <w:t>3</w:t>
        </w:r>
        <w:r>
          <w:fldChar w:fldCharType="end"/>
        </w:r>
      </w:hyperlink>
    </w:p>
    <w:p w:rsidR="00B15540" w:rsidRDefault="00847FC0">
      <w:pPr>
        <w:pStyle w:val="10"/>
        <w:tabs>
          <w:tab w:val="left" w:pos="210"/>
          <w:tab w:val="right" w:leader="dot" w:pos="9344"/>
        </w:tabs>
        <w:rPr>
          <w:rFonts w:asciiTheme="minorHAnsi" w:eastAsiaTheme="minorEastAsia" w:hAnsiTheme="minorHAnsi" w:cstheme="minorBidi"/>
          <w:szCs w:val="22"/>
        </w:rPr>
      </w:pPr>
      <w:hyperlink w:anchor="_Toc165034612" w:history="1">
        <w:r>
          <w:rPr>
            <w:rStyle w:val="affffd"/>
            <w:rFonts w:ascii="Times New Roman"/>
          </w:rPr>
          <w:t>8</w:t>
        </w:r>
        <w:r>
          <w:rPr>
            <w:rFonts w:asciiTheme="minorHAnsi" w:eastAsiaTheme="minorEastAsia" w:hAnsiTheme="minorHAnsi" w:cstheme="minorBidi"/>
            <w:szCs w:val="22"/>
          </w:rPr>
          <w:tab/>
        </w:r>
        <w:r>
          <w:rPr>
            <w:rStyle w:val="affffd"/>
            <w:rFonts w:ascii="Times New Roman" w:hint="eastAsia"/>
          </w:rPr>
          <w:t>抗性评价</w:t>
        </w:r>
        <w:r>
          <w:tab/>
        </w:r>
        <w:r>
          <w:fldChar w:fldCharType="begin"/>
        </w:r>
        <w:r>
          <w:instrText xml:space="preserve"> PAGEREF _Toc165034612 \h </w:instrText>
        </w:r>
        <w:r>
          <w:fldChar w:fldCharType="separate"/>
        </w:r>
        <w:r>
          <w:t>3</w:t>
        </w:r>
        <w:r>
          <w:fldChar w:fldCharType="end"/>
        </w:r>
      </w:hyperlink>
    </w:p>
    <w:p w:rsidR="00B15540" w:rsidRDefault="00847FC0">
      <w:pPr>
        <w:pStyle w:val="10"/>
        <w:tabs>
          <w:tab w:val="left" w:pos="210"/>
          <w:tab w:val="right" w:leader="dot" w:pos="9344"/>
        </w:tabs>
        <w:rPr>
          <w:rFonts w:asciiTheme="minorHAnsi" w:eastAsiaTheme="minorEastAsia" w:hAnsiTheme="minorHAnsi" w:cstheme="minorBidi"/>
          <w:szCs w:val="22"/>
        </w:rPr>
      </w:pPr>
      <w:hyperlink w:anchor="_Toc165034617" w:history="1">
        <w:r>
          <w:rPr>
            <w:rStyle w:val="affffd"/>
            <w:rFonts w:ascii="Times New Roman"/>
          </w:rPr>
          <w:t>9</w:t>
        </w:r>
        <w:r>
          <w:rPr>
            <w:rFonts w:asciiTheme="minorHAnsi" w:eastAsiaTheme="minorEastAsia" w:hAnsiTheme="minorHAnsi" w:cstheme="minorBidi"/>
            <w:szCs w:val="22"/>
          </w:rPr>
          <w:tab/>
        </w:r>
        <w:r>
          <w:rPr>
            <w:rStyle w:val="affffd"/>
            <w:rFonts w:ascii="Times New Roman" w:hint="eastAsia"/>
          </w:rPr>
          <w:t>鉴定记载表</w:t>
        </w:r>
        <w:r>
          <w:tab/>
        </w:r>
        <w:r>
          <w:fldChar w:fldCharType="begin"/>
        </w:r>
        <w:r>
          <w:instrText xml:space="preserve"> PAGEREF _Toc165034617 \h </w:instrText>
        </w:r>
        <w:r>
          <w:fldChar w:fldCharType="separate"/>
        </w:r>
        <w:r>
          <w:t>4</w:t>
        </w:r>
        <w:r>
          <w:fldChar w:fldCharType="end"/>
        </w:r>
      </w:hyperlink>
    </w:p>
    <w:p w:rsidR="00B15540" w:rsidRDefault="00847FC0">
      <w:pPr>
        <w:pStyle w:val="10"/>
        <w:tabs>
          <w:tab w:val="right" w:leader="dot" w:pos="9344"/>
        </w:tabs>
        <w:rPr>
          <w:rFonts w:asciiTheme="minorHAnsi" w:eastAsiaTheme="minorEastAsia" w:hAnsiTheme="minorHAnsi" w:cstheme="minorBidi"/>
          <w:szCs w:val="22"/>
        </w:rPr>
      </w:pPr>
      <w:hyperlink w:anchor="_Toc165034618" w:history="1">
        <w:r>
          <w:rPr>
            <w:rStyle w:val="affffd"/>
            <w:rFonts w:hint="eastAsia"/>
          </w:rPr>
          <w:t>附录A（资料性）</w:t>
        </w:r>
        <w:r>
          <w:rPr>
            <w:rStyle w:val="affffd"/>
          </w:rPr>
          <w:t xml:space="preserve"> </w:t>
        </w:r>
        <w:r>
          <w:rPr>
            <w:rStyle w:val="affffd"/>
            <w:rFonts w:hint="eastAsia"/>
          </w:rPr>
          <w:t>辣椒疫霉病菌（</w:t>
        </w:r>
        <w:r>
          <w:rPr>
            <w:rStyle w:val="affffd"/>
            <w:rFonts w:ascii="Times New Roman"/>
            <w:i/>
          </w:rPr>
          <w:t>Phytophthora capsici</w:t>
        </w:r>
        <w:r>
          <w:rPr>
            <w:rStyle w:val="affffd"/>
            <w:rFonts w:hint="eastAsia"/>
          </w:rPr>
          <w:t>）</w:t>
        </w:r>
        <w:r>
          <w:tab/>
        </w:r>
        <w:r>
          <w:fldChar w:fldCharType="begin"/>
        </w:r>
        <w:r>
          <w:instrText xml:space="preserve"> PAGEREF _Toc165034618 \h </w:instrText>
        </w:r>
        <w:r>
          <w:fldChar w:fldCharType="separate"/>
        </w:r>
        <w:r>
          <w:t>5</w:t>
        </w:r>
        <w:r>
          <w:fldChar w:fldCharType="end"/>
        </w:r>
      </w:hyperlink>
    </w:p>
    <w:p w:rsidR="00B15540" w:rsidRDefault="00847FC0">
      <w:pPr>
        <w:pStyle w:val="10"/>
        <w:tabs>
          <w:tab w:val="right" w:leader="dot" w:pos="9344"/>
        </w:tabs>
        <w:rPr>
          <w:rFonts w:asciiTheme="minorHAnsi" w:eastAsiaTheme="minorEastAsia" w:hAnsiTheme="minorHAnsi" w:cstheme="minorBidi"/>
          <w:szCs w:val="22"/>
        </w:rPr>
      </w:pPr>
      <w:hyperlink w:anchor="_Toc165034619" w:history="1">
        <w:r>
          <w:rPr>
            <w:rStyle w:val="affffd"/>
            <w:rFonts w:hint="eastAsia"/>
          </w:rPr>
          <w:t>附录B（资料性）</w:t>
        </w:r>
        <w:r>
          <w:rPr>
            <w:rStyle w:val="affffd"/>
          </w:rPr>
          <w:t xml:space="preserve"> </w:t>
        </w:r>
        <w:r>
          <w:rPr>
            <w:rStyle w:val="affffd"/>
            <w:rFonts w:hint="eastAsia"/>
          </w:rPr>
          <w:t>辣椒抗疫病田间鉴定结果记载表</w:t>
        </w:r>
        <w:r>
          <w:tab/>
        </w:r>
        <w:r>
          <w:fldChar w:fldCharType="begin"/>
        </w:r>
        <w:r>
          <w:instrText xml:space="preserve"> PAGEREF _Toc165034619 \h </w:instrText>
        </w:r>
        <w:r>
          <w:fldChar w:fldCharType="separate"/>
        </w:r>
        <w:r>
          <w:t>6</w:t>
        </w:r>
        <w:r>
          <w:fldChar w:fldCharType="end"/>
        </w:r>
      </w:hyperlink>
    </w:p>
    <w:p w:rsidR="00B15540" w:rsidRDefault="00847FC0">
      <w:pPr>
        <w:pStyle w:val="affffffb"/>
        <w:spacing w:after="468"/>
        <w:sectPr w:rsidR="00B15540">
          <w:headerReference w:type="even" r:id="rId14"/>
          <w:headerReference w:type="default" r:id="rId15"/>
          <w:footerReference w:type="default" r:id="rId16"/>
          <w:pgSz w:w="11906" w:h="16838"/>
          <w:pgMar w:top="567" w:right="1134" w:bottom="1134" w:left="1134" w:header="1418" w:footer="1134" w:gutter="284"/>
          <w:pgNumType w:fmt="upperRoman" w:start="1"/>
          <w:cols w:space="425"/>
          <w:formProt w:val="0"/>
          <w:docGrid w:type="lines" w:linePitch="312"/>
        </w:sectPr>
      </w:pPr>
      <w:r>
        <w:fldChar w:fldCharType="end"/>
      </w:r>
    </w:p>
    <w:p w:rsidR="00B15540" w:rsidRDefault="00847FC0">
      <w:pPr>
        <w:pStyle w:val="a6"/>
        <w:spacing w:after="468"/>
        <w:rPr>
          <w:rFonts w:ascii="Times New Roman"/>
        </w:rPr>
      </w:pPr>
      <w:bookmarkStart w:id="25" w:name="_Toc165034589"/>
      <w:bookmarkStart w:id="26" w:name="BookMark2"/>
      <w:bookmarkEnd w:id="22"/>
      <w:r>
        <w:rPr>
          <w:rFonts w:ascii="Times New Roman"/>
          <w:spacing w:val="320"/>
        </w:rPr>
        <w:lastRenderedPageBreak/>
        <w:t>前</w:t>
      </w:r>
      <w:r>
        <w:rPr>
          <w:rFonts w:ascii="Times New Roman"/>
        </w:rPr>
        <w:t>言</w:t>
      </w:r>
      <w:bookmarkEnd w:id="23"/>
      <w:bookmarkEnd w:id="24"/>
      <w:bookmarkEnd w:id="25"/>
    </w:p>
    <w:p w:rsidR="00B15540" w:rsidRDefault="00847FC0">
      <w:pPr>
        <w:pStyle w:val="afffff6"/>
        <w:ind w:firstLine="420"/>
        <w:rPr>
          <w:rFonts w:ascii="Times New Roman"/>
        </w:rPr>
      </w:pPr>
      <w:r>
        <w:rPr>
          <w:rFonts w:ascii="Times New Roman"/>
        </w:rPr>
        <w:t>本文件按照</w:t>
      </w:r>
      <w:r>
        <w:rPr>
          <w:rFonts w:ascii="Times New Roman"/>
        </w:rPr>
        <w:t>GB/T 1.1—2020</w:t>
      </w:r>
      <w:r>
        <w:rPr>
          <w:rFonts w:ascii="Times New Roman"/>
        </w:rPr>
        <w:t>《标准化工作导则</w:t>
      </w:r>
      <w:r>
        <w:rPr>
          <w:rFonts w:ascii="Times New Roman"/>
        </w:rPr>
        <w:t xml:space="preserve">  </w:t>
      </w:r>
      <w:r>
        <w:rPr>
          <w:rFonts w:ascii="Times New Roman"/>
        </w:rPr>
        <w:t>第</w:t>
      </w:r>
      <w:r>
        <w:rPr>
          <w:rFonts w:ascii="Times New Roman"/>
        </w:rPr>
        <w:t>1</w:t>
      </w:r>
      <w:r>
        <w:rPr>
          <w:rFonts w:ascii="Times New Roman"/>
        </w:rPr>
        <w:t>部分：标准化文件的结构和起草规则》的规定起草。</w:t>
      </w:r>
    </w:p>
    <w:p w:rsidR="00B15540" w:rsidRDefault="00847FC0">
      <w:pPr>
        <w:pStyle w:val="afffff6"/>
        <w:ind w:firstLine="420"/>
        <w:rPr>
          <w:rFonts w:ascii="Times New Roman"/>
        </w:rPr>
      </w:pPr>
      <w:r>
        <w:rPr>
          <w:rFonts w:ascii="Times New Roman"/>
        </w:rPr>
        <w:t>本文件代替</w:t>
      </w:r>
      <w:r>
        <w:rPr>
          <w:rFonts w:ascii="Times New Roman"/>
        </w:rPr>
        <w:t>DB14/T</w:t>
      </w:r>
      <w:r>
        <w:rPr>
          <w:rFonts w:ascii="Times New Roman" w:hint="eastAsia"/>
        </w:rPr>
        <w:t xml:space="preserve"> </w:t>
      </w:r>
      <w:r>
        <w:rPr>
          <w:rFonts w:ascii="Times New Roman"/>
        </w:rPr>
        <w:t>1353—2024</w:t>
      </w:r>
      <w:r>
        <w:rPr>
          <w:rFonts w:ascii="Times New Roman"/>
        </w:rPr>
        <w:t>《辣椒抗疫病田间鉴定技术规程》，与</w:t>
      </w:r>
      <w:r>
        <w:rPr>
          <w:rFonts w:ascii="Times New Roman"/>
        </w:rPr>
        <w:t>DB14/T</w:t>
      </w:r>
      <w:r>
        <w:rPr>
          <w:rFonts w:ascii="Times New Roman" w:hint="eastAsia"/>
        </w:rPr>
        <w:t xml:space="preserve"> </w:t>
      </w:r>
      <w:r>
        <w:rPr>
          <w:rFonts w:ascii="Times New Roman"/>
        </w:rPr>
        <w:t>1353—2017</w:t>
      </w:r>
      <w:r>
        <w:rPr>
          <w:rFonts w:ascii="Times New Roman"/>
        </w:rPr>
        <w:t>相比，除结构调整和编辑性改动外，主要技术变化如下：</w:t>
      </w:r>
    </w:p>
    <w:p w:rsidR="00B15540" w:rsidRDefault="00847FC0">
      <w:pPr>
        <w:pStyle w:val="afffff6"/>
        <w:ind w:firstLine="420"/>
        <w:rPr>
          <w:rFonts w:ascii="Times New Roman"/>
        </w:rPr>
      </w:pPr>
      <w:r>
        <w:rPr>
          <w:rFonts w:ascii="Times New Roman"/>
        </w:rPr>
        <w:t>——</w:t>
      </w:r>
      <w:r>
        <w:rPr>
          <w:rFonts w:ascii="Times New Roman"/>
        </w:rPr>
        <w:t>修订了</w:t>
      </w:r>
      <w:r>
        <w:rPr>
          <w:rFonts w:ascii="Times New Roman" w:hint="eastAsia"/>
        </w:rPr>
        <w:t>“</w:t>
      </w:r>
      <w:r>
        <w:rPr>
          <w:rFonts w:ascii="Times New Roman"/>
        </w:rPr>
        <w:t>抗病性田间鉴定</w:t>
      </w:r>
      <w:r>
        <w:rPr>
          <w:rFonts w:ascii="Times New Roman" w:hint="eastAsia"/>
        </w:rPr>
        <w:t>”</w:t>
      </w:r>
      <w:r>
        <w:rPr>
          <w:rFonts w:ascii="Times New Roman"/>
        </w:rPr>
        <w:t>的定义（见</w:t>
      </w:r>
      <w:r>
        <w:rPr>
          <w:rFonts w:ascii="Times New Roman"/>
        </w:rPr>
        <w:t>3.2</w:t>
      </w:r>
      <w:r>
        <w:rPr>
          <w:rFonts w:ascii="Times New Roman"/>
        </w:rPr>
        <w:t>）</w:t>
      </w:r>
    </w:p>
    <w:p w:rsidR="00B15540" w:rsidRDefault="00847FC0">
      <w:pPr>
        <w:pStyle w:val="afffff6"/>
        <w:ind w:firstLine="420"/>
        <w:rPr>
          <w:rFonts w:ascii="Times New Roman"/>
        </w:rPr>
      </w:pPr>
      <w:r>
        <w:rPr>
          <w:rFonts w:ascii="Times New Roman"/>
        </w:rPr>
        <w:t>——</w:t>
      </w:r>
      <w:r>
        <w:rPr>
          <w:rFonts w:ascii="Times New Roman"/>
        </w:rPr>
        <w:t>更改了</w:t>
      </w:r>
      <w:r>
        <w:rPr>
          <w:rFonts w:ascii="Times New Roman" w:hint="eastAsia"/>
        </w:rPr>
        <w:t>“</w:t>
      </w:r>
      <w:r>
        <w:rPr>
          <w:rFonts w:ascii="Times New Roman"/>
        </w:rPr>
        <w:t>保存病原菌</w:t>
      </w:r>
      <w:r>
        <w:rPr>
          <w:rFonts w:ascii="Times New Roman" w:hint="eastAsia"/>
        </w:rPr>
        <w:t>”中</w:t>
      </w:r>
      <w:r>
        <w:rPr>
          <w:rFonts w:ascii="Times New Roman"/>
        </w:rPr>
        <w:t>内容（见</w:t>
      </w:r>
      <w:r>
        <w:rPr>
          <w:rFonts w:ascii="Times New Roman"/>
        </w:rPr>
        <w:t>4.3.2</w:t>
      </w:r>
      <w:r>
        <w:rPr>
          <w:rFonts w:ascii="Times New Roman"/>
        </w:rPr>
        <w:t>）</w:t>
      </w:r>
    </w:p>
    <w:p w:rsidR="00B15540" w:rsidRDefault="00847FC0">
      <w:pPr>
        <w:pStyle w:val="afffff6"/>
        <w:ind w:firstLine="420"/>
        <w:rPr>
          <w:rFonts w:ascii="Times New Roman"/>
        </w:rPr>
      </w:pPr>
      <w:r>
        <w:rPr>
          <w:rFonts w:ascii="Times New Roman"/>
        </w:rPr>
        <w:t>——</w:t>
      </w:r>
      <w:r>
        <w:rPr>
          <w:rFonts w:ascii="Times New Roman"/>
        </w:rPr>
        <w:t>合并</w:t>
      </w:r>
      <w:r>
        <w:rPr>
          <w:rFonts w:ascii="Times New Roman"/>
        </w:rPr>
        <w:t xml:space="preserve">“5.2 </w:t>
      </w:r>
      <w:r>
        <w:rPr>
          <w:rFonts w:ascii="Times New Roman"/>
        </w:rPr>
        <w:t>试验设计</w:t>
      </w:r>
      <w:r>
        <w:rPr>
          <w:rFonts w:ascii="Times New Roman"/>
        </w:rPr>
        <w:t>”</w:t>
      </w:r>
      <w:r>
        <w:rPr>
          <w:rFonts w:ascii="Times New Roman"/>
        </w:rPr>
        <w:t>与</w:t>
      </w:r>
      <w:r>
        <w:rPr>
          <w:rFonts w:ascii="Times New Roman"/>
        </w:rPr>
        <w:t xml:space="preserve">“5.3 </w:t>
      </w:r>
      <w:r>
        <w:rPr>
          <w:rFonts w:ascii="Times New Roman"/>
        </w:rPr>
        <w:t>种植要求</w:t>
      </w:r>
      <w:r>
        <w:rPr>
          <w:rFonts w:ascii="Times New Roman"/>
        </w:rPr>
        <w:t>”</w:t>
      </w:r>
      <w:r>
        <w:rPr>
          <w:rFonts w:ascii="Times New Roman" w:hint="eastAsia"/>
        </w:rPr>
        <w:t>，</w:t>
      </w:r>
      <w:r>
        <w:rPr>
          <w:rFonts w:ascii="Times New Roman"/>
        </w:rPr>
        <w:t>并修改相关内容（见</w:t>
      </w:r>
      <w:r>
        <w:rPr>
          <w:rFonts w:ascii="Times New Roman"/>
        </w:rPr>
        <w:t>5.2</w:t>
      </w:r>
      <w:r>
        <w:rPr>
          <w:rFonts w:ascii="Times New Roman"/>
        </w:rPr>
        <w:t>）</w:t>
      </w:r>
    </w:p>
    <w:p w:rsidR="00B15540" w:rsidRDefault="00847FC0">
      <w:pPr>
        <w:pStyle w:val="afffff6"/>
        <w:ind w:firstLine="420"/>
        <w:rPr>
          <w:rFonts w:ascii="Times New Roman"/>
        </w:rPr>
      </w:pPr>
      <w:r>
        <w:rPr>
          <w:rFonts w:ascii="Times New Roman"/>
        </w:rPr>
        <w:t>——</w:t>
      </w:r>
      <w:r>
        <w:rPr>
          <w:rFonts w:ascii="Times New Roman" w:hint="eastAsia"/>
        </w:rPr>
        <w:t>更改了“</w:t>
      </w:r>
      <w:r>
        <w:rPr>
          <w:rFonts w:ascii="Times New Roman"/>
        </w:rPr>
        <w:t>接种后</w:t>
      </w:r>
      <w:r>
        <w:rPr>
          <w:rFonts w:ascii="Times New Roman" w:hint="eastAsia"/>
        </w:rPr>
        <w:t>的</w:t>
      </w:r>
      <w:r>
        <w:rPr>
          <w:rFonts w:ascii="Times New Roman"/>
        </w:rPr>
        <w:t>管理</w:t>
      </w:r>
      <w:r>
        <w:rPr>
          <w:rFonts w:ascii="Times New Roman" w:hint="eastAsia"/>
        </w:rPr>
        <w:t>”中</w:t>
      </w:r>
      <w:r>
        <w:rPr>
          <w:rFonts w:ascii="Times New Roman"/>
        </w:rPr>
        <w:t>内容（</w:t>
      </w:r>
      <w:r>
        <w:rPr>
          <w:rFonts w:ascii="Times New Roman" w:hint="eastAsia"/>
        </w:rPr>
        <w:t>见</w:t>
      </w:r>
      <w:r>
        <w:rPr>
          <w:rFonts w:ascii="Times New Roman" w:hint="eastAsia"/>
        </w:rPr>
        <w:t>6.3</w:t>
      </w:r>
      <w:r>
        <w:rPr>
          <w:rFonts w:ascii="Times New Roman"/>
        </w:rPr>
        <w:t>）</w:t>
      </w:r>
    </w:p>
    <w:p w:rsidR="00B15540" w:rsidRDefault="00847FC0">
      <w:pPr>
        <w:pStyle w:val="afffff6"/>
        <w:ind w:firstLine="420"/>
        <w:rPr>
          <w:rFonts w:ascii="Times New Roman"/>
        </w:rPr>
      </w:pPr>
      <w:r>
        <w:rPr>
          <w:rFonts w:ascii="Times New Roman"/>
        </w:rPr>
        <w:t>——</w:t>
      </w:r>
      <w:r>
        <w:rPr>
          <w:rFonts w:ascii="Times New Roman"/>
        </w:rPr>
        <w:t>合并</w:t>
      </w:r>
      <w:r>
        <w:rPr>
          <w:rFonts w:ascii="Times New Roman"/>
        </w:rPr>
        <w:t xml:space="preserve">“7.1 </w:t>
      </w:r>
      <w:r>
        <w:rPr>
          <w:rFonts w:ascii="Times New Roman" w:hint="eastAsia"/>
        </w:rPr>
        <w:t>调查时间</w:t>
      </w:r>
      <w:r>
        <w:rPr>
          <w:rFonts w:ascii="Times New Roman"/>
        </w:rPr>
        <w:t>”</w:t>
      </w:r>
      <w:r>
        <w:rPr>
          <w:rFonts w:ascii="Times New Roman"/>
        </w:rPr>
        <w:t>与</w:t>
      </w:r>
      <w:r>
        <w:rPr>
          <w:rFonts w:ascii="Times New Roman"/>
        </w:rPr>
        <w:t xml:space="preserve">“7.2 </w:t>
      </w:r>
      <w:r>
        <w:rPr>
          <w:rFonts w:ascii="Times New Roman" w:hint="eastAsia"/>
        </w:rPr>
        <w:t>调查方法</w:t>
      </w:r>
      <w:r>
        <w:rPr>
          <w:rFonts w:ascii="Times New Roman"/>
        </w:rPr>
        <w:t>”</w:t>
      </w:r>
      <w:r>
        <w:rPr>
          <w:rFonts w:ascii="Times New Roman" w:hint="eastAsia"/>
        </w:rPr>
        <w:t>，</w:t>
      </w:r>
      <w:r>
        <w:rPr>
          <w:rFonts w:ascii="Times New Roman"/>
        </w:rPr>
        <w:t>并修改相关内容（见</w:t>
      </w:r>
      <w:r>
        <w:rPr>
          <w:rFonts w:ascii="Times New Roman"/>
        </w:rPr>
        <w:t>7.1</w:t>
      </w:r>
      <w:r>
        <w:rPr>
          <w:rFonts w:ascii="Times New Roman"/>
        </w:rPr>
        <w:t>）</w:t>
      </w:r>
    </w:p>
    <w:p w:rsidR="00B15540" w:rsidRDefault="00847FC0">
      <w:pPr>
        <w:pStyle w:val="afffff6"/>
        <w:ind w:firstLine="420"/>
        <w:rPr>
          <w:rFonts w:ascii="Times New Roman"/>
        </w:rPr>
      </w:pPr>
      <w:r>
        <w:rPr>
          <w:rFonts w:ascii="Times New Roman"/>
        </w:rPr>
        <w:t>本文件由山西省农业农村厅提出、组织实施和监督检查。</w:t>
      </w:r>
    </w:p>
    <w:p w:rsidR="00B15540" w:rsidRDefault="00847FC0">
      <w:pPr>
        <w:pStyle w:val="afffff6"/>
        <w:ind w:firstLine="420"/>
        <w:rPr>
          <w:rFonts w:ascii="Times New Roman"/>
        </w:rPr>
      </w:pPr>
      <w:r>
        <w:rPr>
          <w:rFonts w:ascii="Times New Roman"/>
        </w:rPr>
        <w:t>本文件由山西省市场监督管理局对标准的组织实施情况进行监督检查。</w:t>
      </w:r>
    </w:p>
    <w:p w:rsidR="00B15540" w:rsidRDefault="00847FC0">
      <w:pPr>
        <w:pStyle w:val="afffff6"/>
        <w:ind w:firstLine="420"/>
        <w:rPr>
          <w:rFonts w:ascii="Times New Roman"/>
        </w:rPr>
      </w:pPr>
      <w:r>
        <w:rPr>
          <w:rFonts w:ascii="Times New Roman"/>
        </w:rPr>
        <w:t>本文件由山西省农业标准化技术委员会（</w:t>
      </w:r>
      <w:r>
        <w:rPr>
          <w:rFonts w:ascii="Times New Roman"/>
        </w:rPr>
        <w:t>SXS/TC19</w:t>
      </w:r>
      <w:r>
        <w:rPr>
          <w:rFonts w:ascii="Times New Roman"/>
        </w:rPr>
        <w:t>）归口。</w:t>
      </w:r>
    </w:p>
    <w:p w:rsidR="00B15540" w:rsidRDefault="00847FC0">
      <w:pPr>
        <w:pStyle w:val="afffff6"/>
        <w:ind w:firstLine="420"/>
        <w:rPr>
          <w:rFonts w:ascii="Times New Roman"/>
        </w:rPr>
      </w:pPr>
      <w:r>
        <w:rPr>
          <w:rFonts w:ascii="Times New Roman"/>
        </w:rPr>
        <w:t>本文件起草单位：山西农业大学。</w:t>
      </w:r>
    </w:p>
    <w:p w:rsidR="00B15540" w:rsidRDefault="00847FC0">
      <w:pPr>
        <w:pStyle w:val="afffff6"/>
        <w:ind w:firstLine="420"/>
        <w:rPr>
          <w:rFonts w:ascii="Times New Roman"/>
        </w:rPr>
      </w:pPr>
      <w:r>
        <w:rPr>
          <w:rFonts w:ascii="Times New Roman"/>
        </w:rPr>
        <w:t>本文件主要起草人：周建波、殷辉、赵晓军、吕红、秦楠、牛国飞、原宗英。</w:t>
      </w:r>
    </w:p>
    <w:p w:rsidR="00B15540" w:rsidRDefault="00847FC0">
      <w:pPr>
        <w:pStyle w:val="afffff6"/>
        <w:ind w:firstLine="420"/>
        <w:rPr>
          <w:rFonts w:ascii="Times New Roman"/>
        </w:rPr>
      </w:pPr>
      <w:r>
        <w:rPr>
          <w:rFonts w:ascii="Times New Roman"/>
        </w:rPr>
        <w:t>本文件及其所代替文件的历次版本发布情况为：</w:t>
      </w:r>
    </w:p>
    <w:p w:rsidR="00B15540" w:rsidRDefault="00847FC0">
      <w:pPr>
        <w:pStyle w:val="afffff6"/>
        <w:ind w:firstLine="420"/>
        <w:rPr>
          <w:rFonts w:ascii="Times New Roman"/>
        </w:rPr>
      </w:pPr>
      <w:r>
        <w:rPr>
          <w:rFonts w:ascii="Times New Roman"/>
        </w:rPr>
        <w:t>——2017</w:t>
      </w:r>
      <w:r>
        <w:rPr>
          <w:rFonts w:ascii="Times New Roman"/>
        </w:rPr>
        <w:t>年首次发布为</w:t>
      </w:r>
      <w:r>
        <w:rPr>
          <w:rFonts w:ascii="Times New Roman"/>
        </w:rPr>
        <w:t>DB14/T</w:t>
      </w:r>
      <w:r>
        <w:rPr>
          <w:rFonts w:ascii="Times New Roman" w:hint="eastAsia"/>
        </w:rPr>
        <w:t xml:space="preserve"> </w:t>
      </w:r>
      <w:r>
        <w:rPr>
          <w:rFonts w:ascii="Times New Roman"/>
        </w:rPr>
        <w:t>1353—2017</w:t>
      </w:r>
      <w:r>
        <w:rPr>
          <w:rFonts w:ascii="Times New Roman"/>
        </w:rPr>
        <w:t>；</w:t>
      </w:r>
    </w:p>
    <w:p w:rsidR="00B15540" w:rsidRDefault="00847FC0">
      <w:pPr>
        <w:pStyle w:val="afffff6"/>
        <w:ind w:firstLine="420"/>
        <w:rPr>
          <w:rFonts w:ascii="Times New Roman"/>
        </w:rPr>
      </w:pPr>
      <w:r>
        <w:rPr>
          <w:rFonts w:ascii="Times New Roman"/>
        </w:rPr>
        <w:t>——</w:t>
      </w:r>
      <w:r>
        <w:rPr>
          <w:rFonts w:ascii="Times New Roman"/>
        </w:rPr>
        <w:t>本次为第一次修订。</w:t>
      </w:r>
    </w:p>
    <w:p w:rsidR="00B15540" w:rsidRDefault="00B15540">
      <w:pPr>
        <w:pStyle w:val="afffff6"/>
        <w:ind w:firstLine="420"/>
        <w:rPr>
          <w:rFonts w:ascii="Times New Roman"/>
        </w:rPr>
        <w:sectPr w:rsidR="00B15540">
          <w:pgSz w:w="11906" w:h="16838"/>
          <w:pgMar w:top="567" w:right="1134" w:bottom="1134" w:left="1134" w:header="1418" w:footer="1134" w:gutter="284"/>
          <w:pgNumType w:fmt="upperRoman"/>
          <w:cols w:space="425"/>
          <w:formProt w:val="0"/>
          <w:docGrid w:type="lines" w:linePitch="312"/>
        </w:sectPr>
      </w:pPr>
    </w:p>
    <w:p w:rsidR="00B15540" w:rsidRDefault="00B15540">
      <w:pPr>
        <w:spacing w:line="20" w:lineRule="exact"/>
        <w:jc w:val="center"/>
        <w:rPr>
          <w:rFonts w:ascii="Times New Roman" w:eastAsia="黑体" w:hAnsi="Times New Roman"/>
          <w:sz w:val="32"/>
          <w:szCs w:val="32"/>
        </w:rPr>
      </w:pPr>
      <w:bookmarkStart w:id="27" w:name="BookMark4"/>
      <w:bookmarkEnd w:id="26"/>
    </w:p>
    <w:p w:rsidR="00B15540" w:rsidRDefault="00B15540">
      <w:pPr>
        <w:spacing w:line="20" w:lineRule="exact"/>
        <w:jc w:val="center"/>
        <w:rPr>
          <w:rFonts w:ascii="Times New Roman" w:eastAsia="黑体" w:hAnsi="Times New Roman"/>
          <w:sz w:val="32"/>
          <w:szCs w:val="32"/>
        </w:rPr>
      </w:pPr>
    </w:p>
    <w:bookmarkStart w:id="28" w:name="NEW_STAND_NAME" w:displacedByCustomXml="next"/>
    <w:sdt>
      <w:sdtPr>
        <w:tag w:val="NEW_STAND_NAME"/>
        <w:id w:val="595910757"/>
        <w:lock w:val="sdtLocked"/>
        <w:placeholder>
          <w:docPart w:val="65FD53BDC6CA473BA448E7EDB8659164"/>
        </w:placeholder>
      </w:sdtPr>
      <w:sdtEndPr/>
      <w:sdtContent>
        <w:p w:rsidR="00B15540" w:rsidRDefault="00847FC0" w:rsidP="00EF15D3">
          <w:pPr>
            <w:pStyle w:val="afffffffff9"/>
            <w:spacing w:beforeLines="182" w:before="567" w:afterLines="220" w:after="686"/>
          </w:pPr>
          <w:r>
            <w:rPr>
              <w:rFonts w:hint="eastAsia"/>
            </w:rPr>
            <w:t>辣椒抗疫病田间鉴定技术规程</w:t>
          </w:r>
        </w:p>
      </w:sdtContent>
    </w:sdt>
    <w:p w:rsidR="00B15540" w:rsidRDefault="00847FC0">
      <w:pPr>
        <w:pStyle w:val="afff4"/>
        <w:spacing w:before="312" w:after="312"/>
        <w:rPr>
          <w:rFonts w:ascii="Times New Roman"/>
        </w:rPr>
      </w:pPr>
      <w:bookmarkStart w:id="29" w:name="_Toc165034590"/>
      <w:bookmarkStart w:id="30" w:name="_Toc162789737"/>
      <w:bookmarkStart w:id="31" w:name="_Toc165022727"/>
      <w:bookmarkEnd w:id="28"/>
      <w:r>
        <w:rPr>
          <w:rFonts w:ascii="Times New Roman"/>
        </w:rPr>
        <w:t>范围</w:t>
      </w:r>
      <w:bookmarkEnd w:id="29"/>
      <w:bookmarkEnd w:id="30"/>
      <w:bookmarkEnd w:id="31"/>
    </w:p>
    <w:p w:rsidR="00B15540" w:rsidRDefault="00847FC0">
      <w:pPr>
        <w:pStyle w:val="afff3"/>
        <w:spacing w:before="0" w:after="0"/>
        <w:jc w:val="both"/>
        <w:rPr>
          <w:rFonts w:ascii="Times New Roman" w:eastAsia="宋体"/>
          <w:sz w:val="21"/>
          <w:szCs w:val="21"/>
        </w:rPr>
      </w:pPr>
      <w:r>
        <w:rPr>
          <w:rFonts w:ascii="Times New Roman" w:eastAsia="宋体"/>
          <w:color w:val="FF0000"/>
          <w:sz w:val="21"/>
          <w:szCs w:val="21"/>
        </w:rPr>
        <w:t xml:space="preserve">   </w:t>
      </w:r>
      <w:r>
        <w:rPr>
          <w:rFonts w:ascii="Times New Roman" w:eastAsia="宋体"/>
          <w:sz w:val="21"/>
          <w:szCs w:val="21"/>
        </w:rPr>
        <w:t xml:space="preserve"> </w:t>
      </w:r>
      <w:bookmarkStart w:id="32" w:name="_Toc165022728"/>
      <w:bookmarkStart w:id="33" w:name="_Toc162789738"/>
      <w:bookmarkStart w:id="34" w:name="_Toc165034591"/>
      <w:r>
        <w:rPr>
          <w:rFonts w:ascii="Times New Roman" w:eastAsia="宋体"/>
          <w:sz w:val="21"/>
          <w:szCs w:val="21"/>
        </w:rPr>
        <w:t>本文件规定了辣椒抗疫病田间鉴定的术语和定义、病原菌接种体制备、抗病性鉴定</w:t>
      </w:r>
      <w:proofErr w:type="gramStart"/>
      <w:r>
        <w:rPr>
          <w:rFonts w:ascii="Times New Roman" w:eastAsia="宋体"/>
          <w:sz w:val="21"/>
          <w:szCs w:val="21"/>
        </w:rPr>
        <w:t>圃</w:t>
      </w:r>
      <w:proofErr w:type="gramEnd"/>
      <w:r>
        <w:rPr>
          <w:rFonts w:ascii="Times New Roman" w:eastAsia="宋体"/>
          <w:sz w:val="21"/>
          <w:szCs w:val="21"/>
        </w:rPr>
        <w:t>设置、接种、病情调查、抗病性评价及鉴定记录表。</w:t>
      </w:r>
      <w:bookmarkEnd w:id="32"/>
      <w:bookmarkEnd w:id="33"/>
      <w:bookmarkEnd w:id="34"/>
    </w:p>
    <w:p w:rsidR="00B15540" w:rsidRDefault="00847FC0">
      <w:pPr>
        <w:pStyle w:val="afff3"/>
        <w:spacing w:before="0" w:after="0"/>
        <w:jc w:val="both"/>
        <w:rPr>
          <w:rFonts w:ascii="Times New Roman" w:eastAsia="宋体"/>
          <w:sz w:val="21"/>
          <w:szCs w:val="21"/>
        </w:rPr>
      </w:pPr>
      <w:r>
        <w:rPr>
          <w:rFonts w:ascii="Times New Roman" w:eastAsia="宋体"/>
          <w:color w:val="FF0000"/>
          <w:sz w:val="21"/>
          <w:szCs w:val="21"/>
        </w:rPr>
        <w:t xml:space="preserve"> </w:t>
      </w:r>
      <w:r>
        <w:rPr>
          <w:rFonts w:ascii="Times New Roman" w:eastAsia="宋体"/>
          <w:sz w:val="21"/>
          <w:szCs w:val="21"/>
        </w:rPr>
        <w:t xml:space="preserve">   </w:t>
      </w:r>
      <w:bookmarkStart w:id="35" w:name="_Toc162789739"/>
      <w:bookmarkStart w:id="36" w:name="_Toc165022729"/>
      <w:bookmarkStart w:id="37" w:name="_Toc165034592"/>
      <w:r>
        <w:rPr>
          <w:rFonts w:ascii="Times New Roman" w:eastAsia="宋体"/>
          <w:sz w:val="21"/>
          <w:szCs w:val="21"/>
        </w:rPr>
        <w:t>本文件适用于各种辣椒资源对疫病抗性的田间鉴定及评价。</w:t>
      </w:r>
      <w:bookmarkEnd w:id="35"/>
      <w:bookmarkEnd w:id="36"/>
      <w:bookmarkEnd w:id="37"/>
    </w:p>
    <w:p w:rsidR="00B15540" w:rsidRDefault="00847FC0">
      <w:pPr>
        <w:pStyle w:val="afff4"/>
        <w:numPr>
          <w:ilvl w:val="0"/>
          <w:numId w:val="34"/>
        </w:numPr>
        <w:spacing w:before="312" w:after="312"/>
        <w:rPr>
          <w:rFonts w:ascii="Times New Roman"/>
        </w:rPr>
      </w:pPr>
      <w:bookmarkStart w:id="38" w:name="_Toc162789740"/>
      <w:bookmarkStart w:id="39" w:name="_Toc165022730"/>
      <w:bookmarkStart w:id="40" w:name="_Toc165034593"/>
      <w:r>
        <w:rPr>
          <w:rFonts w:ascii="Times New Roman"/>
        </w:rPr>
        <w:t>规范性引用文件</w:t>
      </w:r>
      <w:bookmarkEnd w:id="38"/>
      <w:bookmarkEnd w:id="39"/>
      <w:bookmarkEnd w:id="40"/>
    </w:p>
    <w:p w:rsidR="00B15540" w:rsidRDefault="00847FC0">
      <w:pPr>
        <w:pStyle w:val="afffffffffffb"/>
        <w:rPr>
          <w:rFonts w:ascii="Times New Roman"/>
        </w:rPr>
      </w:pPr>
      <w:r>
        <w:rPr>
          <w:rFonts w:ascii="Times New Roman"/>
        </w:rPr>
        <w:t>下列文件对于本文件的应用是必不可少的。凡是注日期的引用文件，仅所注日期的版本适用于本文件。凡是不注日期的引用文件，其最新版本（包括所有的修改单）适用于本文件。</w:t>
      </w:r>
    </w:p>
    <w:p w:rsidR="00B15540" w:rsidRDefault="00847FC0">
      <w:pPr>
        <w:pStyle w:val="afffffffffffb"/>
        <w:rPr>
          <w:rFonts w:ascii="Times New Roman"/>
        </w:rPr>
      </w:pPr>
      <w:r>
        <w:rPr>
          <w:rFonts w:ascii="Times New Roman"/>
        </w:rPr>
        <w:t xml:space="preserve">NY/T 2060.1-2011 </w:t>
      </w:r>
      <w:r>
        <w:rPr>
          <w:rFonts w:ascii="Times New Roman"/>
        </w:rPr>
        <w:t>辣椒抗病性鉴定技术规程</w:t>
      </w:r>
      <w:r>
        <w:rPr>
          <w:rFonts w:ascii="Times New Roman"/>
        </w:rPr>
        <w:t xml:space="preserve"> </w:t>
      </w:r>
      <w:r>
        <w:rPr>
          <w:rFonts w:ascii="Times New Roman"/>
        </w:rPr>
        <w:t>第</w:t>
      </w:r>
      <w:r>
        <w:rPr>
          <w:rFonts w:ascii="Times New Roman"/>
        </w:rPr>
        <w:t>1</w:t>
      </w:r>
      <w:r>
        <w:rPr>
          <w:rFonts w:ascii="Times New Roman"/>
        </w:rPr>
        <w:t>部分：辣椒抗疫病鉴定技术规程</w:t>
      </w:r>
    </w:p>
    <w:p w:rsidR="00B15540" w:rsidRDefault="00847FC0">
      <w:pPr>
        <w:pStyle w:val="afff4"/>
        <w:numPr>
          <w:ilvl w:val="0"/>
          <w:numId w:val="34"/>
        </w:numPr>
        <w:spacing w:before="312" w:after="312"/>
        <w:rPr>
          <w:rFonts w:ascii="Times New Roman"/>
        </w:rPr>
      </w:pPr>
      <w:bookmarkStart w:id="41" w:name="_Toc165022731"/>
      <w:bookmarkStart w:id="42" w:name="_Toc162789741"/>
      <w:bookmarkStart w:id="43" w:name="_Toc165034594"/>
      <w:r>
        <w:rPr>
          <w:rFonts w:ascii="Times New Roman"/>
        </w:rPr>
        <w:t>术语和定义</w:t>
      </w:r>
      <w:bookmarkEnd w:id="41"/>
      <w:bookmarkEnd w:id="42"/>
      <w:bookmarkEnd w:id="43"/>
    </w:p>
    <w:p w:rsidR="00B15540" w:rsidRDefault="00847FC0">
      <w:pPr>
        <w:pStyle w:val="afffffffffffb"/>
        <w:ind w:left="360" w:firstLineChars="0" w:firstLine="0"/>
        <w:rPr>
          <w:rFonts w:ascii="Times New Roman"/>
        </w:rPr>
      </w:pPr>
      <w:bookmarkStart w:id="44" w:name="_Toc363885900"/>
      <w:r>
        <w:rPr>
          <w:rFonts w:ascii="Times New Roman"/>
        </w:rPr>
        <w:t>下列术语和定义适用于本</w:t>
      </w:r>
      <w:bookmarkEnd w:id="44"/>
      <w:r>
        <w:rPr>
          <w:rFonts w:ascii="Times New Roman"/>
        </w:rPr>
        <w:t>文件。</w:t>
      </w:r>
    </w:p>
    <w:p w:rsidR="00B15540" w:rsidRDefault="00847FC0">
      <w:pPr>
        <w:pStyle w:val="afff5"/>
        <w:numPr>
          <w:ilvl w:val="0"/>
          <w:numId w:val="0"/>
        </w:numPr>
        <w:spacing w:before="156" w:after="156"/>
        <w:rPr>
          <w:rFonts w:ascii="Times New Roman"/>
        </w:rPr>
      </w:pPr>
      <w:bookmarkStart w:id="45" w:name="_Toc162789742"/>
      <w:bookmarkStart w:id="46" w:name="_Toc165022732"/>
      <w:bookmarkStart w:id="47" w:name="_Toc165034595"/>
      <w:r>
        <w:rPr>
          <w:rFonts w:ascii="Times New Roman"/>
        </w:rPr>
        <w:t>3.1</w:t>
      </w:r>
      <w:bookmarkEnd w:id="45"/>
      <w:bookmarkEnd w:id="46"/>
      <w:bookmarkEnd w:id="47"/>
    </w:p>
    <w:p w:rsidR="00B15540" w:rsidRDefault="00847FC0">
      <w:pPr>
        <w:pStyle w:val="af3"/>
        <w:numPr>
          <w:ilvl w:val="0"/>
          <w:numId w:val="0"/>
        </w:numPr>
        <w:ind w:firstLineChars="200" w:firstLine="420"/>
        <w:jc w:val="both"/>
        <w:rPr>
          <w:rFonts w:ascii="Times New Roman"/>
        </w:rPr>
      </w:pPr>
      <w:r>
        <w:rPr>
          <w:rFonts w:ascii="Times New Roman"/>
        </w:rPr>
        <w:t>辣椒疫病</w:t>
      </w:r>
    </w:p>
    <w:p w:rsidR="00B15540" w:rsidRDefault="00847FC0">
      <w:pPr>
        <w:pStyle w:val="afffffffffffb"/>
        <w:rPr>
          <w:rFonts w:ascii="Times New Roman"/>
        </w:rPr>
      </w:pPr>
      <w:r>
        <w:rPr>
          <w:rFonts w:ascii="Times New Roman"/>
        </w:rPr>
        <w:t>由辣椒</w:t>
      </w:r>
      <w:proofErr w:type="gramStart"/>
      <w:r>
        <w:rPr>
          <w:rFonts w:ascii="Times New Roman"/>
        </w:rPr>
        <w:t>疫</w:t>
      </w:r>
      <w:proofErr w:type="gramEnd"/>
      <w:r>
        <w:rPr>
          <w:rFonts w:ascii="Times New Roman"/>
        </w:rPr>
        <w:t>霉病菌（</w:t>
      </w:r>
      <w:proofErr w:type="spellStart"/>
      <w:r>
        <w:rPr>
          <w:rFonts w:ascii="Times New Roman"/>
          <w:i/>
        </w:rPr>
        <w:t>Phytophthora</w:t>
      </w:r>
      <w:proofErr w:type="spellEnd"/>
      <w:r>
        <w:rPr>
          <w:rFonts w:ascii="Times New Roman"/>
          <w:i/>
        </w:rPr>
        <w:t xml:space="preserve"> </w:t>
      </w:r>
      <w:proofErr w:type="spellStart"/>
      <w:r>
        <w:rPr>
          <w:rFonts w:ascii="Times New Roman"/>
          <w:i/>
        </w:rPr>
        <w:t>capsici</w:t>
      </w:r>
      <w:proofErr w:type="spellEnd"/>
      <w:r>
        <w:rPr>
          <w:rFonts w:ascii="Times New Roman"/>
        </w:rPr>
        <w:t>）所引起的一种卵菌病害，主要危害叶片、茎杆及果实，茎基部、茎节分叉处最容易发病。受危害植株根部呈褐色，后期整个辣椒植株枯死；在近地面以及茎节分叉处茎杆最容易受危害，初期呈水渍状、暗绿色病斑，病斑扩展绕茎一周后，病茎部缢缩、黑褐色，病部以上茎叶枯萎，最后整株死亡。</w:t>
      </w:r>
    </w:p>
    <w:p w:rsidR="00B15540" w:rsidRDefault="00847FC0">
      <w:pPr>
        <w:pStyle w:val="afff5"/>
        <w:numPr>
          <w:ilvl w:val="0"/>
          <w:numId w:val="0"/>
        </w:numPr>
        <w:spacing w:before="156" w:after="156"/>
        <w:rPr>
          <w:rFonts w:ascii="Times New Roman"/>
        </w:rPr>
      </w:pPr>
      <w:bookmarkStart w:id="48" w:name="_Toc162789743"/>
      <w:bookmarkStart w:id="49" w:name="_Toc165022733"/>
      <w:bookmarkStart w:id="50" w:name="_Toc165034596"/>
      <w:r>
        <w:rPr>
          <w:rFonts w:ascii="Times New Roman"/>
        </w:rPr>
        <w:t>3.2</w:t>
      </w:r>
      <w:bookmarkEnd w:id="48"/>
      <w:bookmarkEnd w:id="49"/>
      <w:bookmarkEnd w:id="50"/>
    </w:p>
    <w:p w:rsidR="00B15540" w:rsidRDefault="00847FC0">
      <w:pPr>
        <w:pStyle w:val="af3"/>
        <w:numPr>
          <w:ilvl w:val="1"/>
          <w:numId w:val="0"/>
        </w:numPr>
        <w:ind w:firstLineChars="200" w:firstLine="420"/>
        <w:jc w:val="both"/>
        <w:rPr>
          <w:rFonts w:ascii="Times New Roman"/>
        </w:rPr>
      </w:pPr>
      <w:r>
        <w:rPr>
          <w:rFonts w:ascii="Times New Roman"/>
        </w:rPr>
        <w:t>抗病性田间鉴定</w:t>
      </w:r>
    </w:p>
    <w:p w:rsidR="00B15540" w:rsidRDefault="00847FC0">
      <w:pPr>
        <w:pStyle w:val="afffffffffffb"/>
        <w:rPr>
          <w:rFonts w:ascii="Times New Roman"/>
        </w:rPr>
      </w:pPr>
      <w:r>
        <w:rPr>
          <w:rFonts w:ascii="Times New Roman"/>
        </w:rPr>
        <w:t>自然条件下，将病原菌孢子或者菌丝接种到田间特定生育期的植物特定部位上，一定时间后依据植株病情进行抗病性评价。</w:t>
      </w:r>
    </w:p>
    <w:p w:rsidR="00B15540" w:rsidRDefault="00847FC0">
      <w:pPr>
        <w:pStyle w:val="afff5"/>
        <w:numPr>
          <w:ilvl w:val="0"/>
          <w:numId w:val="0"/>
        </w:numPr>
        <w:spacing w:before="156" w:after="156"/>
        <w:rPr>
          <w:rFonts w:ascii="Times New Roman"/>
        </w:rPr>
      </w:pPr>
      <w:bookmarkStart w:id="51" w:name="_Toc162789744"/>
      <w:bookmarkStart w:id="52" w:name="_Toc165022734"/>
      <w:bookmarkStart w:id="53" w:name="_Toc165034597"/>
      <w:r>
        <w:rPr>
          <w:rFonts w:ascii="Times New Roman"/>
        </w:rPr>
        <w:t>3.3</w:t>
      </w:r>
      <w:bookmarkEnd w:id="51"/>
      <w:bookmarkEnd w:id="52"/>
      <w:bookmarkEnd w:id="53"/>
    </w:p>
    <w:p w:rsidR="00B15540" w:rsidRDefault="00847FC0">
      <w:pPr>
        <w:pStyle w:val="af3"/>
        <w:numPr>
          <w:ilvl w:val="1"/>
          <w:numId w:val="0"/>
        </w:numPr>
        <w:ind w:firstLineChars="200" w:firstLine="420"/>
        <w:jc w:val="both"/>
        <w:rPr>
          <w:rFonts w:ascii="Times New Roman"/>
        </w:rPr>
      </w:pPr>
      <w:r>
        <w:rPr>
          <w:rFonts w:ascii="Times New Roman"/>
        </w:rPr>
        <w:t>菌饼</w:t>
      </w:r>
    </w:p>
    <w:p w:rsidR="00B15540" w:rsidRDefault="00847FC0">
      <w:pPr>
        <w:pStyle w:val="afffffffffffb"/>
        <w:rPr>
          <w:rFonts w:ascii="Times New Roman"/>
        </w:rPr>
      </w:pPr>
      <w:r>
        <w:rPr>
          <w:rFonts w:ascii="Times New Roman"/>
        </w:rPr>
        <w:t>从菌落边缘用打孔</w:t>
      </w:r>
      <w:proofErr w:type="gramStart"/>
      <w:r>
        <w:rPr>
          <w:rFonts w:ascii="Times New Roman"/>
        </w:rPr>
        <w:t>器打取的</w:t>
      </w:r>
      <w:proofErr w:type="gramEnd"/>
      <w:r>
        <w:rPr>
          <w:rFonts w:ascii="Times New Roman"/>
        </w:rPr>
        <w:t>带有菌丝的菌块。</w:t>
      </w:r>
    </w:p>
    <w:p w:rsidR="00B15540" w:rsidRDefault="00847FC0">
      <w:pPr>
        <w:pStyle w:val="afff4"/>
        <w:numPr>
          <w:ilvl w:val="0"/>
          <w:numId w:val="34"/>
        </w:numPr>
        <w:spacing w:before="312" w:after="312"/>
        <w:rPr>
          <w:rFonts w:ascii="Times New Roman"/>
        </w:rPr>
      </w:pPr>
      <w:bookmarkStart w:id="54" w:name="_Toc453686144"/>
      <w:bookmarkStart w:id="55" w:name="_Toc162789745"/>
      <w:bookmarkStart w:id="56" w:name="_Toc165022735"/>
      <w:bookmarkStart w:id="57" w:name="_Toc165034598"/>
      <w:r>
        <w:rPr>
          <w:rFonts w:ascii="Times New Roman"/>
        </w:rPr>
        <w:t>病原菌接种体</w:t>
      </w:r>
      <w:bookmarkEnd w:id="54"/>
      <w:r>
        <w:rPr>
          <w:rFonts w:ascii="Times New Roman"/>
        </w:rPr>
        <w:t>的制备</w:t>
      </w:r>
      <w:bookmarkEnd w:id="55"/>
      <w:bookmarkEnd w:id="56"/>
      <w:bookmarkEnd w:id="57"/>
    </w:p>
    <w:p w:rsidR="00B15540" w:rsidRDefault="00847FC0">
      <w:pPr>
        <w:pStyle w:val="afff5"/>
        <w:numPr>
          <w:ilvl w:val="0"/>
          <w:numId w:val="0"/>
        </w:numPr>
        <w:spacing w:before="156" w:after="156"/>
        <w:rPr>
          <w:rFonts w:ascii="Times New Roman"/>
        </w:rPr>
      </w:pPr>
      <w:bookmarkStart w:id="58" w:name="_Toc165022736"/>
      <w:bookmarkStart w:id="59" w:name="_Toc162789746"/>
      <w:bookmarkStart w:id="60" w:name="_Toc165034599"/>
      <w:r>
        <w:rPr>
          <w:rFonts w:ascii="Times New Roman"/>
        </w:rPr>
        <w:t xml:space="preserve">4.1  </w:t>
      </w:r>
      <w:r>
        <w:rPr>
          <w:rFonts w:ascii="Times New Roman"/>
        </w:rPr>
        <w:t>病原菌分离</w:t>
      </w:r>
      <w:bookmarkEnd w:id="58"/>
      <w:bookmarkEnd w:id="59"/>
      <w:bookmarkEnd w:id="60"/>
    </w:p>
    <w:p w:rsidR="00B15540" w:rsidRDefault="00847FC0">
      <w:pPr>
        <w:pStyle w:val="afff6"/>
        <w:numPr>
          <w:ilvl w:val="0"/>
          <w:numId w:val="0"/>
        </w:numPr>
        <w:spacing w:before="156" w:after="156"/>
        <w:rPr>
          <w:rFonts w:ascii="Times New Roman"/>
        </w:rPr>
      </w:pPr>
      <w:r>
        <w:rPr>
          <w:rFonts w:ascii="Times New Roman"/>
        </w:rPr>
        <w:t xml:space="preserve">4.1.1  </w:t>
      </w:r>
      <w:r>
        <w:rPr>
          <w:rFonts w:ascii="Times New Roman"/>
        </w:rPr>
        <w:t>培养基的制备</w:t>
      </w:r>
    </w:p>
    <w:p w:rsidR="00B15540" w:rsidRDefault="00847FC0">
      <w:pPr>
        <w:pStyle w:val="afffffffffffb"/>
        <w:rPr>
          <w:rFonts w:ascii="Times New Roman"/>
        </w:rPr>
      </w:pPr>
      <w:r>
        <w:rPr>
          <w:rFonts w:ascii="Times New Roman"/>
        </w:rPr>
        <w:lastRenderedPageBreak/>
        <w:t>V8</w:t>
      </w:r>
      <w:r>
        <w:rPr>
          <w:rFonts w:ascii="Times New Roman"/>
        </w:rPr>
        <w:t>培养基：</w:t>
      </w:r>
      <w:r>
        <w:rPr>
          <w:rFonts w:ascii="Times New Roman"/>
        </w:rPr>
        <w:t>V8</w:t>
      </w:r>
      <w:r>
        <w:rPr>
          <w:rFonts w:ascii="Times New Roman"/>
        </w:rPr>
        <w:t>蔬菜汁</w:t>
      </w:r>
      <w:r>
        <w:rPr>
          <w:rFonts w:ascii="Times New Roman"/>
        </w:rPr>
        <w:t>100 mL</w:t>
      </w:r>
      <w:r>
        <w:rPr>
          <w:rFonts w:ascii="Times New Roman"/>
        </w:rPr>
        <w:t>，碳酸钙</w:t>
      </w:r>
      <w:r>
        <w:rPr>
          <w:rFonts w:ascii="Times New Roman"/>
        </w:rPr>
        <w:t xml:space="preserve"> 0.2 g</w:t>
      </w:r>
      <w:r>
        <w:rPr>
          <w:rFonts w:ascii="Times New Roman"/>
        </w:rPr>
        <w:t>，琼脂粉</w:t>
      </w:r>
      <w:r>
        <w:rPr>
          <w:rFonts w:ascii="Times New Roman"/>
        </w:rPr>
        <w:t>15 g</w:t>
      </w:r>
      <w:r>
        <w:rPr>
          <w:rFonts w:ascii="Times New Roman"/>
        </w:rPr>
        <w:t>，用蒸馏水</w:t>
      </w:r>
      <w:proofErr w:type="gramStart"/>
      <w:r>
        <w:rPr>
          <w:rFonts w:ascii="Times New Roman"/>
        </w:rPr>
        <w:t>定容至</w:t>
      </w:r>
      <w:proofErr w:type="gramEnd"/>
      <w:r>
        <w:rPr>
          <w:rFonts w:ascii="Times New Roman"/>
        </w:rPr>
        <w:t>1 000 mL</w:t>
      </w:r>
      <w:r>
        <w:rPr>
          <w:rFonts w:ascii="Times New Roman"/>
        </w:rPr>
        <w:t>，</w:t>
      </w:r>
      <w:r>
        <w:rPr>
          <w:rFonts w:ascii="Times New Roman"/>
        </w:rPr>
        <w:t>121</w:t>
      </w:r>
      <w:r>
        <w:rPr>
          <w:rFonts w:ascii="Times New Roman" w:hint="eastAsia"/>
        </w:rPr>
        <w:t xml:space="preserve"> </w:t>
      </w:r>
      <w:r>
        <w:rPr>
          <w:rFonts w:hAnsi="宋体" w:cs="宋体" w:hint="eastAsia"/>
        </w:rPr>
        <w:t>℃</w:t>
      </w:r>
      <w:r>
        <w:rPr>
          <w:rFonts w:ascii="Times New Roman"/>
        </w:rPr>
        <w:t>高压湿热灭菌</w:t>
      </w:r>
      <w:r>
        <w:rPr>
          <w:rFonts w:ascii="Times New Roman"/>
        </w:rPr>
        <w:t>20 min</w:t>
      </w:r>
      <w:r>
        <w:rPr>
          <w:rFonts w:ascii="Times New Roman"/>
        </w:rPr>
        <w:t>。</w:t>
      </w:r>
    </w:p>
    <w:p w:rsidR="00B15540" w:rsidRDefault="00847FC0">
      <w:pPr>
        <w:pStyle w:val="afffffffffffb"/>
        <w:rPr>
          <w:rFonts w:ascii="Times New Roman"/>
        </w:rPr>
      </w:pPr>
      <w:r>
        <w:rPr>
          <w:rFonts w:ascii="Times New Roman"/>
        </w:rPr>
        <w:t>燕麦培养基：将燕麦片</w:t>
      </w:r>
      <w:r>
        <w:rPr>
          <w:rFonts w:ascii="Times New Roman"/>
        </w:rPr>
        <w:t>30 g</w:t>
      </w:r>
      <w:r>
        <w:rPr>
          <w:rFonts w:ascii="Times New Roman"/>
        </w:rPr>
        <w:t>用蒸馏水煮沸</w:t>
      </w:r>
      <w:r>
        <w:rPr>
          <w:rFonts w:ascii="Times New Roman"/>
        </w:rPr>
        <w:t>60 min</w:t>
      </w:r>
      <w:r>
        <w:rPr>
          <w:rFonts w:ascii="Times New Roman"/>
        </w:rPr>
        <w:t>，加琼脂粉</w:t>
      </w:r>
      <w:r>
        <w:rPr>
          <w:rFonts w:ascii="Times New Roman"/>
        </w:rPr>
        <w:t>15 g</w:t>
      </w:r>
      <w:r>
        <w:rPr>
          <w:rFonts w:ascii="Times New Roman"/>
        </w:rPr>
        <w:t>，双层纱布过滤，用蒸馏水</w:t>
      </w:r>
      <w:proofErr w:type="gramStart"/>
      <w:r>
        <w:rPr>
          <w:rFonts w:ascii="Times New Roman"/>
        </w:rPr>
        <w:t>定容至</w:t>
      </w:r>
      <w:proofErr w:type="gramEnd"/>
      <w:r>
        <w:rPr>
          <w:rFonts w:ascii="Times New Roman"/>
        </w:rPr>
        <w:t>1 000 mL</w:t>
      </w:r>
      <w:r>
        <w:rPr>
          <w:rFonts w:ascii="Times New Roman"/>
        </w:rPr>
        <w:t>，</w:t>
      </w:r>
      <w:r>
        <w:rPr>
          <w:rFonts w:ascii="Times New Roman"/>
        </w:rPr>
        <w:t xml:space="preserve">121 </w:t>
      </w:r>
      <w:r>
        <w:rPr>
          <w:rFonts w:hAnsi="宋体" w:cs="宋体" w:hint="eastAsia"/>
        </w:rPr>
        <w:t>℃</w:t>
      </w:r>
      <w:r>
        <w:rPr>
          <w:rFonts w:ascii="Times New Roman"/>
        </w:rPr>
        <w:t>高压湿热灭菌</w:t>
      </w:r>
      <w:r>
        <w:rPr>
          <w:rFonts w:ascii="Times New Roman"/>
        </w:rPr>
        <w:t>20 min</w:t>
      </w:r>
      <w:r>
        <w:rPr>
          <w:rFonts w:ascii="Times New Roman"/>
        </w:rPr>
        <w:t>。</w:t>
      </w:r>
    </w:p>
    <w:p w:rsidR="00B15540" w:rsidRDefault="00847FC0">
      <w:pPr>
        <w:pStyle w:val="afff6"/>
        <w:numPr>
          <w:ilvl w:val="0"/>
          <w:numId w:val="0"/>
        </w:numPr>
        <w:spacing w:before="156" w:after="156"/>
        <w:rPr>
          <w:rFonts w:ascii="Times New Roman"/>
        </w:rPr>
      </w:pPr>
      <w:r>
        <w:rPr>
          <w:rFonts w:ascii="Times New Roman"/>
        </w:rPr>
        <w:t xml:space="preserve">4.1.2  </w:t>
      </w:r>
      <w:r>
        <w:rPr>
          <w:rFonts w:ascii="Times New Roman"/>
        </w:rPr>
        <w:t>主要仪器及设备</w:t>
      </w:r>
    </w:p>
    <w:p w:rsidR="00B15540" w:rsidRDefault="00847FC0">
      <w:pPr>
        <w:pStyle w:val="afffffffffffb"/>
        <w:rPr>
          <w:rFonts w:ascii="Times New Roman"/>
        </w:rPr>
      </w:pPr>
      <w:r>
        <w:rPr>
          <w:rFonts w:ascii="Times New Roman"/>
        </w:rPr>
        <w:t>光学显微镜、恒温培养箱、超净工作台。</w:t>
      </w:r>
    </w:p>
    <w:p w:rsidR="00B15540" w:rsidRDefault="00847FC0">
      <w:pPr>
        <w:pStyle w:val="afff6"/>
        <w:numPr>
          <w:ilvl w:val="0"/>
          <w:numId w:val="0"/>
        </w:numPr>
        <w:spacing w:before="156" w:after="156"/>
        <w:rPr>
          <w:rFonts w:ascii="Times New Roman"/>
        </w:rPr>
      </w:pPr>
      <w:r>
        <w:rPr>
          <w:rFonts w:ascii="Times New Roman"/>
        </w:rPr>
        <w:t xml:space="preserve">4.1.3  </w:t>
      </w:r>
      <w:r>
        <w:rPr>
          <w:rFonts w:ascii="Times New Roman"/>
        </w:rPr>
        <w:t>分离病原菌</w:t>
      </w:r>
    </w:p>
    <w:p w:rsidR="00B15540" w:rsidRDefault="00847FC0">
      <w:pPr>
        <w:pStyle w:val="afffff6"/>
        <w:ind w:firstLine="420"/>
        <w:rPr>
          <w:rFonts w:ascii="Times New Roman"/>
        </w:rPr>
      </w:pPr>
      <w:r>
        <w:rPr>
          <w:rFonts w:ascii="Times New Roman"/>
        </w:rPr>
        <w:t>采集发病植株叶片、茎基部及病果的典型病斑。从病斑</w:t>
      </w:r>
      <w:proofErr w:type="gramStart"/>
      <w:r>
        <w:rPr>
          <w:rFonts w:ascii="Times New Roman"/>
        </w:rPr>
        <w:t>边缘病健交界处</w:t>
      </w:r>
      <w:proofErr w:type="gramEnd"/>
      <w:r>
        <w:rPr>
          <w:rFonts w:ascii="Times New Roman"/>
        </w:rPr>
        <w:t>剪取约</w:t>
      </w:r>
      <w:r>
        <w:rPr>
          <w:rFonts w:ascii="Times New Roman"/>
        </w:rPr>
        <w:t>0.5 cm×0.5 cm</w:t>
      </w:r>
      <w:r>
        <w:rPr>
          <w:rFonts w:ascii="Times New Roman"/>
        </w:rPr>
        <w:t>大小的病组织，用</w:t>
      </w:r>
      <w:r>
        <w:rPr>
          <w:rFonts w:ascii="Times New Roman"/>
        </w:rPr>
        <w:t>75%</w:t>
      </w:r>
      <w:r>
        <w:rPr>
          <w:rFonts w:ascii="Times New Roman"/>
        </w:rPr>
        <w:t>乙醇消毒</w:t>
      </w:r>
      <w:r>
        <w:rPr>
          <w:rFonts w:ascii="Times New Roman"/>
        </w:rPr>
        <w:t>90 s</w:t>
      </w:r>
      <w:r>
        <w:rPr>
          <w:rFonts w:ascii="Times New Roman"/>
        </w:rPr>
        <w:t>，然后用无菌水冲洗</w:t>
      </w:r>
      <w:r>
        <w:rPr>
          <w:rFonts w:ascii="Times New Roman"/>
        </w:rPr>
        <w:t>3</w:t>
      </w:r>
      <w:r>
        <w:rPr>
          <w:rFonts w:ascii="Times New Roman"/>
        </w:rPr>
        <w:t>次，用灭菌滤纸将水吸干，置于</w:t>
      </w:r>
      <w:r>
        <w:rPr>
          <w:rFonts w:ascii="Times New Roman"/>
        </w:rPr>
        <w:t>V8</w:t>
      </w:r>
      <w:r>
        <w:rPr>
          <w:rFonts w:ascii="Times New Roman"/>
        </w:rPr>
        <w:t>培养基上，</w:t>
      </w:r>
      <w:r>
        <w:rPr>
          <w:rFonts w:ascii="Times New Roman"/>
        </w:rPr>
        <w:t>25</w:t>
      </w:r>
      <w:r>
        <w:rPr>
          <w:rFonts w:ascii="Times New Roman" w:hint="eastAsia"/>
        </w:rPr>
        <w:t xml:space="preserve"> </w:t>
      </w:r>
      <w:r>
        <w:rPr>
          <w:rFonts w:hAnsi="宋体" w:cs="宋体" w:hint="eastAsia"/>
        </w:rPr>
        <w:t>℃</w:t>
      </w:r>
      <w:r>
        <w:rPr>
          <w:rFonts w:ascii="Times New Roman"/>
        </w:rPr>
        <w:t>培养箱中培养。</w:t>
      </w:r>
    </w:p>
    <w:p w:rsidR="00B15540" w:rsidRDefault="00847FC0">
      <w:pPr>
        <w:pStyle w:val="afff5"/>
        <w:numPr>
          <w:ilvl w:val="0"/>
          <w:numId w:val="0"/>
        </w:numPr>
        <w:spacing w:before="156" w:after="156"/>
        <w:rPr>
          <w:rFonts w:ascii="Times New Roman"/>
        </w:rPr>
      </w:pPr>
      <w:bookmarkStart w:id="61" w:name="_Toc162789747"/>
      <w:bookmarkStart w:id="62" w:name="_Toc165022737"/>
      <w:bookmarkStart w:id="63" w:name="_Toc165034600"/>
      <w:r>
        <w:rPr>
          <w:rFonts w:ascii="Times New Roman"/>
        </w:rPr>
        <w:t xml:space="preserve">4.2  </w:t>
      </w:r>
      <w:r>
        <w:rPr>
          <w:rFonts w:ascii="Times New Roman"/>
        </w:rPr>
        <w:t>病原菌的纯化和鉴定</w:t>
      </w:r>
      <w:bookmarkEnd w:id="61"/>
      <w:bookmarkEnd w:id="62"/>
      <w:bookmarkEnd w:id="63"/>
    </w:p>
    <w:p w:rsidR="00B15540" w:rsidRDefault="00847FC0">
      <w:pPr>
        <w:pStyle w:val="afffff6"/>
        <w:ind w:firstLine="420"/>
        <w:rPr>
          <w:rFonts w:ascii="Times New Roman"/>
        </w:rPr>
      </w:pPr>
      <w:r>
        <w:rPr>
          <w:rFonts w:ascii="Times New Roman"/>
        </w:rPr>
        <w:t>将辣椒</w:t>
      </w:r>
      <w:proofErr w:type="gramStart"/>
      <w:r>
        <w:rPr>
          <w:rFonts w:ascii="Times New Roman"/>
        </w:rPr>
        <w:t>疫</w:t>
      </w:r>
      <w:proofErr w:type="gramEnd"/>
      <w:r>
        <w:rPr>
          <w:rFonts w:ascii="Times New Roman"/>
        </w:rPr>
        <w:t>霉（</w:t>
      </w:r>
      <w:proofErr w:type="spellStart"/>
      <w:r>
        <w:rPr>
          <w:rFonts w:ascii="Times New Roman"/>
          <w:i/>
        </w:rPr>
        <w:t>Phytophthora</w:t>
      </w:r>
      <w:proofErr w:type="spellEnd"/>
      <w:r>
        <w:rPr>
          <w:rFonts w:ascii="Times New Roman"/>
          <w:i/>
        </w:rPr>
        <w:t xml:space="preserve"> </w:t>
      </w:r>
      <w:proofErr w:type="spellStart"/>
      <w:r>
        <w:rPr>
          <w:rFonts w:ascii="Times New Roman"/>
          <w:i/>
        </w:rPr>
        <w:t>capsici</w:t>
      </w:r>
      <w:proofErr w:type="spellEnd"/>
      <w:r>
        <w:rPr>
          <w:rFonts w:ascii="Times New Roman"/>
        </w:rPr>
        <w:t>）培养</w:t>
      </w:r>
      <w:r>
        <w:rPr>
          <w:rFonts w:ascii="Times New Roman"/>
        </w:rPr>
        <w:t>2 d</w:t>
      </w:r>
      <w:r>
        <w:rPr>
          <w:rFonts w:ascii="Times New Roman"/>
        </w:rPr>
        <w:t>后，从菌落边缘挑取挑取单菌丝接种至</w:t>
      </w:r>
      <w:r>
        <w:rPr>
          <w:rFonts w:ascii="Times New Roman"/>
        </w:rPr>
        <w:t>V8</w:t>
      </w:r>
      <w:r>
        <w:rPr>
          <w:rFonts w:ascii="Times New Roman"/>
        </w:rPr>
        <w:t>培养基上，</w:t>
      </w:r>
      <w:r>
        <w:rPr>
          <w:rFonts w:ascii="Times New Roman"/>
        </w:rPr>
        <w:t>25</w:t>
      </w:r>
      <w:r>
        <w:rPr>
          <w:rFonts w:ascii="Times New Roman" w:hint="eastAsia"/>
        </w:rPr>
        <w:t xml:space="preserve"> </w:t>
      </w:r>
      <w:r>
        <w:rPr>
          <w:rFonts w:hAnsi="宋体" w:cs="宋体" w:hint="eastAsia"/>
        </w:rPr>
        <w:t>℃</w:t>
      </w:r>
      <w:r>
        <w:rPr>
          <w:rFonts w:ascii="Times New Roman"/>
        </w:rPr>
        <w:t>培养</w:t>
      </w:r>
      <w:r>
        <w:rPr>
          <w:rFonts w:ascii="Times New Roman"/>
        </w:rPr>
        <w:t>5 d</w:t>
      </w:r>
      <w:r>
        <w:rPr>
          <w:rFonts w:ascii="Times New Roman"/>
        </w:rPr>
        <w:t>。辣椒</w:t>
      </w:r>
      <w:proofErr w:type="gramStart"/>
      <w:r>
        <w:rPr>
          <w:rFonts w:ascii="Times New Roman"/>
        </w:rPr>
        <w:t>疫</w:t>
      </w:r>
      <w:proofErr w:type="gramEnd"/>
      <w:r>
        <w:rPr>
          <w:rFonts w:ascii="Times New Roman"/>
        </w:rPr>
        <w:t>霉菌形态学特征鉴定方法参见附录</w:t>
      </w:r>
      <w:r>
        <w:rPr>
          <w:rFonts w:ascii="Times New Roman"/>
        </w:rPr>
        <w:t>A</w:t>
      </w:r>
      <w:r>
        <w:rPr>
          <w:rFonts w:ascii="Times New Roman"/>
        </w:rPr>
        <w:t>。</w:t>
      </w:r>
    </w:p>
    <w:p w:rsidR="00B15540" w:rsidRDefault="00847FC0">
      <w:pPr>
        <w:pStyle w:val="afff5"/>
        <w:numPr>
          <w:ilvl w:val="0"/>
          <w:numId w:val="0"/>
        </w:numPr>
        <w:spacing w:before="156" w:after="156"/>
        <w:rPr>
          <w:rFonts w:ascii="Times New Roman"/>
        </w:rPr>
      </w:pPr>
      <w:bookmarkStart w:id="64" w:name="_Toc162789748"/>
      <w:bookmarkStart w:id="65" w:name="_Toc165022738"/>
      <w:bookmarkStart w:id="66" w:name="_Toc165034601"/>
      <w:r>
        <w:rPr>
          <w:rFonts w:ascii="Times New Roman"/>
        </w:rPr>
        <w:t xml:space="preserve">4.3  </w:t>
      </w:r>
      <w:r>
        <w:rPr>
          <w:rFonts w:ascii="Times New Roman"/>
        </w:rPr>
        <w:t>病原菌的扩繁和保存</w:t>
      </w:r>
      <w:bookmarkEnd w:id="64"/>
      <w:bookmarkEnd w:id="65"/>
      <w:bookmarkEnd w:id="66"/>
    </w:p>
    <w:p w:rsidR="00B15540" w:rsidRDefault="00847FC0">
      <w:pPr>
        <w:pStyle w:val="afff6"/>
        <w:numPr>
          <w:ilvl w:val="0"/>
          <w:numId w:val="0"/>
        </w:numPr>
        <w:spacing w:before="156" w:after="156"/>
        <w:rPr>
          <w:rFonts w:ascii="Times New Roman"/>
        </w:rPr>
      </w:pPr>
      <w:r>
        <w:rPr>
          <w:rFonts w:ascii="Times New Roman"/>
        </w:rPr>
        <w:t xml:space="preserve">4.3.1  </w:t>
      </w:r>
      <w:r>
        <w:rPr>
          <w:rFonts w:ascii="Times New Roman"/>
        </w:rPr>
        <w:t>扩繁病原菌</w:t>
      </w:r>
    </w:p>
    <w:p w:rsidR="00B15540" w:rsidRDefault="00847FC0">
      <w:pPr>
        <w:pStyle w:val="afffffffffffb"/>
        <w:rPr>
          <w:rFonts w:ascii="Times New Roman"/>
        </w:rPr>
      </w:pPr>
      <w:r>
        <w:rPr>
          <w:rFonts w:ascii="Times New Roman"/>
        </w:rPr>
        <w:t>在接种前</w:t>
      </w:r>
      <w:r>
        <w:rPr>
          <w:rFonts w:ascii="Times New Roman"/>
        </w:rPr>
        <w:t>10 d</w:t>
      </w:r>
      <w:r>
        <w:rPr>
          <w:rFonts w:ascii="Times New Roman"/>
        </w:rPr>
        <w:t>繁殖辣椒</w:t>
      </w:r>
      <w:proofErr w:type="gramStart"/>
      <w:r>
        <w:rPr>
          <w:rFonts w:ascii="Times New Roman"/>
        </w:rPr>
        <w:t>疫</w:t>
      </w:r>
      <w:proofErr w:type="gramEnd"/>
      <w:r>
        <w:rPr>
          <w:rFonts w:ascii="Times New Roman"/>
        </w:rPr>
        <w:t>霉菌，选取已保存的菌种接于</w:t>
      </w:r>
      <w:r>
        <w:rPr>
          <w:rFonts w:ascii="Times New Roman"/>
        </w:rPr>
        <w:t>90 mm</w:t>
      </w:r>
      <w:r>
        <w:rPr>
          <w:rFonts w:ascii="Times New Roman"/>
        </w:rPr>
        <w:t>含燕麦培养基的常规玻璃培养皿中，</w:t>
      </w:r>
      <w:r>
        <w:rPr>
          <w:rFonts w:ascii="Times New Roman"/>
        </w:rPr>
        <w:t>25</w:t>
      </w:r>
      <w:r>
        <w:rPr>
          <w:rFonts w:ascii="Times New Roman" w:hint="eastAsia"/>
        </w:rPr>
        <w:t xml:space="preserve"> </w:t>
      </w:r>
      <w:r>
        <w:rPr>
          <w:rFonts w:hAnsi="宋体" w:cs="宋体" w:hint="eastAsia"/>
        </w:rPr>
        <w:t>℃</w:t>
      </w:r>
      <w:r>
        <w:rPr>
          <w:rFonts w:ascii="Times New Roman"/>
        </w:rPr>
        <w:t>培养黑暗</w:t>
      </w:r>
      <w:r>
        <w:rPr>
          <w:rFonts w:ascii="Times New Roman"/>
        </w:rPr>
        <w:t>7 d</w:t>
      </w:r>
      <w:r>
        <w:rPr>
          <w:rFonts w:ascii="Times New Roman"/>
        </w:rPr>
        <w:t>。在菌落边缘处用</w:t>
      </w:r>
      <w:r>
        <w:rPr>
          <w:rFonts w:ascii="Times New Roman"/>
        </w:rPr>
        <w:t>5 mm</w:t>
      </w:r>
      <w:r>
        <w:rPr>
          <w:rFonts w:ascii="Times New Roman"/>
        </w:rPr>
        <w:t>灭菌打孔器</w:t>
      </w:r>
      <w:proofErr w:type="gramStart"/>
      <w:r>
        <w:rPr>
          <w:rFonts w:ascii="Times New Roman"/>
        </w:rPr>
        <w:t>打菌饼</w:t>
      </w:r>
      <w:proofErr w:type="gramEnd"/>
      <w:r>
        <w:rPr>
          <w:rFonts w:ascii="Times New Roman"/>
        </w:rPr>
        <w:t>备用。</w:t>
      </w:r>
    </w:p>
    <w:p w:rsidR="00B15540" w:rsidRDefault="00847FC0">
      <w:pPr>
        <w:pStyle w:val="afff6"/>
        <w:numPr>
          <w:ilvl w:val="0"/>
          <w:numId w:val="0"/>
        </w:numPr>
        <w:spacing w:before="156" w:after="156"/>
        <w:rPr>
          <w:rFonts w:ascii="Times New Roman"/>
        </w:rPr>
      </w:pPr>
      <w:r>
        <w:rPr>
          <w:rFonts w:ascii="Times New Roman"/>
        </w:rPr>
        <w:t xml:space="preserve">4.3.2  </w:t>
      </w:r>
      <w:r>
        <w:rPr>
          <w:rFonts w:ascii="Times New Roman"/>
        </w:rPr>
        <w:t>保存病原菌</w:t>
      </w:r>
    </w:p>
    <w:p w:rsidR="00B15540" w:rsidRDefault="00847FC0">
      <w:pPr>
        <w:pStyle w:val="afffff6"/>
        <w:ind w:firstLine="420"/>
        <w:rPr>
          <w:rFonts w:ascii="Times New Roman"/>
        </w:rPr>
      </w:pPr>
      <w:r>
        <w:rPr>
          <w:rFonts w:ascii="Times New Roman"/>
        </w:rPr>
        <w:t>制作</w:t>
      </w:r>
      <w:r>
        <w:rPr>
          <w:rFonts w:ascii="Times New Roman"/>
        </w:rPr>
        <w:t>1.5 mL</w:t>
      </w:r>
      <w:r>
        <w:rPr>
          <w:rFonts w:ascii="Times New Roman"/>
        </w:rPr>
        <w:t>离心管燕麦培养基小斜面，将待保存菌株接种至斜面，</w:t>
      </w:r>
      <w:r>
        <w:rPr>
          <w:rFonts w:ascii="Times New Roman"/>
        </w:rPr>
        <w:t xml:space="preserve">25 </w:t>
      </w:r>
      <w:r>
        <w:rPr>
          <w:rFonts w:hAnsi="宋体" w:cs="宋体" w:hint="eastAsia"/>
        </w:rPr>
        <w:t>℃</w:t>
      </w:r>
      <w:r>
        <w:rPr>
          <w:rFonts w:ascii="Times New Roman"/>
        </w:rPr>
        <w:t>培养待菌丝长满斜面后，将离心管放置</w:t>
      </w:r>
      <w:r>
        <w:rPr>
          <w:rFonts w:ascii="Times New Roman"/>
        </w:rPr>
        <w:t xml:space="preserve">4 </w:t>
      </w:r>
      <w:r>
        <w:rPr>
          <w:rFonts w:hAnsi="宋体" w:cs="宋体" w:hint="eastAsia"/>
        </w:rPr>
        <w:t>℃</w:t>
      </w:r>
      <w:r>
        <w:rPr>
          <w:rFonts w:ascii="Times New Roman"/>
        </w:rPr>
        <w:t xml:space="preserve">~8 </w:t>
      </w:r>
      <w:r>
        <w:rPr>
          <w:rFonts w:hAnsi="宋体" w:cs="宋体" w:hint="eastAsia"/>
        </w:rPr>
        <w:t>℃</w:t>
      </w:r>
      <w:r>
        <w:rPr>
          <w:rFonts w:ascii="Times New Roman"/>
        </w:rPr>
        <w:t>保存。</w:t>
      </w:r>
    </w:p>
    <w:p w:rsidR="00B15540" w:rsidRDefault="00847FC0">
      <w:pPr>
        <w:pStyle w:val="afff4"/>
        <w:numPr>
          <w:ilvl w:val="0"/>
          <w:numId w:val="34"/>
        </w:numPr>
        <w:spacing w:before="312" w:after="312"/>
        <w:rPr>
          <w:rFonts w:ascii="Times New Roman"/>
        </w:rPr>
      </w:pPr>
      <w:bookmarkStart w:id="67" w:name="_Toc162789749"/>
      <w:bookmarkStart w:id="68" w:name="_Toc165022739"/>
      <w:bookmarkStart w:id="69" w:name="_Toc165034602"/>
      <w:r>
        <w:rPr>
          <w:rFonts w:ascii="Times New Roman"/>
        </w:rPr>
        <w:t>抗病性鉴定</w:t>
      </w:r>
      <w:proofErr w:type="gramStart"/>
      <w:r>
        <w:rPr>
          <w:rFonts w:ascii="Times New Roman"/>
        </w:rPr>
        <w:t>圃</w:t>
      </w:r>
      <w:proofErr w:type="gramEnd"/>
      <w:r>
        <w:rPr>
          <w:rFonts w:ascii="Times New Roman"/>
        </w:rPr>
        <w:t>设置</w:t>
      </w:r>
      <w:bookmarkEnd w:id="67"/>
      <w:bookmarkEnd w:id="68"/>
      <w:bookmarkEnd w:id="69"/>
    </w:p>
    <w:p w:rsidR="00B15540" w:rsidRDefault="00847FC0">
      <w:pPr>
        <w:pStyle w:val="afff5"/>
        <w:numPr>
          <w:ilvl w:val="1"/>
          <w:numId w:val="34"/>
        </w:numPr>
        <w:spacing w:before="156" w:after="156"/>
        <w:rPr>
          <w:rFonts w:ascii="Times New Roman"/>
        </w:rPr>
      </w:pPr>
      <w:r>
        <w:rPr>
          <w:rFonts w:ascii="Times New Roman"/>
        </w:rPr>
        <w:t xml:space="preserve">  </w:t>
      </w:r>
      <w:bookmarkStart w:id="70" w:name="_Toc162789750"/>
      <w:bookmarkStart w:id="71" w:name="_Toc165022740"/>
      <w:bookmarkStart w:id="72" w:name="_Toc165034603"/>
      <w:r>
        <w:rPr>
          <w:rFonts w:ascii="Times New Roman"/>
        </w:rPr>
        <w:t>鉴定</w:t>
      </w:r>
      <w:proofErr w:type="gramStart"/>
      <w:r>
        <w:rPr>
          <w:rFonts w:ascii="Times New Roman"/>
        </w:rPr>
        <w:t>圃</w:t>
      </w:r>
      <w:proofErr w:type="gramEnd"/>
      <w:r>
        <w:rPr>
          <w:rFonts w:ascii="Times New Roman"/>
        </w:rPr>
        <w:t>的选择</w:t>
      </w:r>
      <w:bookmarkEnd w:id="70"/>
      <w:bookmarkEnd w:id="71"/>
      <w:bookmarkEnd w:id="72"/>
    </w:p>
    <w:p w:rsidR="00B15540" w:rsidRDefault="00847FC0">
      <w:pPr>
        <w:pStyle w:val="afffffffffffb"/>
        <w:ind w:left="360" w:firstLineChars="0" w:firstLine="0"/>
        <w:rPr>
          <w:rFonts w:ascii="Times New Roman"/>
        </w:rPr>
      </w:pPr>
      <w:r>
        <w:rPr>
          <w:rFonts w:ascii="Times New Roman"/>
        </w:rPr>
        <w:t>鉴定</w:t>
      </w:r>
      <w:proofErr w:type="gramStart"/>
      <w:r>
        <w:rPr>
          <w:rFonts w:ascii="Times New Roman"/>
        </w:rPr>
        <w:t>圃</w:t>
      </w:r>
      <w:proofErr w:type="gramEnd"/>
      <w:r>
        <w:rPr>
          <w:rFonts w:ascii="Times New Roman"/>
        </w:rPr>
        <w:t>一般选择在</w:t>
      </w:r>
      <w:r>
        <w:rPr>
          <w:rFonts w:ascii="Times New Roman"/>
          <w:snapToGrid w:val="0"/>
        </w:rPr>
        <w:t>辣椒疫病</w:t>
      </w:r>
      <w:r>
        <w:rPr>
          <w:rFonts w:ascii="Times New Roman"/>
        </w:rPr>
        <w:t>常发田块，且具备良好的自然发病环境。</w:t>
      </w:r>
    </w:p>
    <w:p w:rsidR="00B15540" w:rsidRDefault="00847FC0">
      <w:pPr>
        <w:pStyle w:val="afff5"/>
        <w:numPr>
          <w:ilvl w:val="1"/>
          <w:numId w:val="34"/>
        </w:numPr>
        <w:spacing w:before="156" w:after="156"/>
        <w:rPr>
          <w:rFonts w:ascii="Times New Roman"/>
        </w:rPr>
      </w:pPr>
      <w:r>
        <w:rPr>
          <w:rFonts w:ascii="Times New Roman"/>
        </w:rPr>
        <w:t xml:space="preserve">  </w:t>
      </w:r>
      <w:bookmarkStart w:id="73" w:name="_Toc162789751"/>
      <w:bookmarkStart w:id="74" w:name="_Toc165022741"/>
      <w:bookmarkStart w:id="75" w:name="_Toc165034604"/>
      <w:r>
        <w:rPr>
          <w:rFonts w:ascii="Times New Roman"/>
        </w:rPr>
        <w:t>种植要求</w:t>
      </w:r>
      <w:bookmarkEnd w:id="73"/>
      <w:bookmarkEnd w:id="74"/>
      <w:bookmarkEnd w:id="75"/>
    </w:p>
    <w:p w:rsidR="00B15540" w:rsidRDefault="00847FC0">
      <w:pPr>
        <w:pStyle w:val="afffffffffffb"/>
        <w:rPr>
          <w:rFonts w:ascii="Times New Roman"/>
        </w:rPr>
      </w:pPr>
      <w:r>
        <w:rPr>
          <w:rFonts w:ascii="Times New Roman"/>
        </w:rPr>
        <w:t>鉴定材料小区随机排列，设置</w:t>
      </w:r>
      <w:r>
        <w:rPr>
          <w:rFonts w:ascii="Times New Roman"/>
        </w:rPr>
        <w:t>1</w:t>
      </w:r>
      <w:r>
        <w:rPr>
          <w:rFonts w:ascii="Times New Roman"/>
        </w:rPr>
        <w:t>组已知抗病和感病，对照材料选取</w:t>
      </w:r>
      <w:r>
        <w:rPr>
          <w:rFonts w:ascii="Times New Roman"/>
        </w:rPr>
        <w:t>PI201234</w:t>
      </w:r>
      <w:r>
        <w:rPr>
          <w:rFonts w:ascii="Times New Roman"/>
        </w:rPr>
        <w:t>辣椒品系为抗病对照品种、</w:t>
      </w:r>
      <w:proofErr w:type="gramStart"/>
      <w:r>
        <w:rPr>
          <w:rFonts w:ascii="Times New Roman"/>
        </w:rPr>
        <w:t>茄门辣椒</w:t>
      </w:r>
      <w:proofErr w:type="gramEnd"/>
      <w:r>
        <w:rPr>
          <w:rFonts w:ascii="Times New Roman"/>
        </w:rPr>
        <w:t>为感病对照品种，每份鉴定材料重复</w:t>
      </w:r>
      <w:r>
        <w:rPr>
          <w:rFonts w:ascii="Times New Roman"/>
        </w:rPr>
        <w:t>3</w:t>
      </w:r>
      <w:r>
        <w:rPr>
          <w:rFonts w:ascii="Times New Roman"/>
        </w:rPr>
        <w:t>次。</w:t>
      </w:r>
    </w:p>
    <w:p w:rsidR="00B15540" w:rsidRDefault="00847FC0">
      <w:pPr>
        <w:pStyle w:val="afffff6"/>
        <w:ind w:firstLine="420"/>
        <w:rPr>
          <w:rFonts w:ascii="Times New Roman"/>
        </w:rPr>
      </w:pPr>
      <w:r>
        <w:rPr>
          <w:rFonts w:ascii="Times New Roman"/>
        </w:rPr>
        <w:t>鉴定材料的育苗时间和移栽时间与大田生产时间相同或做适当调整，使植株接种期和发病期能够与适宜的气候条件相遇。鉴定小区面积</w:t>
      </w:r>
      <w:r>
        <w:rPr>
          <w:rFonts w:ascii="Times New Roman"/>
        </w:rPr>
        <w:t>15 m</w:t>
      </w:r>
      <w:r>
        <w:rPr>
          <w:rFonts w:ascii="Times New Roman"/>
          <w:vertAlign w:val="superscript"/>
        </w:rPr>
        <w:t>2</w:t>
      </w:r>
      <w:r>
        <w:rPr>
          <w:rFonts w:ascii="Times New Roman"/>
        </w:rPr>
        <w:t>~20 m</w:t>
      </w:r>
      <w:r>
        <w:rPr>
          <w:rFonts w:ascii="Times New Roman"/>
          <w:vertAlign w:val="superscript"/>
        </w:rPr>
        <w:t>2</w:t>
      </w:r>
      <w:r>
        <w:rPr>
          <w:rFonts w:ascii="Times New Roman"/>
        </w:rPr>
        <w:t>、行距</w:t>
      </w:r>
      <w:r>
        <w:rPr>
          <w:rFonts w:ascii="Times New Roman"/>
        </w:rPr>
        <w:t>40 cm</w:t>
      </w:r>
      <w:r>
        <w:rPr>
          <w:rFonts w:ascii="Times New Roman"/>
        </w:rPr>
        <w:t>，株距</w:t>
      </w:r>
      <w:r>
        <w:rPr>
          <w:rFonts w:ascii="Times New Roman"/>
        </w:rPr>
        <w:t>35 cm~40 cm</w:t>
      </w:r>
      <w:r>
        <w:rPr>
          <w:rFonts w:ascii="Times New Roman"/>
        </w:rPr>
        <w:t>。土壤肥力水平和耕作管理与大田生产相同。</w:t>
      </w:r>
    </w:p>
    <w:p w:rsidR="00B15540" w:rsidRDefault="00847FC0">
      <w:pPr>
        <w:pStyle w:val="afff4"/>
        <w:numPr>
          <w:ilvl w:val="0"/>
          <w:numId w:val="34"/>
        </w:numPr>
        <w:spacing w:before="312" w:after="312"/>
        <w:rPr>
          <w:rFonts w:ascii="Times New Roman"/>
        </w:rPr>
      </w:pPr>
      <w:bookmarkStart w:id="76" w:name="_Toc165022742"/>
      <w:bookmarkStart w:id="77" w:name="_Toc162789752"/>
      <w:bookmarkStart w:id="78" w:name="_Toc165034605"/>
      <w:r>
        <w:rPr>
          <w:rFonts w:ascii="Times New Roman"/>
        </w:rPr>
        <w:t>接种</w:t>
      </w:r>
      <w:bookmarkEnd w:id="76"/>
      <w:bookmarkEnd w:id="77"/>
      <w:bookmarkEnd w:id="78"/>
    </w:p>
    <w:p w:rsidR="00B15540" w:rsidRDefault="00847FC0">
      <w:pPr>
        <w:pStyle w:val="afff5"/>
        <w:numPr>
          <w:ilvl w:val="1"/>
          <w:numId w:val="34"/>
        </w:numPr>
        <w:spacing w:before="156" w:after="156"/>
        <w:rPr>
          <w:rFonts w:ascii="Times New Roman"/>
        </w:rPr>
      </w:pPr>
      <w:r>
        <w:rPr>
          <w:rFonts w:ascii="Times New Roman"/>
        </w:rPr>
        <w:t xml:space="preserve">  </w:t>
      </w:r>
      <w:bookmarkStart w:id="79" w:name="_Toc162789753"/>
      <w:bookmarkStart w:id="80" w:name="_Toc165022743"/>
      <w:bookmarkStart w:id="81" w:name="_Toc165034606"/>
      <w:r>
        <w:rPr>
          <w:rFonts w:ascii="Times New Roman"/>
        </w:rPr>
        <w:t>接种时期</w:t>
      </w:r>
      <w:bookmarkEnd w:id="79"/>
      <w:bookmarkEnd w:id="80"/>
      <w:bookmarkEnd w:id="81"/>
    </w:p>
    <w:p w:rsidR="00B15540" w:rsidRDefault="00847FC0">
      <w:pPr>
        <w:pStyle w:val="afffffffffffc"/>
        <w:ind w:left="360" w:firstLineChars="0" w:firstLine="0"/>
        <w:rPr>
          <w:rFonts w:ascii="Times New Roman" w:hAnsi="Times New Roman"/>
          <w:kern w:val="0"/>
          <w:szCs w:val="20"/>
        </w:rPr>
      </w:pPr>
      <w:r>
        <w:rPr>
          <w:rFonts w:ascii="Times New Roman" w:hAnsi="Times New Roman"/>
          <w:kern w:val="0"/>
          <w:szCs w:val="20"/>
        </w:rPr>
        <w:t>接种时期为第</w:t>
      </w:r>
      <w:r>
        <w:rPr>
          <w:rFonts w:ascii="Times New Roman" w:hAnsi="Times New Roman"/>
          <w:kern w:val="0"/>
          <w:szCs w:val="20"/>
        </w:rPr>
        <w:t>6</w:t>
      </w:r>
      <w:r>
        <w:rPr>
          <w:rFonts w:ascii="Times New Roman" w:hAnsi="Times New Roman"/>
          <w:kern w:val="0"/>
          <w:szCs w:val="20"/>
        </w:rPr>
        <w:t>片真叶展平期。</w:t>
      </w:r>
    </w:p>
    <w:p w:rsidR="00B15540" w:rsidRDefault="00847FC0">
      <w:pPr>
        <w:pStyle w:val="afff5"/>
        <w:numPr>
          <w:ilvl w:val="1"/>
          <w:numId w:val="34"/>
        </w:numPr>
        <w:spacing w:before="156" w:after="156"/>
        <w:rPr>
          <w:rFonts w:ascii="Times New Roman"/>
        </w:rPr>
      </w:pPr>
      <w:r>
        <w:rPr>
          <w:rFonts w:ascii="Times New Roman"/>
        </w:rPr>
        <w:lastRenderedPageBreak/>
        <w:t xml:space="preserve">  </w:t>
      </w:r>
      <w:bookmarkStart w:id="82" w:name="_Toc162789754"/>
      <w:bookmarkStart w:id="83" w:name="_Toc165022744"/>
      <w:bookmarkStart w:id="84" w:name="_Toc165034607"/>
      <w:r>
        <w:rPr>
          <w:rFonts w:ascii="Times New Roman"/>
        </w:rPr>
        <w:t>接种方法</w:t>
      </w:r>
      <w:bookmarkEnd w:id="82"/>
      <w:bookmarkEnd w:id="83"/>
      <w:bookmarkEnd w:id="84"/>
    </w:p>
    <w:p w:rsidR="00B15540" w:rsidRDefault="00847FC0">
      <w:pPr>
        <w:pStyle w:val="afffff6"/>
        <w:ind w:firstLine="420"/>
        <w:rPr>
          <w:rFonts w:ascii="Times New Roman"/>
          <w:szCs w:val="21"/>
        </w:rPr>
      </w:pPr>
      <w:r>
        <w:rPr>
          <w:rFonts w:ascii="Times New Roman"/>
          <w:szCs w:val="21"/>
        </w:rPr>
        <w:t>在辣椒植株的分枝处，用灭菌刀片将其顶部切掉，取</w:t>
      </w:r>
      <w:r>
        <w:rPr>
          <w:rFonts w:ascii="Times New Roman"/>
          <w:szCs w:val="21"/>
        </w:rPr>
        <w:t>4.1.6</w:t>
      </w:r>
      <w:r>
        <w:rPr>
          <w:rFonts w:ascii="Times New Roman"/>
          <w:szCs w:val="21"/>
        </w:rPr>
        <w:t>中制备的辣椒</w:t>
      </w:r>
      <w:proofErr w:type="gramStart"/>
      <w:r>
        <w:rPr>
          <w:rFonts w:ascii="Times New Roman"/>
          <w:szCs w:val="21"/>
        </w:rPr>
        <w:t>疫</w:t>
      </w:r>
      <w:proofErr w:type="gramEnd"/>
      <w:r>
        <w:rPr>
          <w:rFonts w:ascii="Times New Roman"/>
          <w:szCs w:val="21"/>
        </w:rPr>
        <w:t>霉菌</w:t>
      </w:r>
      <w:proofErr w:type="gramStart"/>
      <w:r>
        <w:rPr>
          <w:rFonts w:ascii="Times New Roman"/>
        </w:rPr>
        <w:t>菌</w:t>
      </w:r>
      <w:r>
        <w:rPr>
          <w:rFonts w:ascii="Times New Roman"/>
          <w:szCs w:val="21"/>
        </w:rPr>
        <w:t>饼带</w:t>
      </w:r>
      <w:proofErr w:type="gramEnd"/>
      <w:r>
        <w:rPr>
          <w:rFonts w:ascii="Times New Roman"/>
          <w:szCs w:val="21"/>
        </w:rPr>
        <w:t>菌丝的一面贴在切口面处，用无菌湿棉球包裹接菌部位保湿，再用塑料薄膜包扎。</w:t>
      </w:r>
    </w:p>
    <w:p w:rsidR="00B15540" w:rsidRDefault="00847FC0">
      <w:pPr>
        <w:pStyle w:val="afff5"/>
        <w:numPr>
          <w:ilvl w:val="1"/>
          <w:numId w:val="34"/>
        </w:numPr>
        <w:spacing w:before="156" w:after="156"/>
        <w:rPr>
          <w:rFonts w:ascii="Times New Roman"/>
        </w:rPr>
      </w:pPr>
      <w:r>
        <w:rPr>
          <w:rFonts w:ascii="Times New Roman"/>
        </w:rPr>
        <w:t xml:space="preserve">  </w:t>
      </w:r>
      <w:bookmarkStart w:id="85" w:name="_Toc162789755"/>
      <w:bookmarkStart w:id="86" w:name="_Toc165022745"/>
      <w:bookmarkStart w:id="87" w:name="_Toc165034608"/>
      <w:r>
        <w:rPr>
          <w:rFonts w:ascii="Times New Roman"/>
        </w:rPr>
        <w:t>接种后的管理</w:t>
      </w:r>
      <w:bookmarkEnd w:id="85"/>
      <w:bookmarkEnd w:id="86"/>
      <w:bookmarkEnd w:id="87"/>
    </w:p>
    <w:p w:rsidR="00B15540" w:rsidRDefault="00847FC0">
      <w:pPr>
        <w:ind w:firstLineChars="200" w:firstLine="420"/>
        <w:rPr>
          <w:rFonts w:ascii="Times New Roman" w:hAnsi="Times New Roman"/>
        </w:rPr>
      </w:pPr>
      <w:r>
        <w:rPr>
          <w:rFonts w:ascii="Times New Roman" w:hAnsi="Times New Roman"/>
          <w:snapToGrid w:val="0"/>
        </w:rPr>
        <w:t>接种后浇</w:t>
      </w:r>
      <w:r>
        <w:rPr>
          <w:rFonts w:ascii="Times New Roman" w:hAnsi="Times New Roman"/>
          <w:snapToGrid w:val="0"/>
        </w:rPr>
        <w:t>1</w:t>
      </w:r>
      <w:r>
        <w:rPr>
          <w:rFonts w:ascii="Times New Roman" w:hAnsi="Times New Roman"/>
          <w:snapToGrid w:val="0"/>
        </w:rPr>
        <w:t>次水并在接种</w:t>
      </w:r>
      <w:r>
        <w:rPr>
          <w:rFonts w:ascii="Times New Roman" w:hAnsi="Times New Roman"/>
        </w:rPr>
        <w:t>24 h</w:t>
      </w:r>
      <w:r>
        <w:rPr>
          <w:rFonts w:ascii="Times New Roman" w:hAnsi="Times New Roman"/>
        </w:rPr>
        <w:t>后除去接种口处的包扎塑料薄膜</w:t>
      </w:r>
      <w:r>
        <w:rPr>
          <w:rFonts w:ascii="Times New Roman" w:hAnsi="Times New Roman"/>
          <w:snapToGrid w:val="0"/>
        </w:rPr>
        <w:t>。</w:t>
      </w:r>
    </w:p>
    <w:p w:rsidR="00B15540" w:rsidRDefault="00847FC0">
      <w:pPr>
        <w:pStyle w:val="afff4"/>
        <w:numPr>
          <w:ilvl w:val="0"/>
          <w:numId w:val="34"/>
        </w:numPr>
        <w:spacing w:before="312" w:after="312"/>
        <w:rPr>
          <w:rFonts w:ascii="Times New Roman"/>
        </w:rPr>
      </w:pPr>
      <w:bookmarkStart w:id="88" w:name="_Toc165022746"/>
      <w:bookmarkStart w:id="89" w:name="_Toc162789756"/>
      <w:bookmarkStart w:id="90" w:name="_Toc165034609"/>
      <w:r>
        <w:rPr>
          <w:rFonts w:ascii="Times New Roman"/>
        </w:rPr>
        <w:t>病情调查</w:t>
      </w:r>
      <w:bookmarkEnd w:id="88"/>
      <w:bookmarkEnd w:id="89"/>
      <w:bookmarkEnd w:id="90"/>
    </w:p>
    <w:p w:rsidR="00B15540" w:rsidRDefault="00847FC0">
      <w:pPr>
        <w:pStyle w:val="afff5"/>
        <w:numPr>
          <w:ilvl w:val="1"/>
          <w:numId w:val="34"/>
        </w:numPr>
        <w:spacing w:before="156" w:after="156"/>
        <w:rPr>
          <w:rFonts w:ascii="Times New Roman"/>
        </w:rPr>
      </w:pPr>
      <w:r>
        <w:rPr>
          <w:rFonts w:ascii="Times New Roman"/>
        </w:rPr>
        <w:t xml:space="preserve">  </w:t>
      </w:r>
      <w:bookmarkStart w:id="91" w:name="_Toc162789757"/>
      <w:bookmarkStart w:id="92" w:name="_Toc165022747"/>
      <w:bookmarkStart w:id="93" w:name="_Toc165034610"/>
      <w:r>
        <w:rPr>
          <w:rFonts w:ascii="Times New Roman"/>
        </w:rPr>
        <w:t>调查时间和方法</w:t>
      </w:r>
      <w:bookmarkEnd w:id="91"/>
      <w:bookmarkEnd w:id="92"/>
      <w:bookmarkEnd w:id="93"/>
    </w:p>
    <w:p w:rsidR="00B15540" w:rsidRDefault="00847FC0">
      <w:pPr>
        <w:pStyle w:val="afffffffffffb"/>
        <w:rPr>
          <w:rFonts w:ascii="Times New Roman"/>
        </w:rPr>
      </w:pPr>
      <w:r>
        <w:rPr>
          <w:rFonts w:ascii="Times New Roman"/>
        </w:rPr>
        <w:t>在接种后</w:t>
      </w:r>
      <w:r>
        <w:rPr>
          <w:rFonts w:ascii="Times New Roman"/>
        </w:rPr>
        <w:t>7 d~ 14 d</w:t>
      </w:r>
      <w:r>
        <w:rPr>
          <w:rFonts w:ascii="Times New Roman"/>
        </w:rPr>
        <w:t>进行鉴定辣椒植株病情调查，调查各小区中的所有植株。方法为用直尺测量每份鉴定材料接种后病斑长度并记录。依据辣椒疫病严重度分级标准，记载每份鉴定材料的严重度级别、参见附录</w:t>
      </w:r>
      <w:r>
        <w:rPr>
          <w:rFonts w:ascii="Times New Roman"/>
        </w:rPr>
        <w:t>B</w:t>
      </w:r>
      <w:r>
        <w:rPr>
          <w:rFonts w:ascii="Times New Roman"/>
        </w:rPr>
        <w:t>，并计算每份鉴定材料的病情指数（</w:t>
      </w:r>
      <w:r>
        <w:rPr>
          <w:rFonts w:ascii="Times New Roman"/>
        </w:rPr>
        <w:t>DI</w:t>
      </w:r>
      <w:r>
        <w:rPr>
          <w:rFonts w:ascii="Times New Roman"/>
        </w:rPr>
        <w:t>）。</w:t>
      </w:r>
    </w:p>
    <w:p w:rsidR="00B15540" w:rsidRDefault="00847FC0">
      <w:pPr>
        <w:pStyle w:val="afffffffffffb"/>
        <w:rPr>
          <w:rFonts w:ascii="Times New Roman"/>
        </w:rPr>
      </w:pPr>
      <w:r>
        <w:rPr>
          <w:rFonts w:ascii="Times New Roman"/>
        </w:rPr>
        <w:t>病情指数按式（</w:t>
      </w:r>
      <w:r>
        <w:rPr>
          <w:rFonts w:ascii="Times New Roman"/>
        </w:rPr>
        <w:t>1</w:t>
      </w:r>
      <w:r>
        <w:rPr>
          <w:rFonts w:ascii="Times New Roman"/>
        </w:rPr>
        <w:t>）计算：</w:t>
      </w:r>
    </w:p>
    <w:p w:rsidR="00B15540" w:rsidRDefault="00847FC0">
      <w:pPr>
        <w:pStyle w:val="afffffffffffd"/>
        <w:ind w:firstLine="360"/>
        <w:rPr>
          <w:rFonts w:ascii="Times New Roman"/>
        </w:rPr>
      </w:pPr>
      <w:r>
        <w:rPr>
          <w:rFonts w:ascii="Times New Roman"/>
        </w:rPr>
        <w:tab/>
      </w:r>
      <w:r>
        <w:rPr>
          <w:rFonts w:ascii="Times New Roman"/>
          <w:position w:val="-24"/>
        </w:rPr>
        <w:object w:dxaOrig="2074" w:dyaOrig="6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7pt;height:33.85pt" o:ole="">
            <v:imagedata r:id="rId17" o:title=""/>
          </v:shape>
          <o:OLEObject Type="Embed" ProgID="Equation.3" ShapeID="_x0000_i1025" DrawAspect="Content" ObjectID="_1775657649" r:id="rId18"/>
        </w:object>
      </w:r>
      <w:r>
        <w:rPr>
          <w:rFonts w:ascii="Times New Roman"/>
        </w:rPr>
        <w:tab/>
        <w:t>(</w:t>
      </w:r>
      <w:r>
        <w:rPr>
          <w:rFonts w:ascii="Times New Roman"/>
        </w:rPr>
        <w:fldChar w:fldCharType="begin"/>
      </w:r>
      <w:r>
        <w:rPr>
          <w:rFonts w:ascii="Times New Roman"/>
        </w:rPr>
        <w:instrText xml:space="preserve"> SEQ </w:instrText>
      </w:r>
      <w:r>
        <w:rPr>
          <w:rFonts w:ascii="Times New Roman"/>
        </w:rPr>
        <w:instrText>标准自动公式</w:instrText>
      </w:r>
      <w:r>
        <w:rPr>
          <w:rFonts w:ascii="Times New Roman"/>
        </w:rPr>
        <w:instrText xml:space="preserve"> \* ARABIC </w:instrText>
      </w:r>
      <w:r>
        <w:rPr>
          <w:rFonts w:ascii="Times New Roman"/>
        </w:rPr>
        <w:fldChar w:fldCharType="separate"/>
      </w:r>
      <w:r>
        <w:rPr>
          <w:rFonts w:ascii="Times New Roman"/>
        </w:rPr>
        <w:t>1</w:t>
      </w:r>
      <w:r>
        <w:rPr>
          <w:rFonts w:ascii="Times New Roman"/>
        </w:rPr>
        <w:fldChar w:fldCharType="end"/>
      </w:r>
      <w:r>
        <w:rPr>
          <w:rFonts w:ascii="Times New Roman"/>
        </w:rPr>
        <w:t>)</w:t>
      </w:r>
    </w:p>
    <w:p w:rsidR="00B15540" w:rsidRDefault="00847FC0">
      <w:pPr>
        <w:pStyle w:val="afffffffffffd"/>
        <w:ind w:firstLineChars="200" w:firstLine="420"/>
        <w:rPr>
          <w:rFonts w:ascii="Times New Roman"/>
        </w:rPr>
      </w:pPr>
      <w:r>
        <w:rPr>
          <w:rFonts w:ascii="Times New Roman"/>
        </w:rPr>
        <w:t>式中：</w:t>
      </w:r>
    </w:p>
    <w:p w:rsidR="00B15540" w:rsidRDefault="00847FC0">
      <w:pPr>
        <w:pStyle w:val="afffffffffffb"/>
        <w:rPr>
          <w:rFonts w:ascii="Times New Roman"/>
        </w:rPr>
      </w:pPr>
      <w:r>
        <w:rPr>
          <w:rFonts w:ascii="Times New Roman"/>
        </w:rPr>
        <w:t>DI——</w:t>
      </w:r>
      <w:r>
        <w:rPr>
          <w:rFonts w:ascii="Times New Roman"/>
        </w:rPr>
        <w:t>病情指数；</w:t>
      </w:r>
    </w:p>
    <w:p w:rsidR="00B15540" w:rsidRDefault="00847FC0">
      <w:pPr>
        <w:pStyle w:val="afffffffffffb"/>
        <w:rPr>
          <w:rFonts w:ascii="Times New Roman"/>
        </w:rPr>
      </w:pPr>
      <w:r>
        <w:rPr>
          <w:rFonts w:ascii="Times New Roman"/>
        </w:rPr>
        <w:t>N</w:t>
      </w:r>
      <w:r>
        <w:rPr>
          <w:rFonts w:ascii="Times New Roman"/>
          <w:vertAlign w:val="subscript"/>
        </w:rPr>
        <w:t>I</w:t>
      </w:r>
      <w:r>
        <w:rPr>
          <w:rFonts w:ascii="Times New Roman"/>
        </w:rPr>
        <w:t>——</w:t>
      </w:r>
      <w:r>
        <w:rPr>
          <w:rFonts w:ascii="Times New Roman"/>
        </w:rPr>
        <w:t>各级发病株数；</w:t>
      </w:r>
    </w:p>
    <w:p w:rsidR="00B15540" w:rsidRDefault="00847FC0">
      <w:pPr>
        <w:pStyle w:val="afffffffffffb"/>
        <w:rPr>
          <w:rFonts w:ascii="Times New Roman"/>
        </w:rPr>
      </w:pPr>
      <w:r>
        <w:rPr>
          <w:rFonts w:ascii="Times New Roman"/>
        </w:rPr>
        <w:t>I——</w:t>
      </w:r>
      <w:r>
        <w:rPr>
          <w:rFonts w:ascii="Times New Roman"/>
        </w:rPr>
        <w:t>相对应的严重度级数值；</w:t>
      </w:r>
    </w:p>
    <w:p w:rsidR="00B15540" w:rsidRDefault="00847FC0">
      <w:pPr>
        <w:pStyle w:val="afffffffffffb"/>
        <w:rPr>
          <w:rFonts w:ascii="Times New Roman"/>
        </w:rPr>
      </w:pPr>
      <w:r>
        <w:rPr>
          <w:rFonts w:ascii="Times New Roman"/>
        </w:rPr>
        <w:t>M——</w:t>
      </w:r>
      <w:r>
        <w:rPr>
          <w:rFonts w:ascii="Times New Roman"/>
        </w:rPr>
        <w:t>调查总株数。</w:t>
      </w:r>
    </w:p>
    <w:p w:rsidR="00B15540" w:rsidRDefault="00847FC0">
      <w:pPr>
        <w:pStyle w:val="afff5"/>
        <w:numPr>
          <w:ilvl w:val="1"/>
          <w:numId w:val="34"/>
        </w:numPr>
        <w:spacing w:before="156" w:after="156"/>
        <w:rPr>
          <w:rFonts w:ascii="Times New Roman"/>
        </w:rPr>
      </w:pPr>
      <w:r>
        <w:rPr>
          <w:rFonts w:ascii="Times New Roman"/>
        </w:rPr>
        <w:t xml:space="preserve">  </w:t>
      </w:r>
      <w:bookmarkStart w:id="94" w:name="_Toc165022748"/>
      <w:bookmarkStart w:id="95" w:name="_Toc162789758"/>
      <w:bookmarkStart w:id="96" w:name="_Toc165034611"/>
      <w:r>
        <w:rPr>
          <w:rFonts w:ascii="Times New Roman"/>
        </w:rPr>
        <w:t>病情分级</w:t>
      </w:r>
      <w:bookmarkEnd w:id="94"/>
      <w:bookmarkEnd w:id="95"/>
      <w:bookmarkEnd w:id="96"/>
    </w:p>
    <w:p w:rsidR="00B15540" w:rsidRDefault="00847FC0">
      <w:pPr>
        <w:pStyle w:val="afffffffffffb"/>
        <w:rPr>
          <w:rFonts w:ascii="Times New Roman"/>
        </w:rPr>
      </w:pPr>
      <w:r>
        <w:rPr>
          <w:rFonts w:ascii="Times New Roman"/>
        </w:rPr>
        <w:t>辣椒疫病严重度分级及其相对应的症状描述见表</w:t>
      </w:r>
      <w:r>
        <w:rPr>
          <w:rFonts w:ascii="Times New Roman"/>
        </w:rPr>
        <w:t>1</w:t>
      </w:r>
      <w:r>
        <w:rPr>
          <w:rFonts w:ascii="Times New Roman"/>
        </w:rPr>
        <w:t>。</w:t>
      </w:r>
    </w:p>
    <w:p w:rsidR="00B15540" w:rsidRDefault="00847FC0">
      <w:pPr>
        <w:pStyle w:val="afffffffffffe"/>
        <w:numPr>
          <w:ilvl w:val="0"/>
          <w:numId w:val="16"/>
        </w:numPr>
        <w:jc w:val="both"/>
        <w:rPr>
          <w:rFonts w:ascii="Times New Roman"/>
        </w:rPr>
      </w:pPr>
      <w:r>
        <w:rPr>
          <w:rFonts w:ascii="Times New Roman"/>
        </w:rPr>
        <w:t>辣椒疫病严重度分级</w:t>
      </w:r>
    </w:p>
    <w:tbl>
      <w:tblPr>
        <w:tblStyle w:val="affff9"/>
        <w:tblW w:w="7938"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143"/>
        <w:gridCol w:w="6795"/>
      </w:tblGrid>
      <w:tr w:rsidR="00B15540">
        <w:trPr>
          <w:tblHeader/>
          <w:jc w:val="center"/>
        </w:trPr>
        <w:tc>
          <w:tcPr>
            <w:tcW w:w="1143" w:type="dxa"/>
            <w:tcBorders>
              <w:top w:val="single" w:sz="8" w:space="0" w:color="auto"/>
              <w:bottom w:val="single" w:sz="8" w:space="0" w:color="auto"/>
            </w:tcBorders>
            <w:vAlign w:val="center"/>
          </w:tcPr>
          <w:p w:rsidR="00B15540" w:rsidRDefault="00847FC0">
            <w:pPr>
              <w:spacing w:line="300" w:lineRule="auto"/>
              <w:jc w:val="center"/>
              <w:rPr>
                <w:rFonts w:ascii="Times New Roman" w:hAnsi="Times New Roman"/>
                <w:b/>
                <w:sz w:val="18"/>
                <w:szCs w:val="18"/>
              </w:rPr>
            </w:pPr>
            <w:r>
              <w:rPr>
                <w:rFonts w:ascii="Times New Roman" w:hAnsi="Times New Roman"/>
                <w:b/>
                <w:sz w:val="18"/>
                <w:szCs w:val="18"/>
              </w:rPr>
              <w:t>级别</w:t>
            </w:r>
          </w:p>
        </w:tc>
        <w:tc>
          <w:tcPr>
            <w:tcW w:w="6795" w:type="dxa"/>
            <w:tcBorders>
              <w:top w:val="single" w:sz="8" w:space="0" w:color="auto"/>
              <w:bottom w:val="single" w:sz="8" w:space="0" w:color="auto"/>
            </w:tcBorders>
          </w:tcPr>
          <w:p w:rsidR="00B15540" w:rsidRDefault="00847FC0">
            <w:pPr>
              <w:spacing w:line="300" w:lineRule="auto"/>
              <w:jc w:val="center"/>
              <w:rPr>
                <w:rFonts w:ascii="Times New Roman" w:hAnsi="Times New Roman"/>
                <w:b/>
                <w:sz w:val="18"/>
                <w:szCs w:val="18"/>
              </w:rPr>
            </w:pPr>
            <w:r>
              <w:rPr>
                <w:rFonts w:ascii="Times New Roman" w:hAnsi="Times New Roman"/>
                <w:b/>
                <w:sz w:val="18"/>
                <w:szCs w:val="18"/>
              </w:rPr>
              <w:t>病斑长度（</w:t>
            </w:r>
            <w:r>
              <w:rPr>
                <w:rFonts w:ascii="Times New Roman" w:hAnsi="Times New Roman"/>
                <w:b/>
                <w:sz w:val="18"/>
                <w:szCs w:val="18"/>
              </w:rPr>
              <w:t>cm</w:t>
            </w:r>
            <w:r>
              <w:rPr>
                <w:rFonts w:ascii="Times New Roman" w:hAnsi="Times New Roman"/>
                <w:b/>
                <w:sz w:val="18"/>
                <w:szCs w:val="18"/>
              </w:rPr>
              <w:t>）</w:t>
            </w:r>
          </w:p>
        </w:tc>
      </w:tr>
      <w:tr w:rsidR="00B15540">
        <w:trPr>
          <w:jc w:val="center"/>
        </w:trPr>
        <w:tc>
          <w:tcPr>
            <w:tcW w:w="1143" w:type="dxa"/>
            <w:tcBorders>
              <w:top w:val="single" w:sz="8" w:space="0" w:color="auto"/>
            </w:tcBorders>
            <w:vAlign w:val="center"/>
          </w:tcPr>
          <w:p w:rsidR="00B15540" w:rsidRDefault="00847FC0">
            <w:pPr>
              <w:spacing w:line="300" w:lineRule="auto"/>
              <w:jc w:val="center"/>
              <w:rPr>
                <w:rFonts w:ascii="Times New Roman" w:hAnsi="Times New Roman"/>
                <w:sz w:val="18"/>
                <w:szCs w:val="18"/>
              </w:rPr>
            </w:pPr>
            <w:r>
              <w:rPr>
                <w:rFonts w:ascii="Times New Roman" w:hAnsi="Times New Roman"/>
                <w:sz w:val="18"/>
                <w:szCs w:val="18"/>
              </w:rPr>
              <w:t>0</w:t>
            </w:r>
          </w:p>
        </w:tc>
        <w:tc>
          <w:tcPr>
            <w:tcW w:w="6795" w:type="dxa"/>
            <w:tcBorders>
              <w:top w:val="single" w:sz="8" w:space="0" w:color="auto"/>
            </w:tcBorders>
          </w:tcPr>
          <w:p w:rsidR="00B15540" w:rsidRDefault="00847FC0">
            <w:pPr>
              <w:spacing w:line="300" w:lineRule="auto"/>
              <w:jc w:val="center"/>
              <w:rPr>
                <w:rFonts w:ascii="Times New Roman" w:hAnsi="Times New Roman"/>
                <w:sz w:val="18"/>
                <w:szCs w:val="18"/>
              </w:rPr>
            </w:pPr>
            <w:r>
              <w:rPr>
                <w:rFonts w:ascii="Times New Roman" w:hAnsi="Times New Roman"/>
                <w:sz w:val="18"/>
                <w:szCs w:val="18"/>
              </w:rPr>
              <w:t>接菌部位茎部变褐，病斑长度</w:t>
            </w:r>
            <w:r>
              <w:rPr>
                <w:rFonts w:ascii="Times New Roman" w:hAnsi="Times New Roman"/>
                <w:sz w:val="18"/>
                <w:szCs w:val="18"/>
              </w:rPr>
              <w:t>≤1cm</w:t>
            </w:r>
            <w:r>
              <w:rPr>
                <w:rFonts w:ascii="Times New Roman" w:hAnsi="Times New Roman"/>
                <w:sz w:val="18"/>
                <w:szCs w:val="18"/>
              </w:rPr>
              <w:t>，未越过植株分支点</w:t>
            </w:r>
          </w:p>
        </w:tc>
      </w:tr>
      <w:tr w:rsidR="00B15540">
        <w:trPr>
          <w:jc w:val="center"/>
        </w:trPr>
        <w:tc>
          <w:tcPr>
            <w:tcW w:w="1143" w:type="dxa"/>
            <w:vAlign w:val="center"/>
          </w:tcPr>
          <w:p w:rsidR="00B15540" w:rsidRDefault="00847FC0">
            <w:pPr>
              <w:spacing w:line="300" w:lineRule="auto"/>
              <w:jc w:val="center"/>
              <w:rPr>
                <w:rFonts w:ascii="Times New Roman" w:hAnsi="Times New Roman"/>
                <w:sz w:val="18"/>
                <w:szCs w:val="18"/>
              </w:rPr>
            </w:pPr>
            <w:r>
              <w:rPr>
                <w:rFonts w:ascii="Times New Roman" w:hAnsi="Times New Roman"/>
                <w:sz w:val="18"/>
                <w:szCs w:val="18"/>
              </w:rPr>
              <w:t>1</w:t>
            </w:r>
          </w:p>
        </w:tc>
        <w:tc>
          <w:tcPr>
            <w:tcW w:w="6795" w:type="dxa"/>
          </w:tcPr>
          <w:p w:rsidR="00B15540" w:rsidRDefault="00847FC0">
            <w:pPr>
              <w:spacing w:line="300" w:lineRule="auto"/>
              <w:jc w:val="center"/>
              <w:rPr>
                <w:rFonts w:ascii="Times New Roman" w:hAnsi="Times New Roman"/>
                <w:sz w:val="18"/>
                <w:szCs w:val="18"/>
              </w:rPr>
            </w:pPr>
            <w:r>
              <w:rPr>
                <w:rFonts w:ascii="Times New Roman" w:hAnsi="Times New Roman"/>
                <w:sz w:val="18"/>
                <w:szCs w:val="18"/>
              </w:rPr>
              <w:t>接菌部位变褐，</w:t>
            </w:r>
            <w:r>
              <w:rPr>
                <w:rFonts w:ascii="Times New Roman" w:hAnsi="Times New Roman"/>
                <w:sz w:val="18"/>
                <w:szCs w:val="18"/>
              </w:rPr>
              <w:t>1 cm</w:t>
            </w:r>
            <w:r>
              <w:rPr>
                <w:rFonts w:ascii="Times New Roman" w:hAnsi="Times New Roman"/>
                <w:sz w:val="18"/>
                <w:szCs w:val="18"/>
              </w:rPr>
              <w:t>＜病斑长度</w:t>
            </w:r>
            <w:r>
              <w:rPr>
                <w:rFonts w:ascii="Times New Roman" w:hAnsi="Times New Roman"/>
                <w:sz w:val="18"/>
                <w:szCs w:val="18"/>
              </w:rPr>
              <w:t>≤3 cm</w:t>
            </w:r>
            <w:r>
              <w:rPr>
                <w:rFonts w:ascii="Times New Roman" w:hAnsi="Times New Roman"/>
                <w:sz w:val="18"/>
                <w:szCs w:val="18"/>
              </w:rPr>
              <w:t>，植株叶片</w:t>
            </w:r>
            <w:proofErr w:type="gramStart"/>
            <w:r>
              <w:rPr>
                <w:rFonts w:ascii="Times New Roman" w:hAnsi="Times New Roman"/>
                <w:sz w:val="18"/>
                <w:szCs w:val="18"/>
              </w:rPr>
              <w:t>不</w:t>
            </w:r>
            <w:proofErr w:type="gramEnd"/>
            <w:r>
              <w:rPr>
                <w:rFonts w:ascii="Times New Roman" w:hAnsi="Times New Roman"/>
                <w:sz w:val="18"/>
                <w:szCs w:val="18"/>
              </w:rPr>
              <w:t>萎蔫或可恢复性萎蔫</w:t>
            </w:r>
          </w:p>
        </w:tc>
      </w:tr>
      <w:tr w:rsidR="00B15540">
        <w:trPr>
          <w:jc w:val="center"/>
        </w:trPr>
        <w:tc>
          <w:tcPr>
            <w:tcW w:w="1143" w:type="dxa"/>
            <w:vAlign w:val="center"/>
          </w:tcPr>
          <w:p w:rsidR="00B15540" w:rsidRDefault="00847FC0">
            <w:pPr>
              <w:spacing w:line="300" w:lineRule="auto"/>
              <w:jc w:val="center"/>
              <w:rPr>
                <w:rFonts w:ascii="Times New Roman" w:hAnsi="Times New Roman"/>
                <w:sz w:val="18"/>
                <w:szCs w:val="18"/>
              </w:rPr>
            </w:pPr>
            <w:r>
              <w:rPr>
                <w:rFonts w:ascii="Times New Roman" w:hAnsi="Times New Roman"/>
                <w:sz w:val="18"/>
                <w:szCs w:val="18"/>
              </w:rPr>
              <w:t>3</w:t>
            </w:r>
          </w:p>
        </w:tc>
        <w:tc>
          <w:tcPr>
            <w:tcW w:w="6795" w:type="dxa"/>
          </w:tcPr>
          <w:p w:rsidR="00B15540" w:rsidRDefault="00847FC0">
            <w:pPr>
              <w:spacing w:line="300" w:lineRule="auto"/>
              <w:jc w:val="center"/>
              <w:rPr>
                <w:rFonts w:ascii="Times New Roman" w:hAnsi="Times New Roman"/>
                <w:sz w:val="18"/>
                <w:szCs w:val="18"/>
              </w:rPr>
            </w:pPr>
            <w:r>
              <w:rPr>
                <w:rFonts w:ascii="Times New Roman" w:hAnsi="Times New Roman"/>
                <w:sz w:val="18"/>
                <w:szCs w:val="18"/>
              </w:rPr>
              <w:t>接菌部位变褐，</w:t>
            </w:r>
            <w:r>
              <w:rPr>
                <w:rFonts w:ascii="Times New Roman" w:hAnsi="Times New Roman"/>
                <w:sz w:val="18"/>
                <w:szCs w:val="18"/>
              </w:rPr>
              <w:t>3cm</w:t>
            </w:r>
            <w:r>
              <w:rPr>
                <w:rFonts w:ascii="Times New Roman" w:hAnsi="Times New Roman"/>
                <w:sz w:val="18"/>
                <w:szCs w:val="18"/>
              </w:rPr>
              <w:t>＜病斑长度</w:t>
            </w:r>
            <w:r>
              <w:rPr>
                <w:rFonts w:ascii="Times New Roman" w:hAnsi="Times New Roman"/>
                <w:sz w:val="18"/>
                <w:szCs w:val="18"/>
              </w:rPr>
              <w:t>≤5 cm</w:t>
            </w:r>
            <w:r>
              <w:rPr>
                <w:rFonts w:ascii="Times New Roman" w:hAnsi="Times New Roman"/>
                <w:sz w:val="18"/>
                <w:szCs w:val="18"/>
              </w:rPr>
              <w:t>，叶片不可恢复性萎蔫</w:t>
            </w:r>
          </w:p>
        </w:tc>
      </w:tr>
      <w:tr w:rsidR="00B15540">
        <w:trPr>
          <w:jc w:val="center"/>
        </w:trPr>
        <w:tc>
          <w:tcPr>
            <w:tcW w:w="1143" w:type="dxa"/>
            <w:vAlign w:val="center"/>
          </w:tcPr>
          <w:p w:rsidR="00B15540" w:rsidRDefault="00847FC0">
            <w:pPr>
              <w:spacing w:line="300" w:lineRule="auto"/>
              <w:jc w:val="center"/>
              <w:rPr>
                <w:rFonts w:ascii="Times New Roman" w:hAnsi="Times New Roman"/>
                <w:sz w:val="18"/>
                <w:szCs w:val="18"/>
              </w:rPr>
            </w:pPr>
            <w:r>
              <w:rPr>
                <w:rFonts w:ascii="Times New Roman" w:hAnsi="Times New Roman"/>
                <w:sz w:val="18"/>
                <w:szCs w:val="18"/>
              </w:rPr>
              <w:t>5</w:t>
            </w:r>
          </w:p>
        </w:tc>
        <w:tc>
          <w:tcPr>
            <w:tcW w:w="6795" w:type="dxa"/>
          </w:tcPr>
          <w:p w:rsidR="00B15540" w:rsidRDefault="00847FC0">
            <w:pPr>
              <w:spacing w:line="300" w:lineRule="auto"/>
              <w:jc w:val="center"/>
              <w:rPr>
                <w:rFonts w:ascii="Times New Roman" w:hAnsi="Times New Roman"/>
                <w:sz w:val="18"/>
                <w:szCs w:val="18"/>
              </w:rPr>
            </w:pPr>
            <w:r>
              <w:rPr>
                <w:rFonts w:ascii="Times New Roman" w:hAnsi="Times New Roman"/>
                <w:sz w:val="18"/>
                <w:szCs w:val="18"/>
              </w:rPr>
              <w:t>接部位变褐或变黑，</w:t>
            </w:r>
            <w:r>
              <w:rPr>
                <w:rFonts w:ascii="Times New Roman" w:hAnsi="Times New Roman"/>
                <w:sz w:val="18"/>
                <w:szCs w:val="18"/>
              </w:rPr>
              <w:t>5 cm</w:t>
            </w:r>
            <w:r>
              <w:rPr>
                <w:rFonts w:ascii="Times New Roman" w:hAnsi="Times New Roman"/>
                <w:sz w:val="18"/>
                <w:szCs w:val="18"/>
              </w:rPr>
              <w:t>＜病斑长度</w:t>
            </w:r>
            <w:r>
              <w:rPr>
                <w:rFonts w:ascii="Times New Roman" w:hAnsi="Times New Roman"/>
                <w:sz w:val="18"/>
                <w:szCs w:val="18"/>
              </w:rPr>
              <w:t>≤7 cm</w:t>
            </w:r>
            <w:r>
              <w:rPr>
                <w:rFonts w:ascii="Times New Roman" w:hAnsi="Times New Roman"/>
                <w:sz w:val="18"/>
                <w:szCs w:val="18"/>
              </w:rPr>
              <w:t>，叶片不可恢复性萎蔫，上部叶片坏死</w:t>
            </w:r>
          </w:p>
        </w:tc>
      </w:tr>
      <w:tr w:rsidR="00B15540">
        <w:trPr>
          <w:jc w:val="center"/>
        </w:trPr>
        <w:tc>
          <w:tcPr>
            <w:tcW w:w="1143" w:type="dxa"/>
            <w:vAlign w:val="center"/>
          </w:tcPr>
          <w:p w:rsidR="00B15540" w:rsidRDefault="00847FC0">
            <w:pPr>
              <w:spacing w:line="300" w:lineRule="auto"/>
              <w:jc w:val="center"/>
              <w:rPr>
                <w:rFonts w:ascii="Times New Roman" w:hAnsi="Times New Roman"/>
                <w:sz w:val="18"/>
                <w:szCs w:val="18"/>
              </w:rPr>
            </w:pPr>
            <w:r>
              <w:rPr>
                <w:rFonts w:ascii="Times New Roman" w:hAnsi="Times New Roman"/>
                <w:sz w:val="18"/>
                <w:szCs w:val="18"/>
              </w:rPr>
              <w:t>7</w:t>
            </w:r>
          </w:p>
        </w:tc>
        <w:tc>
          <w:tcPr>
            <w:tcW w:w="6795" w:type="dxa"/>
          </w:tcPr>
          <w:p w:rsidR="00B15540" w:rsidRDefault="00847FC0">
            <w:pPr>
              <w:spacing w:line="300" w:lineRule="auto"/>
              <w:jc w:val="center"/>
              <w:rPr>
                <w:rFonts w:ascii="Times New Roman" w:hAnsi="Times New Roman"/>
                <w:sz w:val="18"/>
                <w:szCs w:val="18"/>
              </w:rPr>
            </w:pPr>
            <w:r>
              <w:rPr>
                <w:rFonts w:ascii="Times New Roman" w:hAnsi="Times New Roman"/>
                <w:sz w:val="18"/>
                <w:szCs w:val="18"/>
              </w:rPr>
              <w:t>接菌部位变黑，</w:t>
            </w:r>
            <w:r>
              <w:rPr>
                <w:rFonts w:ascii="Times New Roman" w:hAnsi="Times New Roman"/>
                <w:sz w:val="18"/>
                <w:szCs w:val="18"/>
              </w:rPr>
              <w:t>7cm</w:t>
            </w:r>
            <w:r>
              <w:rPr>
                <w:rFonts w:ascii="Times New Roman" w:hAnsi="Times New Roman"/>
                <w:sz w:val="18"/>
                <w:szCs w:val="18"/>
              </w:rPr>
              <w:t>＜病斑长度</w:t>
            </w:r>
            <w:r>
              <w:rPr>
                <w:rFonts w:ascii="Times New Roman" w:hAnsi="Times New Roman"/>
                <w:sz w:val="18"/>
                <w:szCs w:val="18"/>
              </w:rPr>
              <w:t>≤10 cm</w:t>
            </w:r>
            <w:r>
              <w:rPr>
                <w:rFonts w:ascii="Times New Roman" w:hAnsi="Times New Roman"/>
                <w:sz w:val="18"/>
                <w:szCs w:val="18"/>
              </w:rPr>
              <w:t>，整株萎蔫</w:t>
            </w:r>
          </w:p>
        </w:tc>
      </w:tr>
      <w:tr w:rsidR="00B15540">
        <w:trPr>
          <w:jc w:val="center"/>
        </w:trPr>
        <w:tc>
          <w:tcPr>
            <w:tcW w:w="1143" w:type="dxa"/>
            <w:vAlign w:val="center"/>
          </w:tcPr>
          <w:p w:rsidR="00B15540" w:rsidRDefault="00847FC0">
            <w:pPr>
              <w:spacing w:line="300" w:lineRule="auto"/>
              <w:jc w:val="center"/>
              <w:rPr>
                <w:rFonts w:ascii="Times New Roman" w:hAnsi="Times New Roman"/>
                <w:sz w:val="18"/>
                <w:szCs w:val="18"/>
              </w:rPr>
            </w:pPr>
            <w:r>
              <w:rPr>
                <w:rFonts w:ascii="Times New Roman" w:hAnsi="Times New Roman"/>
                <w:sz w:val="18"/>
                <w:szCs w:val="18"/>
              </w:rPr>
              <w:t>9</w:t>
            </w:r>
          </w:p>
        </w:tc>
        <w:tc>
          <w:tcPr>
            <w:tcW w:w="6795" w:type="dxa"/>
          </w:tcPr>
          <w:p w:rsidR="00B15540" w:rsidRDefault="00847FC0">
            <w:pPr>
              <w:spacing w:line="300" w:lineRule="auto"/>
              <w:jc w:val="center"/>
              <w:rPr>
                <w:rFonts w:ascii="Times New Roman" w:hAnsi="Times New Roman"/>
                <w:sz w:val="18"/>
                <w:szCs w:val="18"/>
              </w:rPr>
            </w:pPr>
            <w:r>
              <w:rPr>
                <w:rFonts w:ascii="Times New Roman" w:hAnsi="Times New Roman"/>
                <w:sz w:val="18"/>
                <w:szCs w:val="18"/>
              </w:rPr>
              <w:t>接菌部位变黑，</w:t>
            </w:r>
            <w:r>
              <w:rPr>
                <w:rFonts w:ascii="Times New Roman" w:hAnsi="Times New Roman"/>
                <w:sz w:val="18"/>
                <w:szCs w:val="18"/>
              </w:rPr>
              <w:t>10 cm</w:t>
            </w:r>
            <w:r>
              <w:rPr>
                <w:rFonts w:ascii="Times New Roman" w:hAnsi="Times New Roman"/>
                <w:sz w:val="18"/>
                <w:szCs w:val="18"/>
              </w:rPr>
              <w:t>＜病斑长度，整株枯死</w:t>
            </w:r>
          </w:p>
        </w:tc>
      </w:tr>
    </w:tbl>
    <w:p w:rsidR="00B15540" w:rsidRDefault="00847FC0">
      <w:pPr>
        <w:pStyle w:val="afff4"/>
        <w:numPr>
          <w:ilvl w:val="0"/>
          <w:numId w:val="34"/>
        </w:numPr>
        <w:spacing w:before="312" w:after="312"/>
        <w:rPr>
          <w:rFonts w:ascii="Times New Roman"/>
        </w:rPr>
      </w:pPr>
      <w:bookmarkStart w:id="97" w:name="_Toc162789759"/>
      <w:bookmarkStart w:id="98" w:name="_Toc165022749"/>
      <w:bookmarkStart w:id="99" w:name="_Toc165034612"/>
      <w:r>
        <w:rPr>
          <w:rFonts w:ascii="Times New Roman"/>
        </w:rPr>
        <w:t>抗性评价</w:t>
      </w:r>
      <w:bookmarkEnd w:id="97"/>
      <w:bookmarkEnd w:id="98"/>
      <w:bookmarkEnd w:id="99"/>
    </w:p>
    <w:p w:rsidR="00B15540" w:rsidRDefault="00847FC0">
      <w:pPr>
        <w:pStyle w:val="afff5"/>
        <w:numPr>
          <w:ilvl w:val="1"/>
          <w:numId w:val="34"/>
        </w:numPr>
        <w:spacing w:before="156" w:after="156"/>
        <w:rPr>
          <w:rFonts w:ascii="Times New Roman"/>
        </w:rPr>
      </w:pPr>
      <w:bookmarkStart w:id="100" w:name="_Toc162789761"/>
      <w:bookmarkStart w:id="101" w:name="_Toc165022751"/>
      <w:bookmarkStart w:id="102" w:name="_Toc165034614"/>
      <w:r>
        <w:rPr>
          <w:rFonts w:ascii="Times New Roman"/>
        </w:rPr>
        <w:t>鉴定有效性判别</w:t>
      </w:r>
      <w:bookmarkEnd w:id="100"/>
      <w:bookmarkEnd w:id="101"/>
      <w:bookmarkEnd w:id="102"/>
    </w:p>
    <w:p w:rsidR="00B15540" w:rsidRDefault="00847FC0">
      <w:pPr>
        <w:pStyle w:val="afffff6"/>
        <w:ind w:firstLine="420"/>
      </w:pPr>
      <w:r>
        <w:rPr>
          <w:rFonts w:hint="eastAsia"/>
        </w:rPr>
        <w:t>当感病对照材料达到其相应</w:t>
      </w:r>
      <w:r>
        <w:t>感病程度</w:t>
      </w:r>
      <w:r>
        <w:rPr>
          <w:rFonts w:hint="eastAsia"/>
        </w:rPr>
        <w:t>（DI&gt;50），该批次抗疫病鉴定视为有效。</w:t>
      </w:r>
    </w:p>
    <w:p w:rsidR="00B15540" w:rsidRDefault="00847FC0">
      <w:pPr>
        <w:pStyle w:val="afff5"/>
        <w:numPr>
          <w:ilvl w:val="1"/>
          <w:numId w:val="34"/>
        </w:numPr>
        <w:spacing w:before="156" w:after="156"/>
        <w:rPr>
          <w:rFonts w:ascii="Times New Roman"/>
        </w:rPr>
      </w:pPr>
      <w:r>
        <w:rPr>
          <w:rFonts w:ascii="Times New Roman" w:hint="eastAsia"/>
        </w:rPr>
        <w:lastRenderedPageBreak/>
        <w:t>抗病性分级方法</w:t>
      </w:r>
    </w:p>
    <w:p w:rsidR="00B15540" w:rsidRDefault="00847FC0">
      <w:pPr>
        <w:pStyle w:val="afffffffffffb"/>
        <w:rPr>
          <w:rFonts w:ascii="Times New Roman"/>
        </w:rPr>
      </w:pPr>
      <w:r>
        <w:rPr>
          <w:rFonts w:ascii="Times New Roman"/>
        </w:rPr>
        <w:t>依据鉴定材料</w:t>
      </w:r>
      <w:r>
        <w:rPr>
          <w:rFonts w:ascii="Times New Roman"/>
        </w:rPr>
        <w:t>3</w:t>
      </w:r>
      <w:r>
        <w:rPr>
          <w:rFonts w:ascii="Times New Roman"/>
        </w:rPr>
        <w:t>次重复的病情指数（</w:t>
      </w:r>
      <w:r>
        <w:rPr>
          <w:rFonts w:ascii="Times New Roman"/>
        </w:rPr>
        <w:t>DI</w:t>
      </w:r>
      <w:r>
        <w:rPr>
          <w:rFonts w:ascii="Times New Roman"/>
        </w:rPr>
        <w:t>）平均值确定其抗性水平，划分标准见表</w:t>
      </w:r>
      <w:r>
        <w:rPr>
          <w:rFonts w:ascii="Times New Roman"/>
        </w:rPr>
        <w:t>2</w:t>
      </w:r>
      <w:r>
        <w:rPr>
          <w:rFonts w:ascii="Times New Roman"/>
        </w:rPr>
        <w:t>。</w:t>
      </w:r>
    </w:p>
    <w:p w:rsidR="00B15540" w:rsidRDefault="00847FC0">
      <w:pPr>
        <w:pStyle w:val="affa"/>
        <w:spacing w:before="156" w:after="156"/>
      </w:pPr>
      <w:r>
        <w:rPr>
          <w:rFonts w:ascii="Times New Roman"/>
        </w:rPr>
        <w:t>辣椒对疫病抗性的评价标准</w:t>
      </w:r>
    </w:p>
    <w:tbl>
      <w:tblPr>
        <w:tblW w:w="5850"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2177"/>
        <w:gridCol w:w="3673"/>
      </w:tblGrid>
      <w:tr w:rsidR="00B15540">
        <w:trPr>
          <w:trHeight w:val="374"/>
          <w:jc w:val="center"/>
        </w:trPr>
        <w:tc>
          <w:tcPr>
            <w:tcW w:w="2177" w:type="dxa"/>
            <w:tcBorders>
              <w:top w:val="single" w:sz="8" w:space="0" w:color="auto"/>
              <w:bottom w:val="single" w:sz="8" w:space="0" w:color="auto"/>
            </w:tcBorders>
            <w:vAlign w:val="center"/>
          </w:tcPr>
          <w:p w:rsidR="00B15540" w:rsidRDefault="00847FC0">
            <w:pPr>
              <w:spacing w:line="300" w:lineRule="auto"/>
              <w:jc w:val="center"/>
              <w:rPr>
                <w:rFonts w:ascii="Times New Roman" w:hAnsi="Times New Roman"/>
                <w:b/>
                <w:sz w:val="18"/>
                <w:szCs w:val="18"/>
              </w:rPr>
            </w:pPr>
            <w:r>
              <w:rPr>
                <w:rFonts w:ascii="Times New Roman" w:hAnsi="Times New Roman"/>
                <w:b/>
                <w:sz w:val="18"/>
                <w:szCs w:val="18"/>
              </w:rPr>
              <w:t>病情指数（</w:t>
            </w:r>
            <w:r>
              <w:rPr>
                <w:rFonts w:ascii="Times New Roman" w:hAnsi="Times New Roman"/>
                <w:b/>
                <w:sz w:val="18"/>
                <w:szCs w:val="18"/>
              </w:rPr>
              <w:t>DI</w:t>
            </w:r>
            <w:r>
              <w:rPr>
                <w:rFonts w:ascii="Times New Roman" w:hAnsi="Times New Roman"/>
                <w:b/>
                <w:sz w:val="18"/>
                <w:szCs w:val="18"/>
              </w:rPr>
              <w:t>）</w:t>
            </w:r>
          </w:p>
        </w:tc>
        <w:tc>
          <w:tcPr>
            <w:tcW w:w="3673" w:type="dxa"/>
            <w:tcBorders>
              <w:top w:val="single" w:sz="8" w:space="0" w:color="auto"/>
              <w:bottom w:val="single" w:sz="8" w:space="0" w:color="auto"/>
            </w:tcBorders>
          </w:tcPr>
          <w:p w:rsidR="00B15540" w:rsidRDefault="00847FC0">
            <w:pPr>
              <w:spacing w:line="300" w:lineRule="auto"/>
              <w:jc w:val="center"/>
              <w:rPr>
                <w:rFonts w:ascii="Times New Roman" w:hAnsi="Times New Roman"/>
                <w:b/>
                <w:sz w:val="18"/>
                <w:szCs w:val="18"/>
              </w:rPr>
            </w:pPr>
            <w:r>
              <w:rPr>
                <w:rFonts w:ascii="Times New Roman" w:hAnsi="Times New Roman"/>
                <w:b/>
                <w:sz w:val="18"/>
                <w:szCs w:val="18"/>
              </w:rPr>
              <w:t>抗性类型</w:t>
            </w:r>
          </w:p>
        </w:tc>
      </w:tr>
      <w:tr w:rsidR="00B15540">
        <w:trPr>
          <w:trHeight w:val="374"/>
          <w:jc w:val="center"/>
        </w:trPr>
        <w:tc>
          <w:tcPr>
            <w:tcW w:w="2177" w:type="dxa"/>
            <w:vAlign w:val="center"/>
          </w:tcPr>
          <w:p w:rsidR="00B15540" w:rsidRDefault="00847FC0">
            <w:pPr>
              <w:spacing w:line="300" w:lineRule="auto"/>
              <w:jc w:val="center"/>
              <w:rPr>
                <w:rFonts w:ascii="Times New Roman" w:hAnsi="Times New Roman"/>
                <w:sz w:val="18"/>
                <w:szCs w:val="18"/>
              </w:rPr>
            </w:pPr>
            <w:r>
              <w:rPr>
                <w:rFonts w:ascii="Times New Roman" w:hAnsi="Times New Roman"/>
                <w:sz w:val="18"/>
                <w:szCs w:val="18"/>
              </w:rPr>
              <w:t>0</w:t>
            </w:r>
            <w:r>
              <w:rPr>
                <w:rFonts w:ascii="Times New Roman" w:hAnsi="Times New Roman"/>
                <w:sz w:val="18"/>
                <w:szCs w:val="18"/>
              </w:rPr>
              <w:t>＜</w:t>
            </w:r>
            <w:r>
              <w:rPr>
                <w:rFonts w:ascii="Times New Roman" w:hAnsi="Times New Roman"/>
                <w:sz w:val="18"/>
                <w:szCs w:val="18"/>
              </w:rPr>
              <w:t>DI≤10</w:t>
            </w:r>
          </w:p>
        </w:tc>
        <w:tc>
          <w:tcPr>
            <w:tcW w:w="3673" w:type="dxa"/>
            <w:vAlign w:val="center"/>
          </w:tcPr>
          <w:p w:rsidR="00B15540" w:rsidRDefault="00847FC0">
            <w:pPr>
              <w:spacing w:line="300" w:lineRule="auto"/>
              <w:jc w:val="center"/>
              <w:rPr>
                <w:rFonts w:ascii="Times New Roman" w:hAnsi="Times New Roman"/>
                <w:sz w:val="18"/>
                <w:szCs w:val="18"/>
              </w:rPr>
            </w:pPr>
            <w:r>
              <w:rPr>
                <w:rFonts w:ascii="Times New Roman" w:hAnsi="Times New Roman"/>
                <w:sz w:val="18"/>
                <w:szCs w:val="18"/>
              </w:rPr>
              <w:t>高抗（</w:t>
            </w:r>
            <w:r>
              <w:rPr>
                <w:rFonts w:ascii="Times New Roman" w:hAnsi="Times New Roman"/>
                <w:sz w:val="18"/>
                <w:szCs w:val="18"/>
              </w:rPr>
              <w:t>HR</w:t>
            </w:r>
            <w:r>
              <w:rPr>
                <w:rFonts w:ascii="Times New Roman" w:hAnsi="Times New Roman"/>
                <w:sz w:val="18"/>
                <w:szCs w:val="18"/>
              </w:rPr>
              <w:t>）</w:t>
            </w:r>
          </w:p>
        </w:tc>
      </w:tr>
      <w:tr w:rsidR="00B15540">
        <w:trPr>
          <w:trHeight w:val="361"/>
          <w:jc w:val="center"/>
        </w:trPr>
        <w:tc>
          <w:tcPr>
            <w:tcW w:w="2177" w:type="dxa"/>
            <w:vAlign w:val="center"/>
          </w:tcPr>
          <w:p w:rsidR="00B15540" w:rsidRDefault="00847FC0">
            <w:pPr>
              <w:spacing w:line="300" w:lineRule="auto"/>
              <w:jc w:val="center"/>
              <w:rPr>
                <w:rFonts w:ascii="Times New Roman" w:hAnsi="Times New Roman"/>
                <w:sz w:val="18"/>
                <w:szCs w:val="18"/>
              </w:rPr>
            </w:pPr>
            <w:r>
              <w:rPr>
                <w:rFonts w:ascii="Times New Roman" w:hAnsi="Times New Roman"/>
                <w:sz w:val="18"/>
                <w:szCs w:val="18"/>
              </w:rPr>
              <w:t>10</w:t>
            </w:r>
            <w:r>
              <w:rPr>
                <w:rFonts w:ascii="Times New Roman" w:hAnsi="Times New Roman"/>
                <w:sz w:val="18"/>
                <w:szCs w:val="18"/>
              </w:rPr>
              <w:t>＜</w:t>
            </w:r>
            <w:r>
              <w:rPr>
                <w:rFonts w:ascii="Times New Roman" w:hAnsi="Times New Roman"/>
                <w:sz w:val="18"/>
                <w:szCs w:val="18"/>
              </w:rPr>
              <w:t>DI≤30</w:t>
            </w:r>
          </w:p>
        </w:tc>
        <w:tc>
          <w:tcPr>
            <w:tcW w:w="3673" w:type="dxa"/>
            <w:vAlign w:val="center"/>
          </w:tcPr>
          <w:p w:rsidR="00B15540" w:rsidRDefault="00847FC0">
            <w:pPr>
              <w:spacing w:line="300" w:lineRule="auto"/>
              <w:jc w:val="center"/>
              <w:rPr>
                <w:rFonts w:ascii="Times New Roman" w:hAnsi="Times New Roman"/>
                <w:sz w:val="18"/>
                <w:szCs w:val="18"/>
              </w:rPr>
            </w:pPr>
            <w:r>
              <w:rPr>
                <w:rFonts w:ascii="Times New Roman" w:hAnsi="Times New Roman"/>
                <w:sz w:val="18"/>
                <w:szCs w:val="18"/>
              </w:rPr>
              <w:t>抗病（</w:t>
            </w:r>
            <w:r>
              <w:rPr>
                <w:rFonts w:ascii="Times New Roman" w:hAnsi="Times New Roman"/>
                <w:sz w:val="18"/>
                <w:szCs w:val="18"/>
              </w:rPr>
              <w:t>R</w:t>
            </w:r>
            <w:r>
              <w:rPr>
                <w:rFonts w:ascii="Times New Roman" w:hAnsi="Times New Roman"/>
                <w:sz w:val="18"/>
                <w:szCs w:val="18"/>
              </w:rPr>
              <w:t>）</w:t>
            </w:r>
          </w:p>
        </w:tc>
      </w:tr>
      <w:tr w:rsidR="00B15540">
        <w:trPr>
          <w:trHeight w:val="360"/>
          <w:jc w:val="center"/>
        </w:trPr>
        <w:tc>
          <w:tcPr>
            <w:tcW w:w="2177" w:type="dxa"/>
            <w:vAlign w:val="center"/>
          </w:tcPr>
          <w:p w:rsidR="00B15540" w:rsidRDefault="00847FC0">
            <w:pPr>
              <w:spacing w:line="300" w:lineRule="auto"/>
              <w:jc w:val="center"/>
              <w:rPr>
                <w:rFonts w:ascii="Times New Roman" w:hAnsi="Times New Roman"/>
                <w:sz w:val="18"/>
                <w:szCs w:val="18"/>
              </w:rPr>
            </w:pPr>
            <w:r>
              <w:rPr>
                <w:rFonts w:ascii="Times New Roman" w:hAnsi="Times New Roman"/>
                <w:sz w:val="18"/>
                <w:szCs w:val="18"/>
              </w:rPr>
              <w:t>30</w:t>
            </w:r>
            <w:r>
              <w:rPr>
                <w:rFonts w:ascii="Times New Roman" w:hAnsi="Times New Roman"/>
                <w:sz w:val="18"/>
                <w:szCs w:val="18"/>
              </w:rPr>
              <w:t>＜</w:t>
            </w:r>
            <w:r>
              <w:rPr>
                <w:rFonts w:ascii="Times New Roman" w:hAnsi="Times New Roman"/>
                <w:sz w:val="18"/>
                <w:szCs w:val="18"/>
              </w:rPr>
              <w:t>DI≤50</w:t>
            </w:r>
          </w:p>
        </w:tc>
        <w:tc>
          <w:tcPr>
            <w:tcW w:w="3673" w:type="dxa"/>
            <w:vAlign w:val="center"/>
          </w:tcPr>
          <w:p w:rsidR="00B15540" w:rsidRDefault="00847FC0">
            <w:pPr>
              <w:spacing w:line="300" w:lineRule="auto"/>
              <w:jc w:val="center"/>
              <w:rPr>
                <w:rFonts w:ascii="Times New Roman" w:hAnsi="Times New Roman"/>
                <w:sz w:val="18"/>
                <w:szCs w:val="18"/>
              </w:rPr>
            </w:pPr>
            <w:r>
              <w:rPr>
                <w:rFonts w:ascii="Times New Roman" w:hAnsi="Times New Roman"/>
                <w:sz w:val="18"/>
                <w:szCs w:val="18"/>
              </w:rPr>
              <w:t>中抗（</w:t>
            </w:r>
            <w:r>
              <w:rPr>
                <w:rFonts w:ascii="Times New Roman" w:hAnsi="Times New Roman"/>
                <w:sz w:val="18"/>
                <w:szCs w:val="18"/>
              </w:rPr>
              <w:t>MR</w:t>
            </w:r>
            <w:r>
              <w:rPr>
                <w:rFonts w:ascii="Times New Roman" w:hAnsi="Times New Roman"/>
                <w:sz w:val="18"/>
                <w:szCs w:val="18"/>
              </w:rPr>
              <w:t>）</w:t>
            </w:r>
          </w:p>
        </w:tc>
      </w:tr>
      <w:tr w:rsidR="00B15540">
        <w:trPr>
          <w:trHeight w:val="374"/>
          <w:jc w:val="center"/>
        </w:trPr>
        <w:tc>
          <w:tcPr>
            <w:tcW w:w="2177" w:type="dxa"/>
            <w:vAlign w:val="center"/>
          </w:tcPr>
          <w:p w:rsidR="00B15540" w:rsidRDefault="00847FC0">
            <w:pPr>
              <w:spacing w:line="300" w:lineRule="auto"/>
              <w:jc w:val="center"/>
              <w:rPr>
                <w:rFonts w:ascii="Times New Roman" w:hAnsi="Times New Roman"/>
                <w:sz w:val="18"/>
                <w:szCs w:val="18"/>
              </w:rPr>
            </w:pPr>
            <w:r>
              <w:rPr>
                <w:rFonts w:ascii="Times New Roman" w:hAnsi="Times New Roman"/>
                <w:sz w:val="18"/>
                <w:szCs w:val="18"/>
              </w:rPr>
              <w:t>50</w:t>
            </w:r>
            <w:r>
              <w:rPr>
                <w:rFonts w:ascii="Times New Roman" w:hAnsi="Times New Roman"/>
                <w:sz w:val="18"/>
                <w:szCs w:val="18"/>
              </w:rPr>
              <w:t>＜</w:t>
            </w:r>
            <w:r>
              <w:rPr>
                <w:rFonts w:ascii="Times New Roman" w:hAnsi="Times New Roman"/>
                <w:sz w:val="18"/>
                <w:szCs w:val="18"/>
              </w:rPr>
              <w:t>DI≤70</w:t>
            </w:r>
          </w:p>
        </w:tc>
        <w:tc>
          <w:tcPr>
            <w:tcW w:w="3673" w:type="dxa"/>
            <w:vAlign w:val="center"/>
          </w:tcPr>
          <w:p w:rsidR="00B15540" w:rsidRDefault="00847FC0">
            <w:pPr>
              <w:spacing w:line="300" w:lineRule="auto"/>
              <w:jc w:val="center"/>
              <w:rPr>
                <w:rFonts w:ascii="Times New Roman" w:hAnsi="Times New Roman"/>
                <w:sz w:val="18"/>
                <w:szCs w:val="18"/>
              </w:rPr>
            </w:pPr>
            <w:proofErr w:type="gramStart"/>
            <w:r>
              <w:rPr>
                <w:rFonts w:ascii="Times New Roman" w:hAnsi="Times New Roman"/>
                <w:sz w:val="18"/>
                <w:szCs w:val="18"/>
              </w:rPr>
              <w:t>感</w:t>
            </w:r>
            <w:proofErr w:type="gramEnd"/>
            <w:r>
              <w:rPr>
                <w:rFonts w:ascii="Times New Roman" w:hAnsi="Times New Roman"/>
                <w:sz w:val="18"/>
                <w:szCs w:val="18"/>
              </w:rPr>
              <w:t>病（</w:t>
            </w:r>
            <w:r>
              <w:rPr>
                <w:rFonts w:ascii="Times New Roman" w:hAnsi="Times New Roman"/>
                <w:sz w:val="18"/>
                <w:szCs w:val="18"/>
              </w:rPr>
              <w:t>S</w:t>
            </w:r>
            <w:r>
              <w:rPr>
                <w:rFonts w:ascii="Times New Roman" w:hAnsi="Times New Roman"/>
                <w:sz w:val="18"/>
                <w:szCs w:val="18"/>
              </w:rPr>
              <w:t>）</w:t>
            </w:r>
          </w:p>
        </w:tc>
      </w:tr>
      <w:tr w:rsidR="00B15540">
        <w:trPr>
          <w:trHeight w:val="374"/>
          <w:jc w:val="center"/>
        </w:trPr>
        <w:tc>
          <w:tcPr>
            <w:tcW w:w="2177" w:type="dxa"/>
            <w:vAlign w:val="center"/>
          </w:tcPr>
          <w:p w:rsidR="00B15540" w:rsidRDefault="00847FC0">
            <w:pPr>
              <w:spacing w:line="300" w:lineRule="auto"/>
              <w:jc w:val="center"/>
              <w:rPr>
                <w:rFonts w:ascii="Times New Roman" w:hAnsi="Times New Roman"/>
                <w:sz w:val="18"/>
                <w:szCs w:val="18"/>
              </w:rPr>
            </w:pPr>
            <w:r>
              <w:rPr>
                <w:rFonts w:ascii="Times New Roman" w:hAnsi="Times New Roman"/>
                <w:sz w:val="18"/>
                <w:szCs w:val="18"/>
              </w:rPr>
              <w:t>70</w:t>
            </w:r>
            <w:r>
              <w:rPr>
                <w:rFonts w:ascii="Times New Roman" w:hAnsi="Times New Roman"/>
                <w:sz w:val="18"/>
                <w:szCs w:val="18"/>
              </w:rPr>
              <w:t>＜</w:t>
            </w:r>
            <w:r>
              <w:rPr>
                <w:rFonts w:ascii="Times New Roman" w:hAnsi="Times New Roman"/>
                <w:sz w:val="18"/>
                <w:szCs w:val="18"/>
              </w:rPr>
              <w:t>DI</w:t>
            </w:r>
          </w:p>
        </w:tc>
        <w:tc>
          <w:tcPr>
            <w:tcW w:w="3673" w:type="dxa"/>
            <w:vAlign w:val="center"/>
          </w:tcPr>
          <w:p w:rsidR="00B15540" w:rsidRDefault="00847FC0">
            <w:pPr>
              <w:spacing w:line="300" w:lineRule="auto"/>
              <w:jc w:val="center"/>
              <w:rPr>
                <w:rFonts w:ascii="Times New Roman" w:hAnsi="Times New Roman"/>
                <w:sz w:val="18"/>
                <w:szCs w:val="18"/>
              </w:rPr>
            </w:pPr>
            <w:r>
              <w:rPr>
                <w:rFonts w:ascii="Times New Roman" w:hAnsi="Times New Roman"/>
                <w:sz w:val="18"/>
                <w:szCs w:val="18"/>
              </w:rPr>
              <w:t>高感</w:t>
            </w:r>
            <w:r>
              <w:rPr>
                <w:rFonts w:ascii="Times New Roman" w:hAnsi="Times New Roman"/>
                <w:sz w:val="18"/>
                <w:szCs w:val="18"/>
              </w:rPr>
              <w:t xml:space="preserve"> </w:t>
            </w:r>
            <w:r>
              <w:rPr>
                <w:rFonts w:ascii="Times New Roman" w:hAnsi="Times New Roman"/>
                <w:sz w:val="18"/>
                <w:szCs w:val="18"/>
              </w:rPr>
              <w:t>（</w:t>
            </w:r>
            <w:r>
              <w:rPr>
                <w:rFonts w:ascii="Times New Roman" w:hAnsi="Times New Roman"/>
                <w:sz w:val="18"/>
                <w:szCs w:val="18"/>
              </w:rPr>
              <w:t>HS</w:t>
            </w:r>
            <w:r>
              <w:rPr>
                <w:rFonts w:ascii="Times New Roman" w:hAnsi="Times New Roman"/>
                <w:sz w:val="18"/>
                <w:szCs w:val="18"/>
              </w:rPr>
              <w:t>）</w:t>
            </w:r>
          </w:p>
        </w:tc>
      </w:tr>
    </w:tbl>
    <w:p w:rsidR="00B15540" w:rsidRDefault="00B15540">
      <w:pPr>
        <w:pStyle w:val="afffff6"/>
        <w:ind w:firstLine="420"/>
        <w:rPr>
          <w:rFonts w:ascii="Times New Roman"/>
        </w:rPr>
      </w:pPr>
    </w:p>
    <w:p w:rsidR="00B15540" w:rsidRDefault="00847FC0">
      <w:pPr>
        <w:pStyle w:val="afff5"/>
        <w:numPr>
          <w:ilvl w:val="0"/>
          <w:numId w:val="0"/>
        </w:numPr>
        <w:spacing w:before="156" w:after="156"/>
        <w:rPr>
          <w:rFonts w:ascii="Times New Roman"/>
        </w:rPr>
      </w:pPr>
      <w:bookmarkStart w:id="103" w:name="_Toc162789762"/>
      <w:bookmarkStart w:id="104" w:name="_Toc165022752"/>
      <w:bookmarkStart w:id="105" w:name="_Toc165034615"/>
      <w:r>
        <w:rPr>
          <w:rFonts w:ascii="Times New Roman"/>
        </w:rPr>
        <w:t xml:space="preserve">8.3 </w:t>
      </w:r>
      <w:r>
        <w:rPr>
          <w:rFonts w:ascii="Times New Roman" w:hint="eastAsia"/>
        </w:rPr>
        <w:t xml:space="preserve"> </w:t>
      </w:r>
      <w:r>
        <w:rPr>
          <w:rFonts w:ascii="Times New Roman"/>
        </w:rPr>
        <w:t>重复鉴定</w:t>
      </w:r>
      <w:bookmarkEnd w:id="103"/>
      <w:bookmarkEnd w:id="104"/>
      <w:bookmarkEnd w:id="105"/>
    </w:p>
    <w:p w:rsidR="00B15540" w:rsidRDefault="00847FC0">
      <w:pPr>
        <w:pStyle w:val="afffffffffffb"/>
        <w:rPr>
          <w:rFonts w:ascii="Times New Roman"/>
        </w:rPr>
      </w:pPr>
      <w:r>
        <w:rPr>
          <w:rFonts w:ascii="Times New Roman"/>
        </w:rPr>
        <w:t>鉴定材料抗性初次鉴定为高抗、抗病、中抗，</w:t>
      </w:r>
      <w:r>
        <w:rPr>
          <w:rFonts w:ascii="Times New Roman" w:hint="eastAsia"/>
        </w:rPr>
        <w:t>次年</w:t>
      </w:r>
      <w:r>
        <w:rPr>
          <w:rFonts w:ascii="Times New Roman"/>
        </w:rPr>
        <w:t>进行重复鉴定。</w:t>
      </w:r>
    </w:p>
    <w:p w:rsidR="00B15540" w:rsidRDefault="00847FC0">
      <w:pPr>
        <w:pStyle w:val="afff5"/>
        <w:numPr>
          <w:ilvl w:val="1"/>
          <w:numId w:val="35"/>
        </w:numPr>
        <w:spacing w:before="156" w:after="156"/>
        <w:ind w:left="357" w:hangingChars="170" w:hanging="357"/>
        <w:rPr>
          <w:rFonts w:ascii="Times New Roman"/>
        </w:rPr>
      </w:pPr>
      <w:bookmarkStart w:id="106" w:name="_Toc162789763"/>
      <w:r>
        <w:rPr>
          <w:rFonts w:ascii="Times New Roman" w:hint="eastAsia"/>
        </w:rPr>
        <w:t xml:space="preserve"> </w:t>
      </w:r>
      <w:bookmarkStart w:id="107" w:name="_Toc165022753"/>
      <w:bookmarkStart w:id="108" w:name="_Toc165034616"/>
      <w:r>
        <w:rPr>
          <w:rFonts w:ascii="Times New Roman"/>
        </w:rPr>
        <w:t>抗性评价</w:t>
      </w:r>
      <w:bookmarkEnd w:id="106"/>
      <w:r>
        <w:rPr>
          <w:rFonts w:ascii="Times New Roman" w:hint="eastAsia"/>
        </w:rPr>
        <w:t>结果分析</w:t>
      </w:r>
      <w:bookmarkEnd w:id="107"/>
      <w:bookmarkEnd w:id="108"/>
    </w:p>
    <w:p w:rsidR="00B15540" w:rsidRDefault="00847FC0">
      <w:pPr>
        <w:pStyle w:val="afffffffffffb"/>
        <w:ind w:firstLineChars="0"/>
        <w:jc w:val="left"/>
        <w:rPr>
          <w:rFonts w:ascii="Times New Roman"/>
        </w:rPr>
      </w:pPr>
      <w:r>
        <w:rPr>
          <w:rFonts w:ascii="Times New Roman"/>
        </w:rPr>
        <w:t>依据重复抗性鉴定结果对鉴定材料进行抗病性评价，抗性以记载的最高病情指数为准。</w:t>
      </w:r>
    </w:p>
    <w:p w:rsidR="00B15540" w:rsidRDefault="00847FC0">
      <w:pPr>
        <w:pStyle w:val="afff4"/>
        <w:numPr>
          <w:ilvl w:val="0"/>
          <w:numId w:val="35"/>
        </w:numPr>
        <w:spacing w:before="312" w:after="312"/>
        <w:rPr>
          <w:rFonts w:ascii="Times New Roman"/>
        </w:rPr>
      </w:pPr>
      <w:bookmarkStart w:id="109" w:name="_Toc162789764"/>
      <w:bookmarkStart w:id="110" w:name="_Toc165022754"/>
      <w:bookmarkStart w:id="111" w:name="_Toc165034617"/>
      <w:r>
        <w:rPr>
          <w:rFonts w:ascii="Times New Roman"/>
        </w:rPr>
        <w:t>鉴定记载表</w:t>
      </w:r>
      <w:bookmarkEnd w:id="109"/>
      <w:bookmarkEnd w:id="110"/>
      <w:bookmarkEnd w:id="111"/>
    </w:p>
    <w:p w:rsidR="00B15540" w:rsidRDefault="00847FC0">
      <w:pPr>
        <w:pStyle w:val="afffffffffffb"/>
        <w:ind w:left="360" w:firstLineChars="0" w:firstLine="0"/>
        <w:rPr>
          <w:rFonts w:ascii="Times New Roman"/>
        </w:rPr>
      </w:pPr>
      <w:r>
        <w:rPr>
          <w:rFonts w:ascii="Times New Roman"/>
        </w:rPr>
        <w:t>辣椒抗病性田间鉴定结果记载表参见附录</w:t>
      </w:r>
      <w:r>
        <w:rPr>
          <w:rFonts w:ascii="Times New Roman" w:hint="eastAsia"/>
        </w:rPr>
        <w:t>B</w:t>
      </w:r>
      <w:r>
        <w:rPr>
          <w:rFonts w:ascii="Times New Roman"/>
        </w:rPr>
        <w:t>。</w:t>
      </w:r>
    </w:p>
    <w:p w:rsidR="00B15540" w:rsidRDefault="00B15540">
      <w:pPr>
        <w:pStyle w:val="afffff6"/>
        <w:ind w:firstLine="420"/>
      </w:pPr>
    </w:p>
    <w:p w:rsidR="00B15540" w:rsidRDefault="00B15540">
      <w:pPr>
        <w:pStyle w:val="afffff6"/>
        <w:ind w:left="360" w:firstLineChars="0" w:firstLine="0"/>
      </w:pPr>
    </w:p>
    <w:p w:rsidR="00B15540" w:rsidRDefault="00B15540">
      <w:pPr>
        <w:pStyle w:val="afff5"/>
        <w:numPr>
          <w:ilvl w:val="0"/>
          <w:numId w:val="0"/>
        </w:numPr>
        <w:spacing w:before="156" w:after="156"/>
      </w:pPr>
    </w:p>
    <w:p w:rsidR="00B15540" w:rsidRDefault="00B15540">
      <w:pPr>
        <w:pStyle w:val="afffff6"/>
        <w:ind w:firstLine="420"/>
      </w:pPr>
    </w:p>
    <w:p w:rsidR="00B15540" w:rsidRDefault="00B15540">
      <w:pPr>
        <w:pStyle w:val="afffff6"/>
        <w:ind w:firstLine="420"/>
      </w:pPr>
    </w:p>
    <w:p w:rsidR="00B15540" w:rsidRDefault="00B15540">
      <w:pPr>
        <w:pStyle w:val="afffff6"/>
        <w:ind w:left="360" w:firstLineChars="0" w:firstLine="0"/>
      </w:pPr>
    </w:p>
    <w:p w:rsidR="00B15540" w:rsidRDefault="00B15540">
      <w:pPr>
        <w:pStyle w:val="afffff6"/>
        <w:ind w:firstLine="420"/>
      </w:pPr>
    </w:p>
    <w:p w:rsidR="00B15540" w:rsidRDefault="00B15540">
      <w:pPr>
        <w:pStyle w:val="afffff6"/>
        <w:ind w:firstLine="420"/>
      </w:pPr>
    </w:p>
    <w:p w:rsidR="00B15540" w:rsidRDefault="00B15540">
      <w:pPr>
        <w:pStyle w:val="afffff6"/>
        <w:ind w:firstLine="420"/>
      </w:pPr>
    </w:p>
    <w:p w:rsidR="00B15540" w:rsidRDefault="00B15540">
      <w:pPr>
        <w:pStyle w:val="afffff6"/>
        <w:ind w:firstLine="420"/>
      </w:pPr>
    </w:p>
    <w:p w:rsidR="00B15540" w:rsidRDefault="00B15540">
      <w:pPr>
        <w:pStyle w:val="afffff6"/>
        <w:ind w:firstLine="420"/>
      </w:pPr>
    </w:p>
    <w:p w:rsidR="00B15540" w:rsidRDefault="00B15540">
      <w:pPr>
        <w:pStyle w:val="afffff6"/>
        <w:ind w:firstLine="420"/>
        <w:sectPr w:rsidR="00B15540">
          <w:pgSz w:w="11906" w:h="16838"/>
          <w:pgMar w:top="567" w:right="1134" w:bottom="1134" w:left="1134" w:header="1418" w:footer="1134" w:gutter="284"/>
          <w:pgNumType w:start="1"/>
          <w:cols w:space="425"/>
          <w:formProt w:val="0"/>
          <w:docGrid w:type="lines" w:linePitch="312"/>
        </w:sectPr>
      </w:pPr>
    </w:p>
    <w:p w:rsidR="00B15540" w:rsidRDefault="00B15540">
      <w:pPr>
        <w:pStyle w:val="afe"/>
        <w:rPr>
          <w:vanish w:val="0"/>
        </w:rPr>
      </w:pPr>
      <w:bookmarkStart w:id="112" w:name="BookMark5"/>
      <w:bookmarkEnd w:id="27"/>
    </w:p>
    <w:p w:rsidR="00B15540" w:rsidRDefault="00B15540">
      <w:pPr>
        <w:pStyle w:val="aff4"/>
        <w:rPr>
          <w:vanish w:val="0"/>
        </w:rPr>
      </w:pPr>
    </w:p>
    <w:p w:rsidR="00B15540" w:rsidRDefault="00847FC0">
      <w:pPr>
        <w:pStyle w:val="affb"/>
        <w:spacing w:before="78" w:after="156"/>
      </w:pPr>
      <w:r>
        <w:br/>
      </w:r>
      <w:bookmarkStart w:id="113" w:name="_Toc162789765"/>
      <w:bookmarkStart w:id="114" w:name="_Toc165022755"/>
      <w:bookmarkStart w:id="115" w:name="_Toc165034618"/>
      <w:r>
        <w:rPr>
          <w:rFonts w:hint="eastAsia"/>
        </w:rPr>
        <w:t>（资料性）</w:t>
      </w:r>
      <w:r>
        <w:br/>
      </w:r>
      <w:r>
        <w:rPr>
          <w:rFonts w:hint="eastAsia"/>
        </w:rPr>
        <w:t>辣椒</w:t>
      </w:r>
      <w:proofErr w:type="gramStart"/>
      <w:r>
        <w:rPr>
          <w:rFonts w:hint="eastAsia"/>
        </w:rPr>
        <w:t>疫</w:t>
      </w:r>
      <w:proofErr w:type="gramEnd"/>
      <w:r>
        <w:rPr>
          <w:rFonts w:hint="eastAsia"/>
        </w:rPr>
        <w:t>霉病菌（</w:t>
      </w:r>
      <w:proofErr w:type="spellStart"/>
      <w:r>
        <w:rPr>
          <w:rFonts w:ascii="Times New Roman"/>
          <w:i/>
        </w:rPr>
        <w:t>Phytophthora</w:t>
      </w:r>
      <w:proofErr w:type="spellEnd"/>
      <w:r>
        <w:rPr>
          <w:rFonts w:ascii="Times New Roman"/>
          <w:i/>
        </w:rPr>
        <w:t xml:space="preserve"> </w:t>
      </w:r>
      <w:proofErr w:type="spellStart"/>
      <w:r>
        <w:rPr>
          <w:rFonts w:ascii="Times New Roman"/>
          <w:i/>
        </w:rPr>
        <w:t>capsici</w:t>
      </w:r>
      <w:proofErr w:type="spellEnd"/>
      <w:r>
        <w:rPr>
          <w:rFonts w:hint="eastAsia"/>
        </w:rPr>
        <w:t>）</w:t>
      </w:r>
      <w:bookmarkEnd w:id="113"/>
      <w:bookmarkEnd w:id="114"/>
      <w:bookmarkEnd w:id="115"/>
    </w:p>
    <w:p w:rsidR="00B15540" w:rsidRDefault="00847FC0">
      <w:pPr>
        <w:pStyle w:val="afffff6"/>
        <w:ind w:firstLine="420"/>
        <w:rPr>
          <w:rFonts w:ascii="Times New Roman"/>
        </w:rPr>
      </w:pPr>
      <w:r>
        <w:rPr>
          <w:rFonts w:ascii="Times New Roman"/>
        </w:rPr>
        <w:t>在</w:t>
      </w:r>
      <w:r>
        <w:rPr>
          <w:rFonts w:ascii="Times New Roman"/>
        </w:rPr>
        <w:t>V8</w:t>
      </w:r>
      <w:r>
        <w:rPr>
          <w:rFonts w:ascii="Times New Roman"/>
        </w:rPr>
        <w:t>培养基上，</w:t>
      </w:r>
      <w:r>
        <w:rPr>
          <w:rFonts w:ascii="Times New Roman" w:hint="eastAsia"/>
        </w:rPr>
        <w:t>典型</w:t>
      </w:r>
      <w:proofErr w:type="gramStart"/>
      <w:r>
        <w:rPr>
          <w:rFonts w:ascii="Times New Roman" w:hint="eastAsia"/>
        </w:rPr>
        <w:t>菌株呈</w:t>
      </w:r>
      <w:proofErr w:type="gramEnd"/>
      <w:r>
        <w:rPr>
          <w:rFonts w:ascii="Times New Roman" w:hint="eastAsia"/>
        </w:rPr>
        <w:t>放射状生长，</w:t>
      </w:r>
      <w:r>
        <w:rPr>
          <w:rFonts w:ascii="Times New Roman"/>
        </w:rPr>
        <w:t>菌丝丝状、无隔膜，宽</w:t>
      </w:r>
      <w:r>
        <w:rPr>
          <w:rFonts w:ascii="Times New Roman"/>
        </w:rPr>
        <w:t xml:space="preserve">3.75 μm~6.25 </w:t>
      </w:r>
      <w:proofErr w:type="spellStart"/>
      <w:r>
        <w:rPr>
          <w:rFonts w:ascii="Times New Roman"/>
        </w:rPr>
        <w:t>μm</w:t>
      </w:r>
      <w:proofErr w:type="spellEnd"/>
      <w:r>
        <w:rPr>
          <w:rFonts w:ascii="Times New Roman"/>
        </w:rPr>
        <w:t>；孢囊梗无色，丝状；孢子囊顶生，</w:t>
      </w:r>
      <w:r>
        <w:rPr>
          <w:rFonts w:ascii="Times New Roman" w:hint="eastAsia"/>
        </w:rPr>
        <w:t>近球形，</w:t>
      </w:r>
      <w:r>
        <w:rPr>
          <w:rFonts w:ascii="Times New Roman"/>
        </w:rPr>
        <w:t>单</w:t>
      </w:r>
      <w:proofErr w:type="gramStart"/>
      <w:r>
        <w:rPr>
          <w:rFonts w:ascii="Times New Roman"/>
        </w:rPr>
        <w:t>孢</w:t>
      </w:r>
      <w:proofErr w:type="gramEnd"/>
      <w:r>
        <w:rPr>
          <w:rFonts w:ascii="Times New Roman"/>
        </w:rPr>
        <w:t>，卵圆形，大小</w:t>
      </w:r>
      <w:r>
        <w:rPr>
          <w:rFonts w:ascii="Times New Roman"/>
        </w:rPr>
        <w:t xml:space="preserve">28.01 μm~59.00 μm×24.80 μm~43.50 </w:t>
      </w:r>
      <w:proofErr w:type="spellStart"/>
      <w:r>
        <w:rPr>
          <w:rFonts w:ascii="Times New Roman"/>
        </w:rPr>
        <w:t>μm</w:t>
      </w:r>
      <w:proofErr w:type="spellEnd"/>
      <w:r>
        <w:rPr>
          <w:rFonts w:ascii="Times New Roman" w:hint="eastAsia"/>
        </w:rPr>
        <w:t>，有</w:t>
      </w:r>
      <w:r>
        <w:rPr>
          <w:rFonts w:ascii="Times New Roman" w:hint="eastAsia"/>
        </w:rPr>
        <w:t>1</w:t>
      </w:r>
      <w:r>
        <w:rPr>
          <w:rFonts w:ascii="Times New Roman"/>
        </w:rPr>
        <w:t>~</w:t>
      </w:r>
      <w:r>
        <w:rPr>
          <w:rFonts w:ascii="Times New Roman" w:hint="eastAsia"/>
        </w:rPr>
        <w:t>3</w:t>
      </w:r>
      <w:r>
        <w:rPr>
          <w:rFonts w:ascii="Times New Roman" w:hint="eastAsia"/>
        </w:rPr>
        <w:t>个乳突，可脱落，每个孢子囊可以释放</w:t>
      </w:r>
      <w:r>
        <w:rPr>
          <w:rFonts w:ascii="Times New Roman" w:hint="eastAsia"/>
        </w:rPr>
        <w:t>7</w:t>
      </w:r>
      <w:r>
        <w:rPr>
          <w:rFonts w:ascii="Times New Roman"/>
        </w:rPr>
        <w:t>~</w:t>
      </w:r>
      <w:r>
        <w:rPr>
          <w:rFonts w:ascii="Times New Roman" w:hint="eastAsia"/>
        </w:rPr>
        <w:t>40</w:t>
      </w:r>
      <w:r>
        <w:rPr>
          <w:rFonts w:ascii="Times New Roman" w:hint="eastAsia"/>
        </w:rPr>
        <w:t>个游动孢子</w:t>
      </w:r>
      <w:r>
        <w:rPr>
          <w:rFonts w:ascii="Times New Roman"/>
        </w:rPr>
        <w:t>；</w:t>
      </w:r>
      <w:r>
        <w:rPr>
          <w:rFonts w:ascii="Times New Roman" w:hint="eastAsia"/>
        </w:rPr>
        <w:t>游动</w:t>
      </w:r>
      <w:r>
        <w:rPr>
          <w:rFonts w:ascii="Times New Roman"/>
        </w:rPr>
        <w:t>孢子</w:t>
      </w:r>
      <w:r>
        <w:rPr>
          <w:rFonts w:ascii="Times New Roman" w:hint="eastAsia"/>
        </w:rPr>
        <w:t>肾形或近梨形</w:t>
      </w:r>
      <w:r>
        <w:rPr>
          <w:rFonts w:ascii="Times New Roman"/>
        </w:rPr>
        <w:t>，</w:t>
      </w:r>
      <w:r>
        <w:rPr>
          <w:rFonts w:ascii="Times New Roman" w:hint="eastAsia"/>
        </w:rPr>
        <w:t>大小</w:t>
      </w:r>
      <w:r>
        <w:rPr>
          <w:rFonts w:ascii="Times New Roman"/>
        </w:rPr>
        <w:t>15</w:t>
      </w:r>
      <w:r>
        <w:rPr>
          <w:rFonts w:ascii="Times New Roman" w:hint="eastAsia"/>
        </w:rPr>
        <w:t xml:space="preserve"> </w:t>
      </w:r>
      <w:r>
        <w:rPr>
          <w:rFonts w:ascii="Times New Roman"/>
        </w:rPr>
        <w:t>μm~20</w:t>
      </w:r>
      <w:r>
        <w:rPr>
          <w:rFonts w:ascii="Times New Roman" w:hint="eastAsia"/>
        </w:rPr>
        <w:t xml:space="preserve"> </w:t>
      </w:r>
      <w:r>
        <w:rPr>
          <w:rFonts w:ascii="Times New Roman"/>
        </w:rPr>
        <w:t>μm×9</w:t>
      </w:r>
      <w:r>
        <w:rPr>
          <w:rFonts w:ascii="Times New Roman" w:hint="eastAsia"/>
        </w:rPr>
        <w:t xml:space="preserve"> </w:t>
      </w:r>
      <w:r>
        <w:rPr>
          <w:rFonts w:ascii="Times New Roman"/>
        </w:rPr>
        <w:t>μm~16</w:t>
      </w:r>
      <w:r>
        <w:rPr>
          <w:rFonts w:ascii="Times New Roman" w:hint="eastAsia"/>
        </w:rPr>
        <w:t xml:space="preserve"> </w:t>
      </w:r>
      <w:proofErr w:type="spellStart"/>
      <w:r>
        <w:rPr>
          <w:rFonts w:ascii="Times New Roman"/>
        </w:rPr>
        <w:t>μm</w:t>
      </w:r>
      <w:proofErr w:type="spellEnd"/>
      <w:r>
        <w:rPr>
          <w:rFonts w:ascii="Times New Roman"/>
        </w:rPr>
        <w:t>，</w:t>
      </w:r>
      <w:r>
        <w:rPr>
          <w:rFonts w:ascii="Times New Roman" w:hint="eastAsia"/>
        </w:rPr>
        <w:t>鞭毛长</w:t>
      </w:r>
      <w:r>
        <w:rPr>
          <w:rFonts w:ascii="Times New Roman" w:hint="eastAsia"/>
        </w:rPr>
        <w:t>17</w:t>
      </w:r>
      <w:r>
        <w:rPr>
          <w:rFonts w:ascii="Times New Roman"/>
        </w:rPr>
        <w:t xml:space="preserve"> μm~</w:t>
      </w:r>
      <w:r>
        <w:rPr>
          <w:rFonts w:ascii="Times New Roman" w:hint="eastAsia"/>
        </w:rPr>
        <w:t xml:space="preserve">30 </w:t>
      </w:r>
      <w:proofErr w:type="spellStart"/>
      <w:r>
        <w:rPr>
          <w:rFonts w:ascii="Times New Roman"/>
        </w:rPr>
        <w:t>μm</w:t>
      </w:r>
      <w:proofErr w:type="spellEnd"/>
      <w:r>
        <w:rPr>
          <w:rFonts w:ascii="Times New Roman" w:hint="eastAsia"/>
        </w:rPr>
        <w:t>；藏卵器，球形，直径</w:t>
      </w:r>
      <w:r>
        <w:rPr>
          <w:rFonts w:ascii="Times New Roman" w:hint="eastAsia"/>
        </w:rPr>
        <w:t>29</w:t>
      </w:r>
      <w:r>
        <w:rPr>
          <w:rFonts w:ascii="Times New Roman"/>
        </w:rPr>
        <w:t xml:space="preserve"> μm~</w:t>
      </w:r>
      <w:r>
        <w:rPr>
          <w:rFonts w:ascii="Times New Roman" w:hint="eastAsia"/>
        </w:rPr>
        <w:t xml:space="preserve">35 </w:t>
      </w:r>
      <w:proofErr w:type="spellStart"/>
      <w:r>
        <w:rPr>
          <w:rFonts w:ascii="Times New Roman"/>
        </w:rPr>
        <w:t>μm</w:t>
      </w:r>
      <w:proofErr w:type="spellEnd"/>
      <w:r>
        <w:rPr>
          <w:rFonts w:ascii="Times New Roman" w:hint="eastAsia"/>
        </w:rPr>
        <w:t>；</w:t>
      </w:r>
      <w:r>
        <w:rPr>
          <w:rFonts w:ascii="Times New Roman"/>
        </w:rPr>
        <w:t>雄器</w:t>
      </w:r>
      <w:r>
        <w:rPr>
          <w:rFonts w:ascii="Times New Roman" w:hint="eastAsia"/>
        </w:rPr>
        <w:t>，</w:t>
      </w:r>
      <w:r>
        <w:rPr>
          <w:rFonts w:ascii="Times New Roman"/>
        </w:rPr>
        <w:t>球形，</w:t>
      </w:r>
      <w:r>
        <w:rPr>
          <w:rFonts w:ascii="Times New Roman" w:hint="eastAsia"/>
        </w:rPr>
        <w:t>围生，无色，</w:t>
      </w:r>
      <w:r>
        <w:rPr>
          <w:rFonts w:ascii="Times New Roman"/>
        </w:rPr>
        <w:t>15</w:t>
      </w:r>
      <w:r>
        <w:rPr>
          <w:rFonts w:ascii="Times New Roman" w:hint="eastAsia"/>
        </w:rPr>
        <w:t xml:space="preserve"> </w:t>
      </w:r>
      <w:r>
        <w:rPr>
          <w:rFonts w:ascii="Times New Roman"/>
        </w:rPr>
        <w:t>μm~20</w:t>
      </w:r>
      <w:r>
        <w:rPr>
          <w:rFonts w:ascii="Times New Roman" w:hint="eastAsia"/>
        </w:rPr>
        <w:t xml:space="preserve"> </w:t>
      </w:r>
      <w:r>
        <w:rPr>
          <w:rFonts w:ascii="Times New Roman"/>
        </w:rPr>
        <w:t>μm×9</w:t>
      </w:r>
      <w:r>
        <w:rPr>
          <w:rFonts w:ascii="Times New Roman" w:hint="eastAsia"/>
        </w:rPr>
        <w:t xml:space="preserve"> </w:t>
      </w:r>
      <w:r>
        <w:rPr>
          <w:rFonts w:ascii="Times New Roman"/>
        </w:rPr>
        <w:t>μm~16</w:t>
      </w:r>
      <w:r>
        <w:rPr>
          <w:rFonts w:ascii="Times New Roman" w:hint="eastAsia"/>
        </w:rPr>
        <w:t xml:space="preserve"> </w:t>
      </w:r>
      <w:proofErr w:type="spellStart"/>
      <w:r>
        <w:rPr>
          <w:rFonts w:ascii="Times New Roman"/>
        </w:rPr>
        <w:t>μm</w:t>
      </w:r>
      <w:proofErr w:type="spellEnd"/>
      <w:r>
        <w:rPr>
          <w:rFonts w:ascii="Times New Roman"/>
        </w:rPr>
        <w:t>，平均</w:t>
      </w:r>
      <w:r>
        <w:rPr>
          <w:rFonts w:ascii="Times New Roman"/>
        </w:rPr>
        <w:t>17</w:t>
      </w:r>
      <w:r>
        <w:rPr>
          <w:rFonts w:ascii="Times New Roman" w:hint="eastAsia"/>
        </w:rPr>
        <w:t xml:space="preserve"> </w:t>
      </w:r>
      <w:r>
        <w:rPr>
          <w:rFonts w:ascii="Times New Roman"/>
        </w:rPr>
        <w:t>μm×15</w:t>
      </w:r>
      <w:r>
        <w:rPr>
          <w:rFonts w:ascii="Times New Roman" w:hint="eastAsia"/>
        </w:rPr>
        <w:t xml:space="preserve"> </w:t>
      </w:r>
      <w:proofErr w:type="spellStart"/>
      <w:r>
        <w:rPr>
          <w:rFonts w:ascii="Times New Roman"/>
        </w:rPr>
        <w:t>μm</w:t>
      </w:r>
      <w:proofErr w:type="spellEnd"/>
      <w:r>
        <w:rPr>
          <w:rFonts w:ascii="Times New Roman"/>
        </w:rPr>
        <w:t>，有时见不到</w:t>
      </w:r>
      <w:r>
        <w:rPr>
          <w:rFonts w:ascii="Times New Roman" w:hint="eastAsia"/>
        </w:rPr>
        <w:t>；卵孢子，球形，直径</w:t>
      </w:r>
      <w:r>
        <w:rPr>
          <w:rFonts w:ascii="Times New Roman" w:hint="eastAsia"/>
        </w:rPr>
        <w:t>20</w:t>
      </w:r>
      <w:r>
        <w:rPr>
          <w:rFonts w:ascii="Times New Roman"/>
        </w:rPr>
        <w:t xml:space="preserve"> μm~</w:t>
      </w:r>
      <w:r>
        <w:rPr>
          <w:rFonts w:ascii="Times New Roman" w:hint="eastAsia"/>
        </w:rPr>
        <w:t xml:space="preserve">30 </w:t>
      </w:r>
      <w:proofErr w:type="spellStart"/>
      <w:r>
        <w:rPr>
          <w:rFonts w:ascii="Times New Roman"/>
        </w:rPr>
        <w:t>μm</w:t>
      </w:r>
      <w:proofErr w:type="spellEnd"/>
      <w:r>
        <w:rPr>
          <w:rFonts w:ascii="Times New Roman"/>
        </w:rPr>
        <w:t>。</w:t>
      </w:r>
    </w:p>
    <w:p w:rsidR="00B15540" w:rsidRDefault="00847FC0">
      <w:pPr>
        <w:pStyle w:val="afffff6"/>
        <w:ind w:firstLine="420"/>
        <w:rPr>
          <w:rFonts w:ascii="Times New Roman"/>
        </w:rPr>
      </w:pPr>
      <w:r>
        <w:rPr>
          <w:rFonts w:ascii="Times New Roman" w:hint="eastAsia"/>
        </w:rPr>
        <w:t>辣椒</w:t>
      </w:r>
      <w:proofErr w:type="gramStart"/>
      <w:r>
        <w:rPr>
          <w:rFonts w:ascii="Times New Roman" w:hint="eastAsia"/>
        </w:rPr>
        <w:t>疫</w:t>
      </w:r>
      <w:proofErr w:type="gramEnd"/>
      <w:r>
        <w:rPr>
          <w:rFonts w:ascii="Times New Roman" w:hint="eastAsia"/>
        </w:rPr>
        <w:t>霉菌最低生长温度为</w:t>
      </w:r>
      <w:r>
        <w:rPr>
          <w:rFonts w:ascii="Times New Roman" w:hint="eastAsia"/>
        </w:rPr>
        <w:t>1</w:t>
      </w:r>
      <w:r>
        <w:rPr>
          <w:rFonts w:hAnsi="宋体" w:hint="eastAsia"/>
        </w:rPr>
        <w:t>0℃，最高为37℃，最适宜生长温度为25 ℃</w:t>
      </w:r>
      <w:r>
        <w:rPr>
          <w:rFonts w:ascii="Times New Roman"/>
        </w:rPr>
        <w:t>~</w:t>
      </w:r>
      <w:r>
        <w:rPr>
          <w:rFonts w:ascii="Times New Roman" w:hint="eastAsia"/>
        </w:rPr>
        <w:t xml:space="preserve">27 </w:t>
      </w:r>
      <w:r>
        <w:rPr>
          <w:rFonts w:hAnsi="宋体" w:hint="eastAsia"/>
        </w:rPr>
        <w:t>℃</w:t>
      </w:r>
      <w:r>
        <w:rPr>
          <w:rFonts w:ascii="Times New Roman" w:hint="eastAsia"/>
        </w:rPr>
        <w:t>。</w:t>
      </w:r>
    </w:p>
    <w:p w:rsidR="00B15540" w:rsidRDefault="00B15540">
      <w:pPr>
        <w:pStyle w:val="afffff6"/>
        <w:ind w:firstLine="420"/>
      </w:pPr>
    </w:p>
    <w:p w:rsidR="00B15540" w:rsidRDefault="00B15540">
      <w:pPr>
        <w:pStyle w:val="afffff6"/>
        <w:ind w:firstLine="420"/>
        <w:sectPr w:rsidR="00B15540">
          <w:pgSz w:w="11906" w:h="16838"/>
          <w:pgMar w:top="567" w:right="1134" w:bottom="1134" w:left="1134" w:header="1418" w:footer="1134" w:gutter="284"/>
          <w:cols w:space="425"/>
          <w:formProt w:val="0"/>
          <w:docGrid w:type="lines" w:linePitch="312"/>
        </w:sectPr>
      </w:pPr>
    </w:p>
    <w:p w:rsidR="00B15540" w:rsidRDefault="00B15540">
      <w:pPr>
        <w:pStyle w:val="afe"/>
        <w:rPr>
          <w:vanish w:val="0"/>
        </w:rPr>
      </w:pPr>
    </w:p>
    <w:p w:rsidR="00B15540" w:rsidRDefault="00B15540">
      <w:pPr>
        <w:pStyle w:val="aff4"/>
        <w:rPr>
          <w:vanish w:val="0"/>
        </w:rPr>
      </w:pPr>
    </w:p>
    <w:p w:rsidR="00B15540" w:rsidRDefault="00847FC0">
      <w:pPr>
        <w:pStyle w:val="affb"/>
        <w:spacing w:before="78" w:after="156"/>
      </w:pPr>
      <w:r>
        <w:br/>
      </w:r>
      <w:bookmarkStart w:id="116" w:name="_Toc165034619"/>
      <w:r>
        <w:rPr>
          <w:rFonts w:hint="eastAsia"/>
        </w:rPr>
        <w:t>（资料性）</w:t>
      </w:r>
      <w:r>
        <w:br/>
      </w:r>
      <w:r>
        <w:rPr>
          <w:rFonts w:hint="eastAsia"/>
        </w:rPr>
        <w:t>辣椒抗疫病田间鉴定结果记载表</w:t>
      </w:r>
      <w:bookmarkEnd w:id="116"/>
    </w:p>
    <w:tbl>
      <w:tblPr>
        <w:tblStyle w:val="affff9"/>
        <w:tblW w:w="8693"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A0" w:firstRow="1" w:lastRow="0" w:firstColumn="1" w:lastColumn="0" w:noHBand="0" w:noVBand="1"/>
      </w:tblPr>
      <w:tblGrid>
        <w:gridCol w:w="806"/>
        <w:gridCol w:w="1269"/>
        <w:gridCol w:w="2044"/>
        <w:gridCol w:w="1570"/>
        <w:gridCol w:w="501"/>
        <w:gridCol w:w="501"/>
        <w:gridCol w:w="501"/>
        <w:gridCol w:w="501"/>
        <w:gridCol w:w="501"/>
        <w:gridCol w:w="499"/>
      </w:tblGrid>
      <w:tr w:rsidR="00B15540">
        <w:trPr>
          <w:trHeight w:val="312"/>
        </w:trPr>
        <w:tc>
          <w:tcPr>
            <w:tcW w:w="806" w:type="dxa"/>
            <w:vMerge w:val="restart"/>
            <w:vAlign w:val="center"/>
          </w:tcPr>
          <w:p w:rsidR="00B15540" w:rsidRDefault="00847FC0">
            <w:pPr>
              <w:pStyle w:val="afffffffffffb"/>
              <w:ind w:firstLineChars="0" w:firstLine="0"/>
              <w:jc w:val="center"/>
              <w:rPr>
                <w:rFonts w:ascii="Times New Roman"/>
                <w:b/>
                <w:sz w:val="18"/>
              </w:rPr>
            </w:pPr>
            <w:r>
              <w:rPr>
                <w:rFonts w:ascii="Times New Roman"/>
                <w:b/>
                <w:sz w:val="18"/>
              </w:rPr>
              <w:t>编号</w:t>
            </w:r>
          </w:p>
        </w:tc>
        <w:tc>
          <w:tcPr>
            <w:tcW w:w="1269" w:type="dxa"/>
            <w:vMerge w:val="restart"/>
            <w:vAlign w:val="center"/>
          </w:tcPr>
          <w:p w:rsidR="00B15540" w:rsidRDefault="00847FC0">
            <w:pPr>
              <w:pStyle w:val="afffffffffffb"/>
              <w:ind w:firstLineChars="0" w:firstLine="0"/>
              <w:jc w:val="center"/>
              <w:rPr>
                <w:rFonts w:ascii="Times New Roman"/>
                <w:b/>
                <w:sz w:val="18"/>
              </w:rPr>
            </w:pPr>
            <w:r>
              <w:rPr>
                <w:rFonts w:ascii="Times New Roman"/>
                <w:b/>
                <w:sz w:val="18"/>
              </w:rPr>
              <w:t>品种名称</w:t>
            </w:r>
          </w:p>
        </w:tc>
        <w:tc>
          <w:tcPr>
            <w:tcW w:w="2044" w:type="dxa"/>
            <w:vMerge w:val="restart"/>
            <w:vAlign w:val="center"/>
          </w:tcPr>
          <w:p w:rsidR="00B15540" w:rsidRDefault="00847FC0">
            <w:pPr>
              <w:pStyle w:val="afffffffffffb"/>
              <w:ind w:firstLineChars="0" w:firstLine="0"/>
              <w:jc w:val="center"/>
              <w:rPr>
                <w:rFonts w:ascii="Times New Roman"/>
                <w:b/>
                <w:sz w:val="18"/>
              </w:rPr>
            </w:pPr>
            <w:r>
              <w:rPr>
                <w:rFonts w:ascii="Times New Roman"/>
                <w:b/>
                <w:sz w:val="18"/>
              </w:rPr>
              <w:t>来源</w:t>
            </w:r>
          </w:p>
        </w:tc>
        <w:tc>
          <w:tcPr>
            <w:tcW w:w="1570" w:type="dxa"/>
            <w:vMerge w:val="restart"/>
            <w:vAlign w:val="center"/>
          </w:tcPr>
          <w:p w:rsidR="00B15540" w:rsidRDefault="00847FC0">
            <w:pPr>
              <w:pStyle w:val="afffffffffffb"/>
              <w:ind w:firstLineChars="0" w:firstLine="0"/>
              <w:jc w:val="center"/>
              <w:rPr>
                <w:rFonts w:ascii="Times New Roman"/>
                <w:b/>
                <w:sz w:val="18"/>
              </w:rPr>
            </w:pPr>
            <w:r>
              <w:rPr>
                <w:rFonts w:ascii="Times New Roman"/>
                <w:b/>
                <w:sz w:val="18"/>
              </w:rPr>
              <w:t>重复次数</w:t>
            </w:r>
          </w:p>
        </w:tc>
        <w:tc>
          <w:tcPr>
            <w:tcW w:w="3004" w:type="dxa"/>
            <w:gridSpan w:val="6"/>
            <w:vAlign w:val="center"/>
          </w:tcPr>
          <w:p w:rsidR="00B15540" w:rsidRDefault="00847FC0">
            <w:pPr>
              <w:pStyle w:val="afffffffffffb"/>
              <w:ind w:firstLineChars="0" w:firstLine="0"/>
              <w:jc w:val="center"/>
              <w:rPr>
                <w:rFonts w:ascii="Times New Roman"/>
                <w:b/>
                <w:sz w:val="18"/>
              </w:rPr>
            </w:pPr>
            <w:r>
              <w:rPr>
                <w:rFonts w:ascii="Times New Roman"/>
                <w:b/>
                <w:sz w:val="18"/>
              </w:rPr>
              <w:t>病情级别</w:t>
            </w:r>
          </w:p>
        </w:tc>
      </w:tr>
      <w:tr w:rsidR="00B15540">
        <w:trPr>
          <w:trHeight w:val="143"/>
        </w:trPr>
        <w:tc>
          <w:tcPr>
            <w:tcW w:w="806" w:type="dxa"/>
            <w:vMerge/>
            <w:vAlign w:val="center"/>
          </w:tcPr>
          <w:p w:rsidR="00B15540" w:rsidRDefault="00B15540">
            <w:pPr>
              <w:pStyle w:val="afffffffffffb"/>
              <w:ind w:firstLineChars="0" w:firstLine="0"/>
              <w:jc w:val="center"/>
              <w:rPr>
                <w:rFonts w:ascii="Times New Roman"/>
                <w:b/>
                <w:sz w:val="18"/>
              </w:rPr>
            </w:pPr>
          </w:p>
        </w:tc>
        <w:tc>
          <w:tcPr>
            <w:tcW w:w="1269" w:type="dxa"/>
            <w:vMerge/>
            <w:vAlign w:val="center"/>
          </w:tcPr>
          <w:p w:rsidR="00B15540" w:rsidRDefault="00B15540">
            <w:pPr>
              <w:pStyle w:val="afffffffffffb"/>
              <w:ind w:firstLineChars="0" w:firstLine="0"/>
              <w:jc w:val="center"/>
              <w:rPr>
                <w:rFonts w:ascii="Times New Roman"/>
                <w:b/>
                <w:sz w:val="18"/>
              </w:rPr>
            </w:pPr>
          </w:p>
        </w:tc>
        <w:tc>
          <w:tcPr>
            <w:tcW w:w="2044" w:type="dxa"/>
            <w:vMerge/>
            <w:vAlign w:val="center"/>
          </w:tcPr>
          <w:p w:rsidR="00B15540" w:rsidRDefault="00B15540">
            <w:pPr>
              <w:pStyle w:val="afffffffffffb"/>
              <w:ind w:firstLineChars="0" w:firstLine="0"/>
              <w:jc w:val="center"/>
              <w:rPr>
                <w:rFonts w:ascii="Times New Roman"/>
                <w:b/>
                <w:sz w:val="18"/>
              </w:rPr>
            </w:pPr>
          </w:p>
        </w:tc>
        <w:tc>
          <w:tcPr>
            <w:tcW w:w="1570" w:type="dxa"/>
            <w:vMerge/>
            <w:vAlign w:val="center"/>
          </w:tcPr>
          <w:p w:rsidR="00B15540" w:rsidRDefault="00B15540">
            <w:pPr>
              <w:pStyle w:val="afffffffffffb"/>
              <w:ind w:firstLineChars="0" w:firstLine="0"/>
              <w:jc w:val="center"/>
              <w:rPr>
                <w:rFonts w:ascii="Times New Roman"/>
                <w:b/>
                <w:sz w:val="18"/>
              </w:rPr>
            </w:pPr>
          </w:p>
        </w:tc>
        <w:tc>
          <w:tcPr>
            <w:tcW w:w="501" w:type="dxa"/>
            <w:vAlign w:val="center"/>
          </w:tcPr>
          <w:p w:rsidR="00B15540" w:rsidRDefault="00847FC0">
            <w:pPr>
              <w:pStyle w:val="afffffffffffb"/>
              <w:ind w:firstLineChars="0" w:firstLine="0"/>
              <w:jc w:val="center"/>
              <w:rPr>
                <w:rFonts w:ascii="Times New Roman"/>
                <w:b/>
                <w:sz w:val="18"/>
              </w:rPr>
            </w:pPr>
            <w:r>
              <w:rPr>
                <w:rFonts w:ascii="Times New Roman"/>
                <w:b/>
                <w:sz w:val="18"/>
              </w:rPr>
              <w:t>0</w:t>
            </w:r>
          </w:p>
        </w:tc>
        <w:tc>
          <w:tcPr>
            <w:tcW w:w="501" w:type="dxa"/>
            <w:vAlign w:val="center"/>
          </w:tcPr>
          <w:p w:rsidR="00B15540" w:rsidRDefault="00847FC0">
            <w:pPr>
              <w:pStyle w:val="afffffffffffb"/>
              <w:ind w:firstLineChars="0" w:firstLine="0"/>
              <w:jc w:val="center"/>
              <w:rPr>
                <w:rFonts w:ascii="Times New Roman"/>
                <w:b/>
                <w:sz w:val="18"/>
              </w:rPr>
            </w:pPr>
            <w:r>
              <w:rPr>
                <w:rFonts w:ascii="Times New Roman"/>
                <w:b/>
                <w:sz w:val="18"/>
              </w:rPr>
              <w:t>1</w:t>
            </w:r>
          </w:p>
        </w:tc>
        <w:tc>
          <w:tcPr>
            <w:tcW w:w="501" w:type="dxa"/>
            <w:vAlign w:val="center"/>
          </w:tcPr>
          <w:p w:rsidR="00B15540" w:rsidRDefault="00847FC0">
            <w:pPr>
              <w:pStyle w:val="afffffffffffb"/>
              <w:ind w:firstLineChars="0" w:firstLine="0"/>
              <w:jc w:val="center"/>
              <w:rPr>
                <w:rFonts w:ascii="Times New Roman"/>
                <w:b/>
                <w:sz w:val="18"/>
              </w:rPr>
            </w:pPr>
            <w:r>
              <w:rPr>
                <w:rFonts w:ascii="Times New Roman"/>
                <w:b/>
                <w:sz w:val="18"/>
              </w:rPr>
              <w:t>3</w:t>
            </w:r>
          </w:p>
        </w:tc>
        <w:tc>
          <w:tcPr>
            <w:tcW w:w="501" w:type="dxa"/>
            <w:vAlign w:val="center"/>
          </w:tcPr>
          <w:p w:rsidR="00B15540" w:rsidRDefault="00847FC0">
            <w:pPr>
              <w:pStyle w:val="afffffffffffb"/>
              <w:ind w:firstLineChars="0" w:firstLine="0"/>
              <w:jc w:val="center"/>
              <w:rPr>
                <w:rFonts w:ascii="Times New Roman"/>
                <w:b/>
                <w:sz w:val="18"/>
              </w:rPr>
            </w:pPr>
            <w:r>
              <w:rPr>
                <w:rFonts w:ascii="Times New Roman"/>
                <w:b/>
                <w:sz w:val="18"/>
              </w:rPr>
              <w:t>5</w:t>
            </w:r>
          </w:p>
        </w:tc>
        <w:tc>
          <w:tcPr>
            <w:tcW w:w="501" w:type="dxa"/>
            <w:vAlign w:val="center"/>
          </w:tcPr>
          <w:p w:rsidR="00B15540" w:rsidRDefault="00847FC0">
            <w:pPr>
              <w:pStyle w:val="afffffffffffb"/>
              <w:ind w:firstLineChars="0" w:firstLine="0"/>
              <w:jc w:val="center"/>
              <w:rPr>
                <w:rFonts w:ascii="Times New Roman"/>
                <w:b/>
                <w:sz w:val="18"/>
              </w:rPr>
            </w:pPr>
            <w:r>
              <w:rPr>
                <w:rFonts w:ascii="Times New Roman"/>
                <w:b/>
                <w:sz w:val="18"/>
              </w:rPr>
              <w:t>7</w:t>
            </w:r>
          </w:p>
        </w:tc>
        <w:tc>
          <w:tcPr>
            <w:tcW w:w="499" w:type="dxa"/>
            <w:vAlign w:val="center"/>
          </w:tcPr>
          <w:p w:rsidR="00B15540" w:rsidRDefault="00847FC0">
            <w:pPr>
              <w:pStyle w:val="afffffffffffb"/>
              <w:ind w:firstLineChars="0" w:firstLine="0"/>
              <w:jc w:val="center"/>
              <w:rPr>
                <w:rFonts w:ascii="Times New Roman"/>
                <w:b/>
                <w:sz w:val="18"/>
              </w:rPr>
            </w:pPr>
            <w:r>
              <w:rPr>
                <w:rFonts w:ascii="Times New Roman"/>
                <w:b/>
                <w:sz w:val="18"/>
              </w:rPr>
              <w:t>9</w:t>
            </w:r>
          </w:p>
        </w:tc>
      </w:tr>
      <w:tr w:rsidR="00B15540">
        <w:trPr>
          <w:trHeight w:val="312"/>
        </w:trPr>
        <w:tc>
          <w:tcPr>
            <w:tcW w:w="806" w:type="dxa"/>
            <w:vMerge w:val="restart"/>
            <w:vAlign w:val="center"/>
          </w:tcPr>
          <w:p w:rsidR="00B15540" w:rsidRDefault="00B15540">
            <w:pPr>
              <w:pStyle w:val="afffffffffffb"/>
              <w:ind w:firstLineChars="0" w:firstLine="0"/>
              <w:jc w:val="center"/>
              <w:rPr>
                <w:rFonts w:ascii="Times New Roman"/>
              </w:rPr>
            </w:pPr>
          </w:p>
        </w:tc>
        <w:tc>
          <w:tcPr>
            <w:tcW w:w="1269" w:type="dxa"/>
            <w:vMerge w:val="restart"/>
            <w:vAlign w:val="center"/>
          </w:tcPr>
          <w:p w:rsidR="00B15540" w:rsidRDefault="00B15540">
            <w:pPr>
              <w:pStyle w:val="afffffffffffb"/>
              <w:ind w:firstLineChars="0" w:firstLine="0"/>
              <w:jc w:val="center"/>
              <w:rPr>
                <w:rFonts w:ascii="Times New Roman"/>
              </w:rPr>
            </w:pPr>
          </w:p>
        </w:tc>
        <w:tc>
          <w:tcPr>
            <w:tcW w:w="2044" w:type="dxa"/>
            <w:vMerge w:val="restart"/>
            <w:vAlign w:val="center"/>
          </w:tcPr>
          <w:p w:rsidR="00B15540" w:rsidRDefault="00B15540">
            <w:pPr>
              <w:pStyle w:val="afffffffffffb"/>
              <w:ind w:firstLineChars="0" w:firstLine="0"/>
              <w:jc w:val="center"/>
              <w:rPr>
                <w:rFonts w:ascii="Times New Roman"/>
              </w:rPr>
            </w:pPr>
          </w:p>
        </w:tc>
        <w:tc>
          <w:tcPr>
            <w:tcW w:w="1570" w:type="dxa"/>
            <w:vAlign w:val="center"/>
          </w:tcPr>
          <w:p w:rsidR="00B15540" w:rsidRDefault="00847FC0">
            <w:pPr>
              <w:pStyle w:val="afffffffffffb"/>
              <w:ind w:firstLineChars="0" w:firstLine="0"/>
              <w:jc w:val="center"/>
              <w:rPr>
                <w:rFonts w:ascii="Times New Roman"/>
                <w:sz w:val="18"/>
              </w:rPr>
            </w:pPr>
            <w:r>
              <w:rPr>
                <w:rFonts w:hAnsi="宋体" w:cs="宋体" w:hint="eastAsia"/>
                <w:sz w:val="18"/>
              </w:rPr>
              <w:t>Ⅰ</w:t>
            </w: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499" w:type="dxa"/>
            <w:vAlign w:val="center"/>
          </w:tcPr>
          <w:p w:rsidR="00B15540" w:rsidRDefault="00B15540">
            <w:pPr>
              <w:pStyle w:val="afffffffffffb"/>
              <w:ind w:firstLineChars="0" w:firstLine="0"/>
              <w:jc w:val="center"/>
              <w:rPr>
                <w:rFonts w:ascii="Times New Roman"/>
              </w:rPr>
            </w:pPr>
          </w:p>
        </w:tc>
      </w:tr>
      <w:tr w:rsidR="00B15540">
        <w:trPr>
          <w:trHeight w:val="312"/>
        </w:trPr>
        <w:tc>
          <w:tcPr>
            <w:tcW w:w="806" w:type="dxa"/>
            <w:vMerge/>
            <w:vAlign w:val="center"/>
          </w:tcPr>
          <w:p w:rsidR="00B15540" w:rsidRDefault="00B15540">
            <w:pPr>
              <w:pStyle w:val="afffffffffffb"/>
              <w:ind w:firstLineChars="0" w:firstLine="0"/>
              <w:jc w:val="center"/>
              <w:rPr>
                <w:rFonts w:ascii="Times New Roman"/>
              </w:rPr>
            </w:pPr>
          </w:p>
        </w:tc>
        <w:tc>
          <w:tcPr>
            <w:tcW w:w="1269" w:type="dxa"/>
            <w:vMerge/>
            <w:vAlign w:val="center"/>
          </w:tcPr>
          <w:p w:rsidR="00B15540" w:rsidRDefault="00B15540">
            <w:pPr>
              <w:pStyle w:val="afffffffffffb"/>
              <w:ind w:firstLineChars="0" w:firstLine="0"/>
              <w:jc w:val="center"/>
              <w:rPr>
                <w:rFonts w:ascii="Times New Roman"/>
              </w:rPr>
            </w:pPr>
          </w:p>
        </w:tc>
        <w:tc>
          <w:tcPr>
            <w:tcW w:w="2044" w:type="dxa"/>
            <w:vMerge/>
            <w:vAlign w:val="center"/>
          </w:tcPr>
          <w:p w:rsidR="00B15540" w:rsidRDefault="00B15540">
            <w:pPr>
              <w:pStyle w:val="afffffffffffb"/>
              <w:ind w:firstLineChars="0" w:firstLine="0"/>
              <w:jc w:val="center"/>
              <w:rPr>
                <w:rFonts w:ascii="Times New Roman"/>
              </w:rPr>
            </w:pPr>
          </w:p>
        </w:tc>
        <w:tc>
          <w:tcPr>
            <w:tcW w:w="1570" w:type="dxa"/>
            <w:vAlign w:val="center"/>
          </w:tcPr>
          <w:p w:rsidR="00B15540" w:rsidRDefault="00847FC0">
            <w:pPr>
              <w:pStyle w:val="afffffffffffb"/>
              <w:ind w:firstLineChars="0" w:firstLine="0"/>
              <w:jc w:val="center"/>
              <w:rPr>
                <w:rFonts w:ascii="Times New Roman"/>
                <w:sz w:val="18"/>
              </w:rPr>
            </w:pPr>
            <w:r>
              <w:rPr>
                <w:rFonts w:hAnsi="宋体" w:cs="宋体" w:hint="eastAsia"/>
                <w:sz w:val="18"/>
              </w:rPr>
              <w:t>Ⅱ</w:t>
            </w: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499" w:type="dxa"/>
            <w:vAlign w:val="center"/>
          </w:tcPr>
          <w:p w:rsidR="00B15540" w:rsidRDefault="00B15540">
            <w:pPr>
              <w:pStyle w:val="afffffffffffb"/>
              <w:ind w:firstLineChars="0" w:firstLine="0"/>
              <w:jc w:val="center"/>
              <w:rPr>
                <w:rFonts w:ascii="Times New Roman"/>
              </w:rPr>
            </w:pPr>
          </w:p>
        </w:tc>
      </w:tr>
      <w:tr w:rsidR="00B15540">
        <w:trPr>
          <w:trHeight w:val="312"/>
        </w:trPr>
        <w:tc>
          <w:tcPr>
            <w:tcW w:w="806" w:type="dxa"/>
            <w:vMerge/>
            <w:vAlign w:val="center"/>
          </w:tcPr>
          <w:p w:rsidR="00B15540" w:rsidRDefault="00B15540">
            <w:pPr>
              <w:pStyle w:val="afffffffffffb"/>
              <w:ind w:firstLineChars="0" w:firstLine="0"/>
              <w:jc w:val="center"/>
              <w:rPr>
                <w:rFonts w:ascii="Times New Roman"/>
              </w:rPr>
            </w:pPr>
          </w:p>
        </w:tc>
        <w:tc>
          <w:tcPr>
            <w:tcW w:w="1269" w:type="dxa"/>
            <w:vMerge/>
            <w:vAlign w:val="center"/>
          </w:tcPr>
          <w:p w:rsidR="00B15540" w:rsidRDefault="00B15540">
            <w:pPr>
              <w:pStyle w:val="afffffffffffb"/>
              <w:ind w:firstLineChars="0" w:firstLine="0"/>
              <w:jc w:val="center"/>
              <w:rPr>
                <w:rFonts w:ascii="Times New Roman"/>
              </w:rPr>
            </w:pPr>
          </w:p>
        </w:tc>
        <w:tc>
          <w:tcPr>
            <w:tcW w:w="2044" w:type="dxa"/>
            <w:vMerge/>
            <w:vAlign w:val="center"/>
          </w:tcPr>
          <w:p w:rsidR="00B15540" w:rsidRDefault="00B15540">
            <w:pPr>
              <w:pStyle w:val="afffffffffffb"/>
              <w:ind w:firstLineChars="0" w:firstLine="0"/>
              <w:jc w:val="center"/>
              <w:rPr>
                <w:rFonts w:ascii="Times New Roman"/>
              </w:rPr>
            </w:pPr>
          </w:p>
        </w:tc>
        <w:tc>
          <w:tcPr>
            <w:tcW w:w="1570" w:type="dxa"/>
            <w:vAlign w:val="center"/>
          </w:tcPr>
          <w:p w:rsidR="00B15540" w:rsidRDefault="00847FC0">
            <w:pPr>
              <w:pStyle w:val="afffffffffffb"/>
              <w:ind w:firstLineChars="0" w:firstLine="0"/>
              <w:jc w:val="center"/>
              <w:rPr>
                <w:rFonts w:ascii="Times New Roman"/>
                <w:sz w:val="18"/>
              </w:rPr>
            </w:pPr>
            <w:r>
              <w:rPr>
                <w:rFonts w:hAnsi="宋体" w:cs="宋体" w:hint="eastAsia"/>
                <w:sz w:val="18"/>
              </w:rPr>
              <w:t>Ⅲ</w:t>
            </w: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499" w:type="dxa"/>
            <w:vAlign w:val="center"/>
          </w:tcPr>
          <w:p w:rsidR="00B15540" w:rsidRDefault="00B15540">
            <w:pPr>
              <w:pStyle w:val="afffffffffffb"/>
              <w:ind w:firstLineChars="0" w:firstLine="0"/>
              <w:jc w:val="center"/>
              <w:rPr>
                <w:rFonts w:ascii="Times New Roman"/>
              </w:rPr>
            </w:pPr>
          </w:p>
        </w:tc>
      </w:tr>
      <w:tr w:rsidR="00B15540">
        <w:trPr>
          <w:trHeight w:val="300"/>
        </w:trPr>
        <w:tc>
          <w:tcPr>
            <w:tcW w:w="806" w:type="dxa"/>
            <w:vMerge w:val="restart"/>
            <w:vAlign w:val="center"/>
          </w:tcPr>
          <w:p w:rsidR="00B15540" w:rsidRDefault="00B15540">
            <w:pPr>
              <w:pStyle w:val="afffffffffffb"/>
              <w:ind w:firstLineChars="0" w:firstLine="0"/>
              <w:jc w:val="center"/>
              <w:rPr>
                <w:rFonts w:ascii="Times New Roman"/>
              </w:rPr>
            </w:pPr>
          </w:p>
        </w:tc>
        <w:tc>
          <w:tcPr>
            <w:tcW w:w="1269" w:type="dxa"/>
            <w:vMerge w:val="restart"/>
            <w:vAlign w:val="center"/>
          </w:tcPr>
          <w:p w:rsidR="00B15540" w:rsidRDefault="00B15540">
            <w:pPr>
              <w:pStyle w:val="afffffffffffb"/>
              <w:ind w:firstLineChars="0" w:firstLine="0"/>
              <w:jc w:val="center"/>
              <w:rPr>
                <w:rFonts w:ascii="Times New Roman"/>
              </w:rPr>
            </w:pPr>
          </w:p>
        </w:tc>
        <w:tc>
          <w:tcPr>
            <w:tcW w:w="2044" w:type="dxa"/>
            <w:vMerge w:val="restart"/>
            <w:vAlign w:val="center"/>
          </w:tcPr>
          <w:p w:rsidR="00B15540" w:rsidRDefault="00B15540">
            <w:pPr>
              <w:pStyle w:val="afffffffffffb"/>
              <w:ind w:firstLineChars="0" w:firstLine="0"/>
              <w:jc w:val="center"/>
              <w:rPr>
                <w:rFonts w:ascii="Times New Roman"/>
              </w:rPr>
            </w:pPr>
          </w:p>
        </w:tc>
        <w:tc>
          <w:tcPr>
            <w:tcW w:w="1570" w:type="dxa"/>
            <w:vAlign w:val="center"/>
          </w:tcPr>
          <w:p w:rsidR="00B15540" w:rsidRDefault="00847FC0">
            <w:pPr>
              <w:pStyle w:val="afffffffffffb"/>
              <w:ind w:firstLineChars="0" w:firstLine="0"/>
              <w:jc w:val="center"/>
              <w:rPr>
                <w:rFonts w:ascii="Times New Roman"/>
                <w:sz w:val="18"/>
              </w:rPr>
            </w:pPr>
            <w:r>
              <w:rPr>
                <w:rFonts w:hAnsi="宋体" w:cs="宋体" w:hint="eastAsia"/>
                <w:sz w:val="18"/>
              </w:rPr>
              <w:t>Ⅰ</w:t>
            </w: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499" w:type="dxa"/>
            <w:vAlign w:val="center"/>
          </w:tcPr>
          <w:p w:rsidR="00B15540" w:rsidRDefault="00B15540">
            <w:pPr>
              <w:pStyle w:val="afffffffffffb"/>
              <w:ind w:firstLineChars="0" w:firstLine="0"/>
              <w:jc w:val="center"/>
              <w:rPr>
                <w:rFonts w:ascii="Times New Roman"/>
              </w:rPr>
            </w:pPr>
          </w:p>
        </w:tc>
      </w:tr>
      <w:tr w:rsidR="00B15540">
        <w:trPr>
          <w:trHeight w:val="312"/>
        </w:trPr>
        <w:tc>
          <w:tcPr>
            <w:tcW w:w="806" w:type="dxa"/>
            <w:vMerge/>
            <w:vAlign w:val="center"/>
          </w:tcPr>
          <w:p w:rsidR="00B15540" w:rsidRDefault="00B15540">
            <w:pPr>
              <w:pStyle w:val="afffffffffffb"/>
              <w:ind w:firstLineChars="0" w:firstLine="0"/>
              <w:jc w:val="center"/>
              <w:rPr>
                <w:rFonts w:ascii="Times New Roman"/>
              </w:rPr>
            </w:pPr>
          </w:p>
        </w:tc>
        <w:tc>
          <w:tcPr>
            <w:tcW w:w="1269" w:type="dxa"/>
            <w:vMerge/>
            <w:vAlign w:val="center"/>
          </w:tcPr>
          <w:p w:rsidR="00B15540" w:rsidRDefault="00B15540">
            <w:pPr>
              <w:pStyle w:val="afffffffffffb"/>
              <w:ind w:firstLineChars="0" w:firstLine="0"/>
              <w:jc w:val="center"/>
              <w:rPr>
                <w:rFonts w:ascii="Times New Roman"/>
              </w:rPr>
            </w:pPr>
          </w:p>
        </w:tc>
        <w:tc>
          <w:tcPr>
            <w:tcW w:w="2044" w:type="dxa"/>
            <w:vMerge/>
            <w:vAlign w:val="center"/>
          </w:tcPr>
          <w:p w:rsidR="00B15540" w:rsidRDefault="00B15540">
            <w:pPr>
              <w:pStyle w:val="afffffffffffb"/>
              <w:ind w:firstLineChars="0" w:firstLine="0"/>
              <w:jc w:val="center"/>
              <w:rPr>
                <w:rFonts w:ascii="Times New Roman"/>
              </w:rPr>
            </w:pPr>
          </w:p>
        </w:tc>
        <w:tc>
          <w:tcPr>
            <w:tcW w:w="1570" w:type="dxa"/>
            <w:vAlign w:val="center"/>
          </w:tcPr>
          <w:p w:rsidR="00B15540" w:rsidRDefault="00847FC0">
            <w:pPr>
              <w:pStyle w:val="afffffffffffb"/>
              <w:ind w:firstLineChars="0" w:firstLine="0"/>
              <w:jc w:val="center"/>
              <w:rPr>
                <w:rFonts w:ascii="Times New Roman"/>
                <w:sz w:val="18"/>
              </w:rPr>
            </w:pPr>
            <w:r>
              <w:rPr>
                <w:rFonts w:hAnsi="宋体" w:cs="宋体" w:hint="eastAsia"/>
                <w:sz w:val="18"/>
              </w:rPr>
              <w:t>Ⅱ</w:t>
            </w: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499" w:type="dxa"/>
            <w:vAlign w:val="center"/>
          </w:tcPr>
          <w:p w:rsidR="00B15540" w:rsidRDefault="00B15540">
            <w:pPr>
              <w:pStyle w:val="afffffffffffb"/>
              <w:ind w:firstLineChars="0" w:firstLine="0"/>
              <w:jc w:val="center"/>
              <w:rPr>
                <w:rFonts w:ascii="Times New Roman"/>
              </w:rPr>
            </w:pPr>
          </w:p>
        </w:tc>
      </w:tr>
      <w:tr w:rsidR="00B15540">
        <w:trPr>
          <w:trHeight w:val="312"/>
        </w:trPr>
        <w:tc>
          <w:tcPr>
            <w:tcW w:w="806" w:type="dxa"/>
            <w:vMerge/>
            <w:vAlign w:val="center"/>
          </w:tcPr>
          <w:p w:rsidR="00B15540" w:rsidRDefault="00B15540">
            <w:pPr>
              <w:pStyle w:val="afffffffffffb"/>
              <w:ind w:firstLineChars="0" w:firstLine="0"/>
              <w:jc w:val="center"/>
              <w:rPr>
                <w:rFonts w:ascii="Times New Roman"/>
              </w:rPr>
            </w:pPr>
          </w:p>
        </w:tc>
        <w:tc>
          <w:tcPr>
            <w:tcW w:w="1269" w:type="dxa"/>
            <w:vMerge/>
            <w:vAlign w:val="center"/>
          </w:tcPr>
          <w:p w:rsidR="00B15540" w:rsidRDefault="00B15540">
            <w:pPr>
              <w:pStyle w:val="afffffffffffb"/>
              <w:ind w:firstLineChars="0" w:firstLine="0"/>
              <w:jc w:val="center"/>
              <w:rPr>
                <w:rFonts w:ascii="Times New Roman"/>
              </w:rPr>
            </w:pPr>
          </w:p>
        </w:tc>
        <w:tc>
          <w:tcPr>
            <w:tcW w:w="2044" w:type="dxa"/>
            <w:vMerge/>
            <w:vAlign w:val="center"/>
          </w:tcPr>
          <w:p w:rsidR="00B15540" w:rsidRDefault="00B15540">
            <w:pPr>
              <w:pStyle w:val="afffffffffffb"/>
              <w:ind w:firstLineChars="0" w:firstLine="0"/>
              <w:jc w:val="center"/>
              <w:rPr>
                <w:rFonts w:ascii="Times New Roman"/>
              </w:rPr>
            </w:pPr>
          </w:p>
        </w:tc>
        <w:tc>
          <w:tcPr>
            <w:tcW w:w="1570" w:type="dxa"/>
            <w:vAlign w:val="center"/>
          </w:tcPr>
          <w:p w:rsidR="00B15540" w:rsidRDefault="00847FC0">
            <w:pPr>
              <w:pStyle w:val="afffffffffffb"/>
              <w:ind w:firstLineChars="0" w:firstLine="0"/>
              <w:jc w:val="center"/>
              <w:rPr>
                <w:rFonts w:ascii="Times New Roman"/>
                <w:sz w:val="18"/>
              </w:rPr>
            </w:pPr>
            <w:r>
              <w:rPr>
                <w:rFonts w:hAnsi="宋体" w:cs="宋体" w:hint="eastAsia"/>
                <w:sz w:val="18"/>
              </w:rPr>
              <w:t>Ⅲ</w:t>
            </w: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499" w:type="dxa"/>
            <w:vAlign w:val="center"/>
          </w:tcPr>
          <w:p w:rsidR="00B15540" w:rsidRDefault="00B15540">
            <w:pPr>
              <w:pStyle w:val="afffffffffffb"/>
              <w:ind w:firstLineChars="0" w:firstLine="0"/>
              <w:jc w:val="center"/>
              <w:rPr>
                <w:rFonts w:ascii="Times New Roman"/>
              </w:rPr>
            </w:pPr>
          </w:p>
        </w:tc>
      </w:tr>
      <w:tr w:rsidR="00B15540">
        <w:trPr>
          <w:trHeight w:val="300"/>
        </w:trPr>
        <w:tc>
          <w:tcPr>
            <w:tcW w:w="806" w:type="dxa"/>
            <w:vMerge w:val="restart"/>
            <w:vAlign w:val="center"/>
          </w:tcPr>
          <w:p w:rsidR="00B15540" w:rsidRDefault="00B15540">
            <w:pPr>
              <w:pStyle w:val="afffffffffffb"/>
              <w:ind w:firstLineChars="0" w:firstLine="0"/>
              <w:jc w:val="center"/>
              <w:rPr>
                <w:rFonts w:ascii="Times New Roman"/>
              </w:rPr>
            </w:pPr>
          </w:p>
        </w:tc>
        <w:tc>
          <w:tcPr>
            <w:tcW w:w="1269" w:type="dxa"/>
            <w:vMerge w:val="restart"/>
            <w:vAlign w:val="center"/>
          </w:tcPr>
          <w:p w:rsidR="00B15540" w:rsidRDefault="00B15540">
            <w:pPr>
              <w:pStyle w:val="afffffffffffb"/>
              <w:ind w:firstLineChars="0" w:firstLine="0"/>
              <w:jc w:val="center"/>
              <w:rPr>
                <w:rFonts w:ascii="Times New Roman"/>
              </w:rPr>
            </w:pPr>
          </w:p>
        </w:tc>
        <w:tc>
          <w:tcPr>
            <w:tcW w:w="2044" w:type="dxa"/>
            <w:vMerge w:val="restart"/>
            <w:vAlign w:val="center"/>
          </w:tcPr>
          <w:p w:rsidR="00B15540" w:rsidRDefault="00B15540">
            <w:pPr>
              <w:pStyle w:val="afffffffffffb"/>
              <w:ind w:firstLineChars="0" w:firstLine="0"/>
              <w:jc w:val="center"/>
              <w:rPr>
                <w:rFonts w:ascii="Times New Roman"/>
              </w:rPr>
            </w:pPr>
          </w:p>
        </w:tc>
        <w:tc>
          <w:tcPr>
            <w:tcW w:w="1570" w:type="dxa"/>
            <w:vAlign w:val="center"/>
          </w:tcPr>
          <w:p w:rsidR="00B15540" w:rsidRDefault="00847FC0">
            <w:pPr>
              <w:pStyle w:val="afffffffffffb"/>
              <w:ind w:firstLineChars="0" w:firstLine="0"/>
              <w:jc w:val="center"/>
              <w:rPr>
                <w:rFonts w:ascii="Times New Roman"/>
                <w:sz w:val="18"/>
              </w:rPr>
            </w:pPr>
            <w:r>
              <w:rPr>
                <w:rFonts w:hAnsi="宋体" w:cs="宋体" w:hint="eastAsia"/>
                <w:sz w:val="18"/>
              </w:rPr>
              <w:t>Ⅰ</w:t>
            </w: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499" w:type="dxa"/>
            <w:vAlign w:val="center"/>
          </w:tcPr>
          <w:p w:rsidR="00B15540" w:rsidRDefault="00B15540">
            <w:pPr>
              <w:pStyle w:val="afffffffffffb"/>
              <w:ind w:firstLineChars="0" w:firstLine="0"/>
              <w:jc w:val="center"/>
              <w:rPr>
                <w:rFonts w:ascii="Times New Roman"/>
              </w:rPr>
            </w:pPr>
          </w:p>
        </w:tc>
      </w:tr>
      <w:tr w:rsidR="00B15540">
        <w:trPr>
          <w:trHeight w:val="312"/>
        </w:trPr>
        <w:tc>
          <w:tcPr>
            <w:tcW w:w="806" w:type="dxa"/>
            <w:vMerge/>
            <w:vAlign w:val="center"/>
          </w:tcPr>
          <w:p w:rsidR="00B15540" w:rsidRDefault="00B15540">
            <w:pPr>
              <w:pStyle w:val="afffffffffffb"/>
              <w:ind w:firstLineChars="0" w:firstLine="0"/>
              <w:jc w:val="center"/>
              <w:rPr>
                <w:rFonts w:ascii="Times New Roman"/>
              </w:rPr>
            </w:pPr>
          </w:p>
        </w:tc>
        <w:tc>
          <w:tcPr>
            <w:tcW w:w="1269" w:type="dxa"/>
            <w:vMerge/>
            <w:vAlign w:val="center"/>
          </w:tcPr>
          <w:p w:rsidR="00B15540" w:rsidRDefault="00B15540">
            <w:pPr>
              <w:pStyle w:val="afffffffffffb"/>
              <w:ind w:firstLineChars="0" w:firstLine="0"/>
              <w:jc w:val="center"/>
              <w:rPr>
                <w:rFonts w:ascii="Times New Roman"/>
              </w:rPr>
            </w:pPr>
          </w:p>
        </w:tc>
        <w:tc>
          <w:tcPr>
            <w:tcW w:w="2044" w:type="dxa"/>
            <w:vMerge/>
            <w:vAlign w:val="center"/>
          </w:tcPr>
          <w:p w:rsidR="00B15540" w:rsidRDefault="00B15540">
            <w:pPr>
              <w:pStyle w:val="afffffffffffb"/>
              <w:ind w:firstLineChars="0" w:firstLine="0"/>
              <w:jc w:val="center"/>
              <w:rPr>
                <w:rFonts w:ascii="Times New Roman"/>
              </w:rPr>
            </w:pPr>
          </w:p>
        </w:tc>
        <w:tc>
          <w:tcPr>
            <w:tcW w:w="1570" w:type="dxa"/>
            <w:vAlign w:val="center"/>
          </w:tcPr>
          <w:p w:rsidR="00B15540" w:rsidRDefault="00847FC0">
            <w:pPr>
              <w:pStyle w:val="afffffffffffb"/>
              <w:ind w:firstLineChars="0" w:firstLine="0"/>
              <w:jc w:val="center"/>
              <w:rPr>
                <w:rFonts w:ascii="Times New Roman"/>
                <w:sz w:val="18"/>
              </w:rPr>
            </w:pPr>
            <w:r>
              <w:rPr>
                <w:rFonts w:hAnsi="宋体" w:cs="宋体" w:hint="eastAsia"/>
                <w:sz w:val="18"/>
              </w:rPr>
              <w:t>Ⅱ</w:t>
            </w: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499" w:type="dxa"/>
            <w:vAlign w:val="center"/>
          </w:tcPr>
          <w:p w:rsidR="00B15540" w:rsidRDefault="00B15540">
            <w:pPr>
              <w:pStyle w:val="afffffffffffb"/>
              <w:ind w:firstLineChars="0" w:firstLine="0"/>
              <w:jc w:val="center"/>
              <w:rPr>
                <w:rFonts w:ascii="Times New Roman"/>
              </w:rPr>
            </w:pPr>
          </w:p>
        </w:tc>
      </w:tr>
      <w:tr w:rsidR="00B15540">
        <w:trPr>
          <w:trHeight w:val="312"/>
        </w:trPr>
        <w:tc>
          <w:tcPr>
            <w:tcW w:w="806" w:type="dxa"/>
            <w:vMerge/>
            <w:vAlign w:val="center"/>
          </w:tcPr>
          <w:p w:rsidR="00B15540" w:rsidRDefault="00B15540">
            <w:pPr>
              <w:pStyle w:val="afffffffffffb"/>
              <w:ind w:firstLineChars="0" w:firstLine="0"/>
              <w:jc w:val="center"/>
              <w:rPr>
                <w:rFonts w:ascii="Times New Roman"/>
              </w:rPr>
            </w:pPr>
          </w:p>
        </w:tc>
        <w:tc>
          <w:tcPr>
            <w:tcW w:w="1269" w:type="dxa"/>
            <w:vMerge/>
            <w:vAlign w:val="center"/>
          </w:tcPr>
          <w:p w:rsidR="00B15540" w:rsidRDefault="00B15540">
            <w:pPr>
              <w:pStyle w:val="afffffffffffb"/>
              <w:ind w:firstLineChars="0" w:firstLine="0"/>
              <w:jc w:val="center"/>
              <w:rPr>
                <w:rFonts w:ascii="Times New Roman"/>
              </w:rPr>
            </w:pPr>
          </w:p>
        </w:tc>
        <w:tc>
          <w:tcPr>
            <w:tcW w:w="2044" w:type="dxa"/>
            <w:vMerge/>
            <w:vAlign w:val="center"/>
          </w:tcPr>
          <w:p w:rsidR="00B15540" w:rsidRDefault="00B15540">
            <w:pPr>
              <w:pStyle w:val="afffffffffffb"/>
              <w:ind w:firstLineChars="0" w:firstLine="0"/>
              <w:jc w:val="center"/>
              <w:rPr>
                <w:rFonts w:ascii="Times New Roman"/>
              </w:rPr>
            </w:pPr>
          </w:p>
        </w:tc>
        <w:tc>
          <w:tcPr>
            <w:tcW w:w="1570" w:type="dxa"/>
            <w:vAlign w:val="center"/>
          </w:tcPr>
          <w:p w:rsidR="00B15540" w:rsidRDefault="00847FC0">
            <w:pPr>
              <w:pStyle w:val="afffffffffffb"/>
              <w:ind w:firstLineChars="0" w:firstLine="0"/>
              <w:jc w:val="center"/>
              <w:rPr>
                <w:rFonts w:ascii="Times New Roman"/>
                <w:sz w:val="18"/>
              </w:rPr>
            </w:pPr>
            <w:r>
              <w:rPr>
                <w:rFonts w:hAnsi="宋体" w:cs="宋体" w:hint="eastAsia"/>
                <w:sz w:val="18"/>
              </w:rPr>
              <w:t>Ⅲ</w:t>
            </w: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499" w:type="dxa"/>
            <w:vAlign w:val="center"/>
          </w:tcPr>
          <w:p w:rsidR="00B15540" w:rsidRDefault="00B15540">
            <w:pPr>
              <w:pStyle w:val="afffffffffffb"/>
              <w:ind w:firstLineChars="0" w:firstLine="0"/>
              <w:jc w:val="center"/>
              <w:rPr>
                <w:rFonts w:ascii="Times New Roman"/>
              </w:rPr>
            </w:pPr>
          </w:p>
        </w:tc>
      </w:tr>
      <w:tr w:rsidR="00B15540">
        <w:trPr>
          <w:trHeight w:val="312"/>
        </w:trPr>
        <w:tc>
          <w:tcPr>
            <w:tcW w:w="806" w:type="dxa"/>
            <w:vMerge w:val="restart"/>
            <w:vAlign w:val="center"/>
          </w:tcPr>
          <w:p w:rsidR="00B15540" w:rsidRDefault="00B15540">
            <w:pPr>
              <w:pStyle w:val="afffffffffffb"/>
              <w:ind w:firstLineChars="0" w:firstLine="0"/>
              <w:jc w:val="center"/>
              <w:rPr>
                <w:rFonts w:ascii="Times New Roman"/>
              </w:rPr>
            </w:pPr>
          </w:p>
        </w:tc>
        <w:tc>
          <w:tcPr>
            <w:tcW w:w="1269" w:type="dxa"/>
            <w:vMerge w:val="restart"/>
            <w:vAlign w:val="center"/>
          </w:tcPr>
          <w:p w:rsidR="00B15540" w:rsidRDefault="00B15540">
            <w:pPr>
              <w:pStyle w:val="afffffffffffb"/>
              <w:ind w:firstLineChars="0" w:firstLine="0"/>
              <w:jc w:val="center"/>
              <w:rPr>
                <w:rFonts w:ascii="Times New Roman"/>
              </w:rPr>
            </w:pPr>
          </w:p>
        </w:tc>
        <w:tc>
          <w:tcPr>
            <w:tcW w:w="2044" w:type="dxa"/>
            <w:vMerge w:val="restart"/>
            <w:vAlign w:val="center"/>
          </w:tcPr>
          <w:p w:rsidR="00B15540" w:rsidRDefault="00B15540">
            <w:pPr>
              <w:pStyle w:val="afffffffffffb"/>
              <w:ind w:firstLineChars="0" w:firstLine="0"/>
              <w:jc w:val="center"/>
              <w:rPr>
                <w:rFonts w:ascii="Times New Roman"/>
              </w:rPr>
            </w:pPr>
          </w:p>
        </w:tc>
        <w:tc>
          <w:tcPr>
            <w:tcW w:w="1570" w:type="dxa"/>
            <w:vAlign w:val="center"/>
          </w:tcPr>
          <w:p w:rsidR="00B15540" w:rsidRDefault="00847FC0">
            <w:pPr>
              <w:pStyle w:val="afffffffffffb"/>
              <w:ind w:firstLineChars="0" w:firstLine="0"/>
              <w:jc w:val="center"/>
              <w:rPr>
                <w:rFonts w:ascii="Times New Roman"/>
                <w:sz w:val="18"/>
              </w:rPr>
            </w:pPr>
            <w:r>
              <w:rPr>
                <w:rFonts w:hAnsi="宋体" w:cs="宋体" w:hint="eastAsia"/>
                <w:sz w:val="18"/>
              </w:rPr>
              <w:t>Ⅰ</w:t>
            </w: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499" w:type="dxa"/>
            <w:vAlign w:val="center"/>
          </w:tcPr>
          <w:p w:rsidR="00B15540" w:rsidRDefault="00B15540">
            <w:pPr>
              <w:pStyle w:val="afffffffffffb"/>
              <w:ind w:firstLineChars="0" w:firstLine="0"/>
              <w:jc w:val="center"/>
              <w:rPr>
                <w:rFonts w:ascii="Times New Roman"/>
              </w:rPr>
            </w:pPr>
          </w:p>
        </w:tc>
      </w:tr>
      <w:tr w:rsidR="00B15540">
        <w:trPr>
          <w:trHeight w:val="300"/>
        </w:trPr>
        <w:tc>
          <w:tcPr>
            <w:tcW w:w="806" w:type="dxa"/>
            <w:vMerge/>
            <w:vAlign w:val="center"/>
          </w:tcPr>
          <w:p w:rsidR="00B15540" w:rsidRDefault="00B15540">
            <w:pPr>
              <w:pStyle w:val="afffffffffffb"/>
              <w:ind w:firstLineChars="0" w:firstLine="0"/>
              <w:jc w:val="center"/>
              <w:rPr>
                <w:rFonts w:ascii="Times New Roman"/>
              </w:rPr>
            </w:pPr>
          </w:p>
        </w:tc>
        <w:tc>
          <w:tcPr>
            <w:tcW w:w="1269" w:type="dxa"/>
            <w:vMerge/>
            <w:vAlign w:val="center"/>
          </w:tcPr>
          <w:p w:rsidR="00B15540" w:rsidRDefault="00B15540">
            <w:pPr>
              <w:pStyle w:val="afffffffffffb"/>
              <w:ind w:firstLineChars="0" w:firstLine="0"/>
              <w:jc w:val="center"/>
              <w:rPr>
                <w:rFonts w:ascii="Times New Roman"/>
              </w:rPr>
            </w:pPr>
          </w:p>
        </w:tc>
        <w:tc>
          <w:tcPr>
            <w:tcW w:w="2044" w:type="dxa"/>
            <w:vMerge/>
            <w:vAlign w:val="center"/>
          </w:tcPr>
          <w:p w:rsidR="00B15540" w:rsidRDefault="00B15540">
            <w:pPr>
              <w:pStyle w:val="afffffffffffb"/>
              <w:ind w:firstLineChars="0" w:firstLine="0"/>
              <w:jc w:val="center"/>
              <w:rPr>
                <w:rFonts w:ascii="Times New Roman"/>
              </w:rPr>
            </w:pPr>
          </w:p>
        </w:tc>
        <w:tc>
          <w:tcPr>
            <w:tcW w:w="1570" w:type="dxa"/>
            <w:vAlign w:val="center"/>
          </w:tcPr>
          <w:p w:rsidR="00B15540" w:rsidRDefault="00847FC0">
            <w:pPr>
              <w:pStyle w:val="afffffffffffb"/>
              <w:ind w:firstLineChars="0" w:firstLine="0"/>
              <w:jc w:val="center"/>
              <w:rPr>
                <w:rFonts w:ascii="Times New Roman"/>
                <w:sz w:val="18"/>
              </w:rPr>
            </w:pPr>
            <w:r>
              <w:rPr>
                <w:rFonts w:hAnsi="宋体" w:cs="宋体" w:hint="eastAsia"/>
                <w:sz w:val="18"/>
              </w:rPr>
              <w:t>Ⅱ</w:t>
            </w: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499" w:type="dxa"/>
            <w:vAlign w:val="center"/>
          </w:tcPr>
          <w:p w:rsidR="00B15540" w:rsidRDefault="00B15540">
            <w:pPr>
              <w:pStyle w:val="afffffffffffb"/>
              <w:ind w:firstLineChars="0" w:firstLine="0"/>
              <w:jc w:val="center"/>
              <w:rPr>
                <w:rFonts w:ascii="Times New Roman"/>
              </w:rPr>
            </w:pPr>
          </w:p>
        </w:tc>
      </w:tr>
      <w:tr w:rsidR="00B15540">
        <w:trPr>
          <w:trHeight w:val="312"/>
        </w:trPr>
        <w:tc>
          <w:tcPr>
            <w:tcW w:w="806" w:type="dxa"/>
            <w:vMerge/>
            <w:vAlign w:val="center"/>
          </w:tcPr>
          <w:p w:rsidR="00B15540" w:rsidRDefault="00B15540">
            <w:pPr>
              <w:pStyle w:val="afffffffffffb"/>
              <w:ind w:firstLineChars="0" w:firstLine="0"/>
              <w:jc w:val="center"/>
              <w:rPr>
                <w:rFonts w:ascii="Times New Roman"/>
              </w:rPr>
            </w:pPr>
          </w:p>
        </w:tc>
        <w:tc>
          <w:tcPr>
            <w:tcW w:w="1269" w:type="dxa"/>
            <w:vMerge/>
            <w:vAlign w:val="center"/>
          </w:tcPr>
          <w:p w:rsidR="00B15540" w:rsidRDefault="00B15540">
            <w:pPr>
              <w:pStyle w:val="afffffffffffb"/>
              <w:ind w:firstLineChars="0" w:firstLine="0"/>
              <w:jc w:val="center"/>
              <w:rPr>
                <w:rFonts w:ascii="Times New Roman"/>
              </w:rPr>
            </w:pPr>
          </w:p>
        </w:tc>
        <w:tc>
          <w:tcPr>
            <w:tcW w:w="2044" w:type="dxa"/>
            <w:vMerge/>
            <w:vAlign w:val="center"/>
          </w:tcPr>
          <w:p w:rsidR="00B15540" w:rsidRDefault="00B15540">
            <w:pPr>
              <w:pStyle w:val="afffffffffffb"/>
              <w:ind w:firstLineChars="0" w:firstLine="0"/>
              <w:jc w:val="center"/>
              <w:rPr>
                <w:rFonts w:ascii="Times New Roman"/>
              </w:rPr>
            </w:pPr>
          </w:p>
        </w:tc>
        <w:tc>
          <w:tcPr>
            <w:tcW w:w="1570" w:type="dxa"/>
            <w:vAlign w:val="center"/>
          </w:tcPr>
          <w:p w:rsidR="00B15540" w:rsidRDefault="00847FC0">
            <w:pPr>
              <w:pStyle w:val="afffffffffffb"/>
              <w:ind w:firstLineChars="0" w:firstLine="0"/>
              <w:jc w:val="center"/>
              <w:rPr>
                <w:rFonts w:ascii="Times New Roman"/>
                <w:sz w:val="18"/>
              </w:rPr>
            </w:pPr>
            <w:r>
              <w:rPr>
                <w:rFonts w:hAnsi="宋体" w:cs="宋体" w:hint="eastAsia"/>
                <w:sz w:val="18"/>
              </w:rPr>
              <w:t>Ⅲ</w:t>
            </w: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499" w:type="dxa"/>
            <w:vAlign w:val="center"/>
          </w:tcPr>
          <w:p w:rsidR="00B15540" w:rsidRDefault="00B15540">
            <w:pPr>
              <w:pStyle w:val="afffffffffffb"/>
              <w:ind w:firstLineChars="0" w:firstLine="0"/>
              <w:jc w:val="center"/>
              <w:rPr>
                <w:rFonts w:ascii="Times New Roman"/>
              </w:rPr>
            </w:pPr>
          </w:p>
        </w:tc>
      </w:tr>
      <w:tr w:rsidR="00B15540">
        <w:trPr>
          <w:trHeight w:val="312"/>
        </w:trPr>
        <w:tc>
          <w:tcPr>
            <w:tcW w:w="806" w:type="dxa"/>
            <w:vMerge w:val="restart"/>
            <w:vAlign w:val="center"/>
          </w:tcPr>
          <w:p w:rsidR="00B15540" w:rsidRDefault="00B15540">
            <w:pPr>
              <w:pStyle w:val="afffffffffffb"/>
              <w:ind w:firstLineChars="0" w:firstLine="0"/>
              <w:jc w:val="center"/>
              <w:rPr>
                <w:rFonts w:ascii="Times New Roman"/>
              </w:rPr>
            </w:pPr>
          </w:p>
        </w:tc>
        <w:tc>
          <w:tcPr>
            <w:tcW w:w="1269" w:type="dxa"/>
            <w:vMerge w:val="restart"/>
            <w:vAlign w:val="center"/>
          </w:tcPr>
          <w:p w:rsidR="00B15540" w:rsidRDefault="00B15540">
            <w:pPr>
              <w:pStyle w:val="afffffffffffb"/>
              <w:ind w:firstLineChars="0" w:firstLine="0"/>
              <w:jc w:val="center"/>
              <w:rPr>
                <w:rFonts w:ascii="Times New Roman"/>
              </w:rPr>
            </w:pPr>
          </w:p>
        </w:tc>
        <w:tc>
          <w:tcPr>
            <w:tcW w:w="2044" w:type="dxa"/>
            <w:vMerge w:val="restart"/>
            <w:vAlign w:val="center"/>
          </w:tcPr>
          <w:p w:rsidR="00B15540" w:rsidRDefault="00B15540">
            <w:pPr>
              <w:pStyle w:val="afffffffffffb"/>
              <w:ind w:firstLineChars="0" w:firstLine="0"/>
              <w:jc w:val="center"/>
              <w:rPr>
                <w:rFonts w:ascii="Times New Roman"/>
              </w:rPr>
            </w:pPr>
          </w:p>
        </w:tc>
        <w:tc>
          <w:tcPr>
            <w:tcW w:w="1570" w:type="dxa"/>
            <w:vAlign w:val="center"/>
          </w:tcPr>
          <w:p w:rsidR="00B15540" w:rsidRDefault="00847FC0">
            <w:pPr>
              <w:pStyle w:val="afffffffffffb"/>
              <w:ind w:firstLineChars="0" w:firstLine="0"/>
              <w:jc w:val="center"/>
              <w:rPr>
                <w:rFonts w:ascii="Times New Roman"/>
                <w:sz w:val="18"/>
              </w:rPr>
            </w:pPr>
            <w:r>
              <w:rPr>
                <w:rFonts w:hAnsi="宋体" w:cs="宋体" w:hint="eastAsia"/>
                <w:sz w:val="18"/>
              </w:rPr>
              <w:t>Ⅰ</w:t>
            </w: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499" w:type="dxa"/>
            <w:vAlign w:val="center"/>
          </w:tcPr>
          <w:p w:rsidR="00B15540" w:rsidRDefault="00B15540">
            <w:pPr>
              <w:pStyle w:val="afffffffffffb"/>
              <w:ind w:firstLineChars="0" w:firstLine="0"/>
              <w:jc w:val="center"/>
              <w:rPr>
                <w:rFonts w:ascii="Times New Roman"/>
              </w:rPr>
            </w:pPr>
          </w:p>
        </w:tc>
      </w:tr>
      <w:tr w:rsidR="00B15540">
        <w:trPr>
          <w:trHeight w:val="300"/>
        </w:trPr>
        <w:tc>
          <w:tcPr>
            <w:tcW w:w="806" w:type="dxa"/>
            <w:vMerge/>
            <w:vAlign w:val="center"/>
          </w:tcPr>
          <w:p w:rsidR="00B15540" w:rsidRDefault="00B15540">
            <w:pPr>
              <w:pStyle w:val="afffffffffffb"/>
              <w:ind w:firstLineChars="0" w:firstLine="0"/>
              <w:jc w:val="center"/>
              <w:rPr>
                <w:rFonts w:ascii="Times New Roman"/>
              </w:rPr>
            </w:pPr>
          </w:p>
        </w:tc>
        <w:tc>
          <w:tcPr>
            <w:tcW w:w="1269" w:type="dxa"/>
            <w:vMerge/>
            <w:vAlign w:val="center"/>
          </w:tcPr>
          <w:p w:rsidR="00B15540" w:rsidRDefault="00B15540">
            <w:pPr>
              <w:pStyle w:val="afffffffffffb"/>
              <w:ind w:firstLineChars="0" w:firstLine="0"/>
              <w:jc w:val="center"/>
              <w:rPr>
                <w:rFonts w:ascii="Times New Roman"/>
              </w:rPr>
            </w:pPr>
          </w:p>
        </w:tc>
        <w:tc>
          <w:tcPr>
            <w:tcW w:w="2044" w:type="dxa"/>
            <w:vMerge/>
            <w:vAlign w:val="center"/>
          </w:tcPr>
          <w:p w:rsidR="00B15540" w:rsidRDefault="00B15540">
            <w:pPr>
              <w:pStyle w:val="afffffffffffb"/>
              <w:ind w:firstLineChars="0" w:firstLine="0"/>
              <w:jc w:val="center"/>
              <w:rPr>
                <w:rFonts w:ascii="Times New Roman"/>
              </w:rPr>
            </w:pPr>
          </w:p>
        </w:tc>
        <w:tc>
          <w:tcPr>
            <w:tcW w:w="1570" w:type="dxa"/>
            <w:vAlign w:val="center"/>
          </w:tcPr>
          <w:p w:rsidR="00B15540" w:rsidRDefault="00847FC0">
            <w:pPr>
              <w:pStyle w:val="afffffffffffb"/>
              <w:ind w:firstLineChars="0" w:firstLine="0"/>
              <w:jc w:val="center"/>
              <w:rPr>
                <w:rFonts w:ascii="Times New Roman"/>
                <w:sz w:val="18"/>
              </w:rPr>
            </w:pPr>
            <w:r>
              <w:rPr>
                <w:rFonts w:hAnsi="宋体" w:cs="宋体" w:hint="eastAsia"/>
                <w:sz w:val="18"/>
              </w:rPr>
              <w:t>Ⅱ</w:t>
            </w: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499" w:type="dxa"/>
            <w:vAlign w:val="center"/>
          </w:tcPr>
          <w:p w:rsidR="00B15540" w:rsidRDefault="00B15540">
            <w:pPr>
              <w:pStyle w:val="afffffffffffb"/>
              <w:ind w:firstLineChars="0" w:firstLine="0"/>
              <w:jc w:val="center"/>
              <w:rPr>
                <w:rFonts w:ascii="Times New Roman"/>
              </w:rPr>
            </w:pPr>
          </w:p>
        </w:tc>
      </w:tr>
      <w:tr w:rsidR="00B15540">
        <w:trPr>
          <w:trHeight w:val="312"/>
        </w:trPr>
        <w:tc>
          <w:tcPr>
            <w:tcW w:w="806" w:type="dxa"/>
            <w:vMerge/>
            <w:vAlign w:val="center"/>
          </w:tcPr>
          <w:p w:rsidR="00B15540" w:rsidRDefault="00B15540">
            <w:pPr>
              <w:pStyle w:val="afffffffffffb"/>
              <w:ind w:firstLineChars="0" w:firstLine="0"/>
              <w:jc w:val="center"/>
              <w:rPr>
                <w:rFonts w:ascii="Times New Roman"/>
              </w:rPr>
            </w:pPr>
          </w:p>
        </w:tc>
        <w:tc>
          <w:tcPr>
            <w:tcW w:w="1269" w:type="dxa"/>
            <w:vMerge/>
            <w:vAlign w:val="center"/>
          </w:tcPr>
          <w:p w:rsidR="00B15540" w:rsidRDefault="00B15540">
            <w:pPr>
              <w:pStyle w:val="afffffffffffb"/>
              <w:ind w:firstLineChars="0" w:firstLine="0"/>
              <w:jc w:val="center"/>
              <w:rPr>
                <w:rFonts w:ascii="Times New Roman"/>
              </w:rPr>
            </w:pPr>
          </w:p>
        </w:tc>
        <w:tc>
          <w:tcPr>
            <w:tcW w:w="2044" w:type="dxa"/>
            <w:vMerge/>
            <w:vAlign w:val="center"/>
          </w:tcPr>
          <w:p w:rsidR="00B15540" w:rsidRDefault="00B15540">
            <w:pPr>
              <w:pStyle w:val="afffffffffffb"/>
              <w:ind w:firstLineChars="0" w:firstLine="0"/>
              <w:jc w:val="center"/>
              <w:rPr>
                <w:rFonts w:ascii="Times New Roman"/>
              </w:rPr>
            </w:pPr>
          </w:p>
        </w:tc>
        <w:tc>
          <w:tcPr>
            <w:tcW w:w="1570" w:type="dxa"/>
            <w:vAlign w:val="center"/>
          </w:tcPr>
          <w:p w:rsidR="00B15540" w:rsidRDefault="00847FC0">
            <w:pPr>
              <w:pStyle w:val="afffffffffffb"/>
              <w:ind w:firstLineChars="0" w:firstLine="0"/>
              <w:jc w:val="center"/>
              <w:rPr>
                <w:rFonts w:ascii="Times New Roman"/>
                <w:sz w:val="18"/>
              </w:rPr>
            </w:pPr>
            <w:r>
              <w:rPr>
                <w:rFonts w:hAnsi="宋体" w:cs="宋体" w:hint="eastAsia"/>
                <w:sz w:val="18"/>
              </w:rPr>
              <w:t>Ⅲ</w:t>
            </w: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499" w:type="dxa"/>
            <w:vAlign w:val="center"/>
          </w:tcPr>
          <w:p w:rsidR="00B15540" w:rsidRDefault="00B15540">
            <w:pPr>
              <w:pStyle w:val="afffffffffffb"/>
              <w:ind w:firstLineChars="0" w:firstLine="0"/>
              <w:jc w:val="center"/>
              <w:rPr>
                <w:rFonts w:ascii="Times New Roman"/>
              </w:rPr>
            </w:pPr>
          </w:p>
        </w:tc>
      </w:tr>
      <w:tr w:rsidR="00B15540">
        <w:trPr>
          <w:trHeight w:val="312"/>
        </w:trPr>
        <w:tc>
          <w:tcPr>
            <w:tcW w:w="806" w:type="dxa"/>
            <w:vMerge w:val="restart"/>
            <w:vAlign w:val="center"/>
          </w:tcPr>
          <w:p w:rsidR="00B15540" w:rsidRDefault="00B15540">
            <w:pPr>
              <w:pStyle w:val="afffffffffffb"/>
              <w:ind w:firstLineChars="0" w:firstLine="0"/>
              <w:jc w:val="center"/>
              <w:rPr>
                <w:rFonts w:ascii="Times New Roman"/>
              </w:rPr>
            </w:pPr>
          </w:p>
        </w:tc>
        <w:tc>
          <w:tcPr>
            <w:tcW w:w="1269" w:type="dxa"/>
            <w:vMerge w:val="restart"/>
            <w:vAlign w:val="center"/>
          </w:tcPr>
          <w:p w:rsidR="00B15540" w:rsidRDefault="00B15540">
            <w:pPr>
              <w:pStyle w:val="afffffffffffb"/>
              <w:ind w:firstLineChars="0" w:firstLine="0"/>
              <w:jc w:val="center"/>
              <w:rPr>
                <w:rFonts w:ascii="Times New Roman"/>
              </w:rPr>
            </w:pPr>
          </w:p>
        </w:tc>
        <w:tc>
          <w:tcPr>
            <w:tcW w:w="2044" w:type="dxa"/>
            <w:vMerge w:val="restart"/>
            <w:vAlign w:val="center"/>
          </w:tcPr>
          <w:p w:rsidR="00B15540" w:rsidRDefault="00B15540">
            <w:pPr>
              <w:pStyle w:val="afffffffffffb"/>
              <w:ind w:firstLineChars="0" w:firstLine="0"/>
              <w:jc w:val="center"/>
              <w:rPr>
                <w:rFonts w:ascii="Times New Roman"/>
              </w:rPr>
            </w:pPr>
          </w:p>
        </w:tc>
        <w:tc>
          <w:tcPr>
            <w:tcW w:w="1570" w:type="dxa"/>
            <w:vAlign w:val="center"/>
          </w:tcPr>
          <w:p w:rsidR="00B15540" w:rsidRDefault="00847FC0">
            <w:pPr>
              <w:pStyle w:val="afffffffffffb"/>
              <w:ind w:firstLineChars="0" w:firstLine="0"/>
              <w:jc w:val="center"/>
              <w:rPr>
                <w:rFonts w:ascii="Times New Roman"/>
                <w:sz w:val="18"/>
              </w:rPr>
            </w:pPr>
            <w:r>
              <w:rPr>
                <w:rFonts w:hAnsi="宋体" w:cs="宋体" w:hint="eastAsia"/>
                <w:sz w:val="18"/>
              </w:rPr>
              <w:t>Ⅰ</w:t>
            </w: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499" w:type="dxa"/>
            <w:vAlign w:val="center"/>
          </w:tcPr>
          <w:p w:rsidR="00B15540" w:rsidRDefault="00B15540">
            <w:pPr>
              <w:pStyle w:val="afffffffffffb"/>
              <w:ind w:firstLineChars="0" w:firstLine="0"/>
              <w:jc w:val="center"/>
              <w:rPr>
                <w:rFonts w:ascii="Times New Roman"/>
              </w:rPr>
            </w:pPr>
          </w:p>
        </w:tc>
      </w:tr>
      <w:tr w:rsidR="00B15540">
        <w:trPr>
          <w:trHeight w:val="312"/>
        </w:trPr>
        <w:tc>
          <w:tcPr>
            <w:tcW w:w="806" w:type="dxa"/>
            <w:vMerge/>
            <w:vAlign w:val="center"/>
          </w:tcPr>
          <w:p w:rsidR="00B15540" w:rsidRDefault="00B15540">
            <w:pPr>
              <w:pStyle w:val="afffffffffffb"/>
              <w:ind w:firstLineChars="0" w:firstLine="0"/>
              <w:jc w:val="center"/>
              <w:rPr>
                <w:rFonts w:ascii="Times New Roman"/>
              </w:rPr>
            </w:pPr>
          </w:p>
        </w:tc>
        <w:tc>
          <w:tcPr>
            <w:tcW w:w="1269" w:type="dxa"/>
            <w:vMerge/>
            <w:vAlign w:val="center"/>
          </w:tcPr>
          <w:p w:rsidR="00B15540" w:rsidRDefault="00B15540">
            <w:pPr>
              <w:pStyle w:val="afffffffffffb"/>
              <w:ind w:firstLineChars="0" w:firstLine="0"/>
              <w:jc w:val="center"/>
              <w:rPr>
                <w:rFonts w:ascii="Times New Roman"/>
              </w:rPr>
            </w:pPr>
          </w:p>
        </w:tc>
        <w:tc>
          <w:tcPr>
            <w:tcW w:w="2044" w:type="dxa"/>
            <w:vMerge/>
            <w:vAlign w:val="center"/>
          </w:tcPr>
          <w:p w:rsidR="00B15540" w:rsidRDefault="00B15540">
            <w:pPr>
              <w:pStyle w:val="afffffffffffb"/>
              <w:ind w:firstLineChars="0" w:firstLine="0"/>
              <w:jc w:val="center"/>
              <w:rPr>
                <w:rFonts w:ascii="Times New Roman"/>
              </w:rPr>
            </w:pPr>
          </w:p>
        </w:tc>
        <w:tc>
          <w:tcPr>
            <w:tcW w:w="1570" w:type="dxa"/>
            <w:vAlign w:val="center"/>
          </w:tcPr>
          <w:p w:rsidR="00B15540" w:rsidRDefault="00847FC0">
            <w:pPr>
              <w:pStyle w:val="afffffffffffb"/>
              <w:ind w:firstLineChars="0" w:firstLine="0"/>
              <w:jc w:val="center"/>
              <w:rPr>
                <w:rFonts w:ascii="Times New Roman"/>
                <w:sz w:val="18"/>
              </w:rPr>
            </w:pPr>
            <w:r>
              <w:rPr>
                <w:rFonts w:hAnsi="宋体" w:cs="宋体" w:hint="eastAsia"/>
                <w:sz w:val="18"/>
              </w:rPr>
              <w:t>Ⅱ</w:t>
            </w: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499" w:type="dxa"/>
            <w:vAlign w:val="center"/>
          </w:tcPr>
          <w:p w:rsidR="00B15540" w:rsidRDefault="00B15540">
            <w:pPr>
              <w:pStyle w:val="afffffffffffb"/>
              <w:ind w:firstLineChars="0" w:firstLine="0"/>
              <w:jc w:val="center"/>
              <w:rPr>
                <w:rFonts w:ascii="Times New Roman"/>
              </w:rPr>
            </w:pPr>
          </w:p>
        </w:tc>
      </w:tr>
      <w:tr w:rsidR="00B15540">
        <w:trPr>
          <w:trHeight w:val="300"/>
        </w:trPr>
        <w:tc>
          <w:tcPr>
            <w:tcW w:w="806" w:type="dxa"/>
            <w:vMerge/>
            <w:vAlign w:val="center"/>
          </w:tcPr>
          <w:p w:rsidR="00B15540" w:rsidRDefault="00B15540">
            <w:pPr>
              <w:pStyle w:val="afffffffffffb"/>
              <w:ind w:firstLineChars="0" w:firstLine="0"/>
              <w:jc w:val="center"/>
              <w:rPr>
                <w:rFonts w:ascii="Times New Roman"/>
              </w:rPr>
            </w:pPr>
          </w:p>
        </w:tc>
        <w:tc>
          <w:tcPr>
            <w:tcW w:w="1269" w:type="dxa"/>
            <w:vMerge/>
            <w:vAlign w:val="center"/>
          </w:tcPr>
          <w:p w:rsidR="00B15540" w:rsidRDefault="00B15540">
            <w:pPr>
              <w:pStyle w:val="afffffffffffb"/>
              <w:ind w:firstLineChars="0" w:firstLine="0"/>
              <w:jc w:val="center"/>
              <w:rPr>
                <w:rFonts w:ascii="Times New Roman"/>
              </w:rPr>
            </w:pPr>
          </w:p>
        </w:tc>
        <w:tc>
          <w:tcPr>
            <w:tcW w:w="2044" w:type="dxa"/>
            <w:vMerge/>
            <w:vAlign w:val="center"/>
          </w:tcPr>
          <w:p w:rsidR="00B15540" w:rsidRDefault="00B15540">
            <w:pPr>
              <w:pStyle w:val="afffffffffffb"/>
              <w:ind w:firstLineChars="0" w:firstLine="0"/>
              <w:jc w:val="center"/>
              <w:rPr>
                <w:rFonts w:ascii="Times New Roman"/>
              </w:rPr>
            </w:pPr>
          </w:p>
        </w:tc>
        <w:tc>
          <w:tcPr>
            <w:tcW w:w="1570" w:type="dxa"/>
            <w:vAlign w:val="center"/>
          </w:tcPr>
          <w:p w:rsidR="00B15540" w:rsidRDefault="00847FC0">
            <w:pPr>
              <w:pStyle w:val="afffffffffffb"/>
              <w:ind w:firstLineChars="0" w:firstLine="0"/>
              <w:jc w:val="center"/>
              <w:rPr>
                <w:rFonts w:ascii="Times New Roman"/>
                <w:sz w:val="18"/>
              </w:rPr>
            </w:pPr>
            <w:r>
              <w:rPr>
                <w:rFonts w:hAnsi="宋体" w:cs="宋体" w:hint="eastAsia"/>
                <w:sz w:val="18"/>
              </w:rPr>
              <w:t>Ⅲ</w:t>
            </w: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501" w:type="dxa"/>
            <w:vAlign w:val="center"/>
          </w:tcPr>
          <w:p w:rsidR="00B15540" w:rsidRDefault="00B15540">
            <w:pPr>
              <w:pStyle w:val="afffffffffffb"/>
              <w:ind w:firstLineChars="0" w:firstLine="0"/>
              <w:jc w:val="center"/>
              <w:rPr>
                <w:rFonts w:ascii="Times New Roman"/>
              </w:rPr>
            </w:pPr>
          </w:p>
        </w:tc>
        <w:tc>
          <w:tcPr>
            <w:tcW w:w="499" w:type="dxa"/>
            <w:vAlign w:val="center"/>
          </w:tcPr>
          <w:p w:rsidR="00B15540" w:rsidRDefault="00B15540">
            <w:pPr>
              <w:pStyle w:val="afffffffffffb"/>
              <w:ind w:firstLineChars="0" w:firstLine="0"/>
              <w:jc w:val="center"/>
              <w:rPr>
                <w:rFonts w:ascii="Times New Roman"/>
              </w:rPr>
            </w:pPr>
          </w:p>
        </w:tc>
      </w:tr>
      <w:tr w:rsidR="00B15540">
        <w:trPr>
          <w:trHeight w:val="239"/>
        </w:trPr>
        <w:tc>
          <w:tcPr>
            <w:tcW w:w="2075" w:type="dxa"/>
            <w:gridSpan w:val="2"/>
            <w:vAlign w:val="center"/>
          </w:tcPr>
          <w:p w:rsidR="00B15540" w:rsidRDefault="00847FC0">
            <w:pPr>
              <w:pStyle w:val="afffffffffffb"/>
              <w:ind w:firstLineChars="0" w:firstLine="0"/>
              <w:jc w:val="center"/>
              <w:rPr>
                <w:rFonts w:ascii="Times New Roman"/>
                <w:sz w:val="18"/>
              </w:rPr>
            </w:pPr>
            <w:r>
              <w:rPr>
                <w:rFonts w:ascii="Times New Roman"/>
                <w:sz w:val="18"/>
              </w:rPr>
              <w:t>播种日期</w:t>
            </w:r>
          </w:p>
        </w:tc>
        <w:tc>
          <w:tcPr>
            <w:tcW w:w="2044" w:type="dxa"/>
            <w:vAlign w:val="center"/>
          </w:tcPr>
          <w:p w:rsidR="00B15540" w:rsidRDefault="00B15540">
            <w:pPr>
              <w:pStyle w:val="afffffffffffb"/>
              <w:ind w:firstLineChars="0" w:firstLine="0"/>
              <w:jc w:val="center"/>
              <w:rPr>
                <w:rFonts w:ascii="Times New Roman"/>
                <w:sz w:val="18"/>
              </w:rPr>
            </w:pPr>
          </w:p>
        </w:tc>
        <w:tc>
          <w:tcPr>
            <w:tcW w:w="1570" w:type="dxa"/>
            <w:vAlign w:val="center"/>
          </w:tcPr>
          <w:p w:rsidR="00B15540" w:rsidRDefault="00847FC0">
            <w:pPr>
              <w:pStyle w:val="afffffffffffb"/>
              <w:ind w:firstLineChars="0" w:firstLine="0"/>
              <w:jc w:val="center"/>
              <w:rPr>
                <w:rFonts w:ascii="Times New Roman"/>
                <w:sz w:val="18"/>
              </w:rPr>
            </w:pPr>
            <w:r>
              <w:rPr>
                <w:rFonts w:ascii="Times New Roman"/>
                <w:sz w:val="18"/>
              </w:rPr>
              <w:t>接种日期</w:t>
            </w:r>
          </w:p>
        </w:tc>
        <w:tc>
          <w:tcPr>
            <w:tcW w:w="3004" w:type="dxa"/>
            <w:gridSpan w:val="6"/>
            <w:vAlign w:val="center"/>
          </w:tcPr>
          <w:p w:rsidR="00B15540" w:rsidRDefault="00B15540">
            <w:pPr>
              <w:pStyle w:val="afffffffffffb"/>
              <w:ind w:firstLineChars="0" w:firstLine="0"/>
              <w:jc w:val="center"/>
              <w:rPr>
                <w:rFonts w:ascii="Times New Roman"/>
              </w:rPr>
            </w:pPr>
          </w:p>
        </w:tc>
      </w:tr>
      <w:tr w:rsidR="00B15540">
        <w:trPr>
          <w:trHeight w:val="300"/>
        </w:trPr>
        <w:tc>
          <w:tcPr>
            <w:tcW w:w="2075" w:type="dxa"/>
            <w:gridSpan w:val="2"/>
            <w:vAlign w:val="center"/>
          </w:tcPr>
          <w:p w:rsidR="00B15540" w:rsidRDefault="00847FC0">
            <w:pPr>
              <w:pStyle w:val="afffffffffffb"/>
              <w:ind w:firstLineChars="0" w:firstLine="0"/>
              <w:jc w:val="center"/>
              <w:rPr>
                <w:rFonts w:ascii="Times New Roman"/>
                <w:sz w:val="18"/>
              </w:rPr>
            </w:pPr>
            <w:r>
              <w:rPr>
                <w:rFonts w:ascii="Times New Roman"/>
                <w:sz w:val="18"/>
              </w:rPr>
              <w:t>接种生育期</w:t>
            </w:r>
          </w:p>
        </w:tc>
        <w:tc>
          <w:tcPr>
            <w:tcW w:w="2044" w:type="dxa"/>
            <w:vAlign w:val="center"/>
          </w:tcPr>
          <w:p w:rsidR="00B15540" w:rsidRDefault="00B15540">
            <w:pPr>
              <w:pStyle w:val="afffffffffffb"/>
              <w:ind w:firstLineChars="0" w:firstLine="0"/>
              <w:jc w:val="center"/>
              <w:rPr>
                <w:rFonts w:ascii="Times New Roman"/>
                <w:sz w:val="18"/>
              </w:rPr>
            </w:pPr>
          </w:p>
        </w:tc>
        <w:tc>
          <w:tcPr>
            <w:tcW w:w="1570" w:type="dxa"/>
            <w:vAlign w:val="center"/>
          </w:tcPr>
          <w:p w:rsidR="00B15540" w:rsidRDefault="00847FC0">
            <w:pPr>
              <w:pStyle w:val="afffffffffffb"/>
              <w:ind w:firstLineChars="0" w:firstLine="0"/>
              <w:jc w:val="center"/>
              <w:rPr>
                <w:rFonts w:ascii="Times New Roman"/>
                <w:sz w:val="18"/>
              </w:rPr>
            </w:pPr>
            <w:r>
              <w:rPr>
                <w:rFonts w:ascii="Times New Roman"/>
                <w:sz w:val="18"/>
              </w:rPr>
              <w:t>去除保湿膜日期</w:t>
            </w:r>
          </w:p>
        </w:tc>
        <w:tc>
          <w:tcPr>
            <w:tcW w:w="3004" w:type="dxa"/>
            <w:gridSpan w:val="6"/>
            <w:vAlign w:val="center"/>
          </w:tcPr>
          <w:p w:rsidR="00B15540" w:rsidRDefault="00B15540">
            <w:pPr>
              <w:pStyle w:val="afffffffffffb"/>
              <w:ind w:firstLineChars="0" w:firstLine="0"/>
              <w:jc w:val="center"/>
              <w:rPr>
                <w:rFonts w:ascii="Times New Roman"/>
              </w:rPr>
            </w:pPr>
          </w:p>
        </w:tc>
      </w:tr>
      <w:tr w:rsidR="00B15540">
        <w:trPr>
          <w:trHeight w:val="312"/>
        </w:trPr>
        <w:tc>
          <w:tcPr>
            <w:tcW w:w="2075" w:type="dxa"/>
            <w:gridSpan w:val="2"/>
            <w:vAlign w:val="center"/>
          </w:tcPr>
          <w:p w:rsidR="00B15540" w:rsidRDefault="00847FC0">
            <w:pPr>
              <w:pStyle w:val="afffffffffffb"/>
              <w:ind w:firstLineChars="0" w:firstLine="0"/>
              <w:jc w:val="center"/>
              <w:rPr>
                <w:rFonts w:ascii="Times New Roman"/>
                <w:sz w:val="18"/>
              </w:rPr>
            </w:pPr>
            <w:r>
              <w:rPr>
                <w:rFonts w:ascii="Times New Roman"/>
                <w:sz w:val="18"/>
              </w:rPr>
              <w:t>接种病原菌</w:t>
            </w:r>
            <w:proofErr w:type="gramStart"/>
            <w:r>
              <w:rPr>
                <w:rFonts w:ascii="Times New Roman"/>
                <w:sz w:val="18"/>
              </w:rPr>
              <w:t>菌株号</w:t>
            </w:r>
            <w:proofErr w:type="gramEnd"/>
          </w:p>
        </w:tc>
        <w:tc>
          <w:tcPr>
            <w:tcW w:w="2044" w:type="dxa"/>
            <w:vAlign w:val="center"/>
          </w:tcPr>
          <w:p w:rsidR="00B15540" w:rsidRDefault="00B15540">
            <w:pPr>
              <w:pStyle w:val="afffffffffffb"/>
              <w:ind w:firstLineChars="0" w:firstLine="0"/>
              <w:jc w:val="center"/>
              <w:rPr>
                <w:rFonts w:ascii="Times New Roman"/>
                <w:sz w:val="18"/>
              </w:rPr>
            </w:pPr>
          </w:p>
        </w:tc>
        <w:tc>
          <w:tcPr>
            <w:tcW w:w="1570" w:type="dxa"/>
            <w:vAlign w:val="center"/>
          </w:tcPr>
          <w:p w:rsidR="00B15540" w:rsidRDefault="00847FC0">
            <w:pPr>
              <w:pStyle w:val="afffffffffffb"/>
              <w:ind w:firstLineChars="0" w:firstLine="0"/>
              <w:jc w:val="center"/>
              <w:rPr>
                <w:rFonts w:ascii="Times New Roman"/>
                <w:sz w:val="18"/>
              </w:rPr>
            </w:pPr>
            <w:r>
              <w:rPr>
                <w:rFonts w:ascii="Times New Roman"/>
                <w:sz w:val="18"/>
              </w:rPr>
              <w:t>调查日期</w:t>
            </w:r>
          </w:p>
        </w:tc>
        <w:tc>
          <w:tcPr>
            <w:tcW w:w="3004" w:type="dxa"/>
            <w:gridSpan w:val="6"/>
            <w:vAlign w:val="center"/>
          </w:tcPr>
          <w:p w:rsidR="00B15540" w:rsidRDefault="00B15540">
            <w:pPr>
              <w:pStyle w:val="afffffffffffb"/>
              <w:ind w:firstLineChars="0" w:firstLine="0"/>
              <w:jc w:val="center"/>
              <w:rPr>
                <w:rFonts w:ascii="Times New Roman"/>
              </w:rPr>
            </w:pPr>
          </w:p>
        </w:tc>
      </w:tr>
      <w:tr w:rsidR="00B15540">
        <w:trPr>
          <w:trHeight w:val="325"/>
        </w:trPr>
        <w:tc>
          <w:tcPr>
            <w:tcW w:w="2075" w:type="dxa"/>
            <w:gridSpan w:val="2"/>
            <w:vAlign w:val="center"/>
          </w:tcPr>
          <w:p w:rsidR="00B15540" w:rsidRDefault="00847FC0">
            <w:pPr>
              <w:pStyle w:val="afffffffffffb"/>
              <w:ind w:firstLineChars="0" w:firstLine="0"/>
              <w:jc w:val="center"/>
              <w:rPr>
                <w:rFonts w:ascii="Times New Roman"/>
                <w:sz w:val="18"/>
              </w:rPr>
            </w:pPr>
            <w:r>
              <w:rPr>
                <w:rFonts w:ascii="Times New Roman"/>
                <w:sz w:val="18"/>
              </w:rPr>
              <w:t>试验地址</w:t>
            </w:r>
          </w:p>
        </w:tc>
        <w:tc>
          <w:tcPr>
            <w:tcW w:w="2044" w:type="dxa"/>
            <w:vAlign w:val="center"/>
          </w:tcPr>
          <w:p w:rsidR="00B15540" w:rsidRDefault="00B15540">
            <w:pPr>
              <w:pStyle w:val="afffffffffffb"/>
              <w:ind w:firstLineChars="0" w:firstLine="0"/>
              <w:jc w:val="center"/>
              <w:rPr>
                <w:rFonts w:ascii="Times New Roman"/>
                <w:sz w:val="18"/>
              </w:rPr>
            </w:pPr>
          </w:p>
        </w:tc>
        <w:tc>
          <w:tcPr>
            <w:tcW w:w="1570" w:type="dxa"/>
            <w:vAlign w:val="center"/>
          </w:tcPr>
          <w:p w:rsidR="00B15540" w:rsidRDefault="00847FC0">
            <w:pPr>
              <w:pStyle w:val="afffffffffffb"/>
              <w:ind w:firstLineChars="0" w:firstLine="0"/>
              <w:jc w:val="center"/>
              <w:rPr>
                <w:rFonts w:ascii="Times New Roman"/>
                <w:sz w:val="18"/>
              </w:rPr>
            </w:pPr>
            <w:r>
              <w:rPr>
                <w:rFonts w:ascii="Times New Roman"/>
                <w:sz w:val="18"/>
              </w:rPr>
              <w:t>负责人签字</w:t>
            </w:r>
          </w:p>
        </w:tc>
        <w:tc>
          <w:tcPr>
            <w:tcW w:w="3004" w:type="dxa"/>
            <w:gridSpan w:val="6"/>
            <w:vAlign w:val="center"/>
          </w:tcPr>
          <w:p w:rsidR="00B15540" w:rsidRDefault="00B15540">
            <w:pPr>
              <w:pStyle w:val="afffffffffffb"/>
              <w:ind w:firstLineChars="0" w:firstLine="0"/>
              <w:jc w:val="center"/>
              <w:rPr>
                <w:rFonts w:ascii="Times New Roman"/>
              </w:rPr>
            </w:pPr>
          </w:p>
        </w:tc>
      </w:tr>
    </w:tbl>
    <w:p w:rsidR="00B15540" w:rsidRDefault="00B15540">
      <w:pPr>
        <w:pStyle w:val="afffff6"/>
        <w:ind w:firstLine="420"/>
      </w:pPr>
    </w:p>
    <w:p w:rsidR="00B15540" w:rsidRDefault="00847FC0">
      <w:pPr>
        <w:pStyle w:val="afffff6"/>
        <w:ind w:firstLineChars="0" w:firstLine="0"/>
        <w:jc w:val="center"/>
      </w:pPr>
      <w:bookmarkStart w:id="117" w:name="BookMark8"/>
      <w:bookmarkEnd w:id="112"/>
      <w:r>
        <w:rPr>
          <w:noProof/>
        </w:rPr>
        <w:drawing>
          <wp:inline distT="0" distB="0" distL="0" distR="0" wp14:anchorId="5E7C3C1F" wp14:editId="5F1B68B2">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17"/>
    </w:p>
    <w:sectPr w:rsidR="00B15540">
      <w:pgSz w:w="11906" w:h="16838"/>
      <w:pgMar w:top="567"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79A8" w:rsidRDefault="00D279A8">
      <w:pPr>
        <w:spacing w:line="240" w:lineRule="auto"/>
      </w:pPr>
      <w:r>
        <w:separator/>
      </w:r>
    </w:p>
  </w:endnote>
  <w:endnote w:type="continuationSeparator" w:id="0">
    <w:p w:rsidR="00D279A8" w:rsidRDefault="00D279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宋体"/>
    <w:charset w:val="86"/>
    <w:family w:val="roman"/>
    <w:pitch w:val="default"/>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charset w:val="86"/>
    <w:family w:val="roman"/>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5540" w:rsidRDefault="00847FC0">
    <w:pPr>
      <w:pStyle w:val="affff4"/>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5540" w:rsidRDefault="00B15540">
    <w:pPr>
      <w:pStyle w:val="affff4"/>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5540" w:rsidRDefault="00847FC0">
    <w:pPr>
      <w:pStyle w:val="afffff3"/>
    </w:pPr>
    <w:r>
      <w:fldChar w:fldCharType="begin"/>
    </w:r>
    <w:r>
      <w:instrText>PAGE   \* MERGEFORMAT</w:instrText>
    </w:r>
    <w:r>
      <w:fldChar w:fldCharType="separate"/>
    </w:r>
    <w:r w:rsidR="003D2CB1" w:rsidRPr="003D2CB1">
      <w:rPr>
        <w:noProof/>
        <w:lang w:val="zh-CN"/>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79A8" w:rsidRDefault="00D279A8">
      <w:pPr>
        <w:spacing w:line="240" w:lineRule="auto"/>
      </w:pPr>
      <w:r>
        <w:separator/>
      </w:r>
    </w:p>
  </w:footnote>
  <w:footnote w:type="continuationSeparator" w:id="0">
    <w:p w:rsidR="00D279A8" w:rsidRDefault="00D279A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5540" w:rsidRDefault="00847FC0">
    <w:pPr>
      <w:pStyle w:val="affff5"/>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5540" w:rsidRDefault="00B15540">
    <w:pPr>
      <w:pStyle w:val="affff5"/>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5540" w:rsidRDefault="00847FC0">
    <w:pPr>
      <w:pStyle w:val="affff5"/>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14/T 1353—2024</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5540" w:rsidRDefault="00847FC0">
    <w:pPr>
      <w:pStyle w:val="afffffb"/>
    </w:pPr>
    <w:r>
      <w:fldChar w:fldCharType="begin"/>
    </w:r>
    <w:r>
      <w:instrText xml:space="preserve"> STYLEREF  标准文件_文件编号  \* MERGEFORMAT </w:instrText>
    </w:r>
    <w:r>
      <w:fldChar w:fldCharType="separate"/>
    </w:r>
    <w:r w:rsidR="003D2CB1">
      <w:rPr>
        <w:noProof/>
      </w:rPr>
      <w:t>DB14/T 1353</w:t>
    </w:r>
    <w:r w:rsidR="003D2CB1">
      <w:rPr>
        <w:noProof/>
      </w:rPr>
      <w:t>—</w:t>
    </w:r>
    <w:r w:rsidR="003D2CB1">
      <w:rPr>
        <w:noProof/>
      </w:rPr>
      <w:t>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08B1"/>
    <w:multiLevelType w:val="multilevel"/>
    <w:tmpl w:val="1EAA08B1"/>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nsid w:val="1FC91163"/>
    <w:multiLevelType w:val="multilevel"/>
    <w:tmpl w:val="1FC91163"/>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nsid w:val="2C5917C3"/>
    <w:multiLevelType w:val="multilevel"/>
    <w:tmpl w:val="2C5917C3"/>
    <w:lvl w:ilvl="0">
      <w:start w:val="1"/>
      <w:numFmt w:val="none"/>
      <w:pStyle w:val="af8"/>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9"/>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3">
    <w:nsid w:val="32F04FB2"/>
    <w:multiLevelType w:val="multilevel"/>
    <w:tmpl w:val="32F04FB2"/>
    <w:lvl w:ilvl="0">
      <w:start w:val="1"/>
      <w:numFmt w:val="lowerLetter"/>
      <w:pStyle w:val="afa"/>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nsid w:val="44C50F90"/>
    <w:multiLevelType w:val="multilevel"/>
    <w:tmpl w:val="44C50F90"/>
    <w:lvl w:ilvl="0">
      <w:start w:val="1"/>
      <w:numFmt w:val="lowerLetter"/>
      <w:pStyle w:val="afb"/>
      <w:lvlText w:val="%1)"/>
      <w:lvlJc w:val="left"/>
      <w:pPr>
        <w:tabs>
          <w:tab w:val="left" w:pos="851"/>
        </w:tabs>
        <w:ind w:left="851" w:hanging="426"/>
      </w:pPr>
      <w:rPr>
        <w:rFonts w:ascii="宋体" w:eastAsia="宋体" w:hAnsi="Times New Roman" w:hint="eastAsia"/>
        <w:sz w:val="21"/>
      </w:rPr>
    </w:lvl>
    <w:lvl w:ilvl="1">
      <w:start w:val="1"/>
      <w:numFmt w:val="decimal"/>
      <w:pStyle w:val="afc"/>
      <w:lvlText w:val="%2)"/>
      <w:lvlJc w:val="left"/>
      <w:pPr>
        <w:tabs>
          <w:tab w:val="left" w:pos="1276"/>
        </w:tabs>
        <w:ind w:left="1276" w:hanging="425"/>
      </w:pPr>
      <w:rPr>
        <w:rFonts w:ascii="宋体" w:eastAsia="宋体" w:hAnsi="Times New Roman" w:hint="eastAsia"/>
        <w:sz w:val="21"/>
      </w:rPr>
    </w:lvl>
    <w:lvl w:ilvl="2">
      <w:start w:val="1"/>
      <w:numFmt w:val="decimal"/>
      <w:pStyle w:val="afd"/>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5">
    <w:nsid w:val="48802D1C"/>
    <w:multiLevelType w:val="multilevel"/>
    <w:tmpl w:val="48802D1C"/>
    <w:lvl w:ilvl="0">
      <w:start w:val="1"/>
      <w:numFmt w:val="upperLetter"/>
      <w:pStyle w:val="afe"/>
      <w:lvlText w:val="%1"/>
      <w:lvlJc w:val="left"/>
      <w:pPr>
        <w:ind w:left="420" w:hanging="420"/>
      </w:pPr>
      <w:rPr>
        <w:rFonts w:hint="eastAsia"/>
      </w:rPr>
    </w:lvl>
    <w:lvl w:ilvl="1">
      <w:start w:val="1"/>
      <w:numFmt w:val="decimal"/>
      <w:pStyle w:val="aff"/>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nsid w:val="4B733A5F"/>
    <w:multiLevelType w:val="multilevel"/>
    <w:tmpl w:val="4B733A5F"/>
    <w:lvl w:ilvl="0">
      <w:start w:val="1"/>
      <w:numFmt w:val="decimal"/>
      <w:pStyle w:val="aff0"/>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7">
    <w:nsid w:val="4E5D0534"/>
    <w:multiLevelType w:val="multilevel"/>
    <w:tmpl w:val="4E5D0534"/>
    <w:lvl w:ilvl="0">
      <w:start w:val="1"/>
      <w:numFmt w:val="decimal"/>
      <w:pStyle w:val="aff1"/>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4632751"/>
    <w:multiLevelType w:val="multilevel"/>
    <w:tmpl w:val="54632751"/>
    <w:lvl w:ilvl="0">
      <w:start w:val="1"/>
      <w:numFmt w:val="none"/>
      <w:pStyle w:val="aff2"/>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9">
    <w:nsid w:val="557C2AF5"/>
    <w:multiLevelType w:val="multilevel"/>
    <w:tmpl w:val="557C2AF5"/>
    <w:lvl w:ilvl="0">
      <w:start w:val="1"/>
      <w:numFmt w:val="decimal"/>
      <w:pStyle w:val="aff3"/>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nsid w:val="5603797C"/>
    <w:multiLevelType w:val="multilevel"/>
    <w:tmpl w:val="5603797C"/>
    <w:lvl w:ilvl="0">
      <w:start w:val="1"/>
      <w:numFmt w:val="upperLetter"/>
      <w:pStyle w:val="aff4"/>
      <w:suff w:val="space"/>
      <w:lvlText w:val="%1"/>
      <w:lvlJc w:val="left"/>
      <w:pPr>
        <w:ind w:left="425" w:hanging="425"/>
      </w:pPr>
      <w:rPr>
        <w:rFonts w:hint="eastAsia"/>
      </w:rPr>
    </w:lvl>
    <w:lvl w:ilvl="1">
      <w:start w:val="1"/>
      <w:numFmt w:val="decimal"/>
      <w:pStyle w:val="aff5"/>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nsid w:val="564D2089"/>
    <w:multiLevelType w:val="multilevel"/>
    <w:tmpl w:val="564D2089"/>
    <w:lvl w:ilvl="0">
      <w:start w:val="1"/>
      <w:numFmt w:val="none"/>
      <w:pStyle w:val="aff6"/>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nsid w:val="60B55DC2"/>
    <w:multiLevelType w:val="multilevel"/>
    <w:tmpl w:val="60B55DC2"/>
    <w:lvl w:ilvl="0">
      <w:start w:val="1"/>
      <w:numFmt w:val="upperLetter"/>
      <w:pStyle w:val="aff7"/>
      <w:lvlText w:val="%1"/>
      <w:lvlJc w:val="left"/>
      <w:pPr>
        <w:tabs>
          <w:tab w:val="left" w:pos="0"/>
        </w:tabs>
        <w:ind w:left="0" w:hanging="425"/>
      </w:pPr>
      <w:rPr>
        <w:rFonts w:hint="eastAsia"/>
      </w:rPr>
    </w:lvl>
    <w:lvl w:ilvl="1">
      <w:start w:val="1"/>
      <w:numFmt w:val="decimal"/>
      <w:pStyle w:val="aff8"/>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23">
    <w:nsid w:val="644622F9"/>
    <w:multiLevelType w:val="multilevel"/>
    <w:tmpl w:val="644622F9"/>
    <w:lvl w:ilvl="0">
      <w:start w:val="1"/>
      <w:numFmt w:val="upperRoman"/>
      <w:pStyle w:val="aff9"/>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4">
    <w:nsid w:val="646260FA"/>
    <w:multiLevelType w:val="multilevel"/>
    <w:tmpl w:val="646260FA"/>
    <w:lvl w:ilvl="0">
      <w:start w:val="1"/>
      <w:numFmt w:val="decimal"/>
      <w:pStyle w:val="affa"/>
      <w:suff w:val="nothing"/>
      <w:lvlText w:val="表%1　"/>
      <w:lvlJc w:val="left"/>
      <w:pPr>
        <w:ind w:left="3118" w:firstLine="0"/>
      </w:pPr>
      <w:rPr>
        <w:rFonts w:ascii="Times New Roman" w:hAnsi="Times New Roman" w:cs="Times New Roman" w:hint="default"/>
      </w:r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5">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6">
    <w:nsid w:val="657D3FBC"/>
    <w:multiLevelType w:val="multilevel"/>
    <w:tmpl w:val="657D3FBC"/>
    <w:lvl w:ilvl="0">
      <w:start w:val="1"/>
      <w:numFmt w:val="upperLetter"/>
      <w:pStyle w:val="affb"/>
      <w:suff w:val="nothing"/>
      <w:lvlText w:val="附录%1"/>
      <w:lvlJc w:val="left"/>
      <w:pPr>
        <w:ind w:left="0" w:firstLine="0"/>
      </w:pPr>
      <w:rPr>
        <w:rFonts w:hint="eastAsia"/>
        <w:spacing w:val="100"/>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int="eastAsia"/>
        <w:b w:val="0"/>
        <w:i w:val="0"/>
        <w:sz w:val="21"/>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7">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8">
    <w:nsid w:val="6CA41985"/>
    <w:multiLevelType w:val="multilevel"/>
    <w:tmpl w:val="6CA41985"/>
    <w:lvl w:ilvl="0">
      <w:start w:val="1"/>
      <w:numFmt w:val="decimal"/>
      <w:pStyle w:val="afff1"/>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9">
    <w:nsid w:val="6CE42AC1"/>
    <w:multiLevelType w:val="multilevel"/>
    <w:tmpl w:val="6CE42AC1"/>
    <w:lvl w:ilvl="0">
      <w:start w:val="1"/>
      <w:numFmt w:val="lowerLetter"/>
      <w:pStyle w:val="afff2"/>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nsid w:val="6CEA2025"/>
    <w:multiLevelType w:val="multilevel"/>
    <w:tmpl w:val="6CEA2025"/>
    <w:lvl w:ilvl="0">
      <w:start w:val="1"/>
      <w:numFmt w:val="none"/>
      <w:pStyle w:val="afff3"/>
      <w:suff w:val="nothing"/>
      <w:lvlText w:val="%1"/>
      <w:lvlJc w:val="left"/>
      <w:pPr>
        <w:ind w:left="0" w:firstLine="0"/>
      </w:pPr>
      <w:rPr>
        <w:rFonts w:hint="eastAsia"/>
      </w:rPr>
    </w:lvl>
    <w:lvl w:ilvl="1">
      <w:start w:val="1"/>
      <w:numFmt w:val="decimal"/>
      <w:pStyle w:val="afff4"/>
      <w:suff w:val="nothing"/>
      <w:lvlText w:val="%1%2　"/>
      <w:lvlJc w:val="left"/>
      <w:pPr>
        <w:ind w:left="0" w:firstLine="0"/>
      </w:pPr>
      <w:rPr>
        <w:rFonts w:ascii="黑体" w:eastAsia="黑体" w:hint="eastAsia"/>
        <w:b w:val="0"/>
        <w:i w:val="0"/>
        <w:sz w:val="21"/>
      </w:rPr>
    </w:lvl>
    <w:lvl w:ilvl="2">
      <w:start w:val="1"/>
      <w:numFmt w:val="decimal"/>
      <w:pStyle w:val="afff5"/>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6"/>
      <w:suff w:val="nothing"/>
      <w:lvlText w:val="%1%2.%3.%4　"/>
      <w:lvlJc w:val="left"/>
      <w:pPr>
        <w:ind w:left="0" w:firstLine="0"/>
      </w:pPr>
      <w:rPr>
        <w:rFonts w:ascii="黑体" w:eastAsia="黑体" w:hint="eastAsia"/>
        <w:b w:val="0"/>
        <w:i w:val="0"/>
        <w:sz w:val="21"/>
      </w:rPr>
    </w:lvl>
    <w:lvl w:ilvl="4">
      <w:start w:val="1"/>
      <w:numFmt w:val="decimal"/>
      <w:pStyle w:val="afff7"/>
      <w:suff w:val="nothing"/>
      <w:lvlText w:val="%1%2.%3.%4.%5　"/>
      <w:lvlJc w:val="left"/>
      <w:pPr>
        <w:ind w:left="0" w:firstLine="0"/>
      </w:pPr>
      <w:rPr>
        <w:rFonts w:ascii="黑体" w:eastAsia="黑体" w:hint="eastAsia"/>
        <w:b w:val="0"/>
        <w:i w:val="0"/>
        <w:sz w:val="21"/>
      </w:rPr>
    </w:lvl>
    <w:lvl w:ilvl="5">
      <w:start w:val="1"/>
      <w:numFmt w:val="decimal"/>
      <w:pStyle w:val="afff8"/>
      <w:suff w:val="nothing"/>
      <w:lvlText w:val="%1%2.%3.%4.%5.%6　"/>
      <w:lvlJc w:val="left"/>
      <w:pPr>
        <w:ind w:left="0" w:firstLine="0"/>
      </w:pPr>
      <w:rPr>
        <w:rFonts w:ascii="黑体" w:eastAsia="黑体" w:hint="eastAsia"/>
        <w:b w:val="0"/>
        <w:i w:val="0"/>
        <w:sz w:val="21"/>
      </w:rPr>
    </w:lvl>
    <w:lvl w:ilvl="6">
      <w:start w:val="1"/>
      <w:numFmt w:val="decimal"/>
      <w:pStyle w:val="afff9"/>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1">
    <w:nsid w:val="6DBF04F4"/>
    <w:multiLevelType w:val="multilevel"/>
    <w:tmpl w:val="6DBF04F4"/>
    <w:lvl w:ilvl="0">
      <w:start w:val="1"/>
      <w:numFmt w:val="none"/>
      <w:pStyle w:val="afffa"/>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2">
    <w:nsid w:val="6DF35F19"/>
    <w:multiLevelType w:val="multilevel"/>
    <w:tmpl w:val="6DF35F19"/>
    <w:lvl w:ilvl="0">
      <w:start w:val="1"/>
      <w:numFmt w:val="decimal"/>
      <w:pStyle w:val="afffb"/>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3">
    <w:nsid w:val="76933334"/>
    <w:multiLevelType w:val="multilevel"/>
    <w:tmpl w:val="76933334"/>
    <w:lvl w:ilvl="0">
      <w:start w:val="1"/>
      <w:numFmt w:val="none"/>
      <w:pStyle w:val="afffc"/>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4">
    <w:nsid w:val="7F4E2D35"/>
    <w:multiLevelType w:val="multilevel"/>
    <w:tmpl w:val="7F4E2D35"/>
    <w:lvl w:ilvl="0">
      <w:start w:val="8"/>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0"/>
  </w:num>
  <w:num w:numId="2">
    <w:abstractNumId w:val="30"/>
  </w:num>
  <w:num w:numId="3">
    <w:abstractNumId w:val="5"/>
  </w:num>
  <w:num w:numId="4">
    <w:abstractNumId w:val="26"/>
  </w:num>
  <w:num w:numId="5">
    <w:abstractNumId w:val="20"/>
  </w:num>
  <w:num w:numId="6">
    <w:abstractNumId w:val="15"/>
  </w:num>
  <w:num w:numId="7">
    <w:abstractNumId w:val="8"/>
  </w:num>
  <w:num w:numId="8">
    <w:abstractNumId w:val="3"/>
  </w:num>
  <w:num w:numId="9">
    <w:abstractNumId w:val="10"/>
  </w:num>
  <w:num w:numId="10">
    <w:abstractNumId w:val="18"/>
  </w:num>
  <w:num w:numId="11">
    <w:abstractNumId w:val="28"/>
  </w:num>
  <w:num w:numId="12">
    <w:abstractNumId w:val="13"/>
  </w:num>
  <w:num w:numId="13">
    <w:abstractNumId w:val="14"/>
  </w:num>
  <w:num w:numId="14">
    <w:abstractNumId w:val="7"/>
  </w:num>
  <w:num w:numId="15">
    <w:abstractNumId w:val="21"/>
  </w:num>
  <w:num w:numId="16">
    <w:abstractNumId w:val="24"/>
  </w:num>
  <w:num w:numId="17">
    <w:abstractNumId w:val="19"/>
  </w:num>
  <w:num w:numId="18">
    <w:abstractNumId w:val="32"/>
  </w:num>
  <w:num w:numId="19">
    <w:abstractNumId w:val="17"/>
  </w:num>
  <w:num w:numId="20">
    <w:abstractNumId w:val="1"/>
  </w:num>
  <w:num w:numId="21">
    <w:abstractNumId w:val="12"/>
  </w:num>
  <w:num w:numId="22">
    <w:abstractNumId w:val="33"/>
  </w:num>
  <w:num w:numId="23">
    <w:abstractNumId w:val="23"/>
  </w:num>
  <w:num w:numId="24">
    <w:abstractNumId w:val="6"/>
  </w:num>
  <w:num w:numId="25">
    <w:abstractNumId w:val="29"/>
  </w:num>
  <w:num w:numId="26">
    <w:abstractNumId w:val="31"/>
  </w:num>
  <w:num w:numId="27">
    <w:abstractNumId w:val="2"/>
  </w:num>
  <w:num w:numId="28">
    <w:abstractNumId w:val="4"/>
  </w:num>
  <w:num w:numId="29">
    <w:abstractNumId w:val="16"/>
  </w:num>
  <w:num w:numId="30">
    <w:abstractNumId w:val="27"/>
  </w:num>
  <w:num w:numId="31">
    <w:abstractNumId w:val="25"/>
  </w:num>
  <w:num w:numId="32">
    <w:abstractNumId w:val="11"/>
  </w:num>
  <w:num w:numId="33">
    <w:abstractNumId w:val="22"/>
  </w:num>
  <w:num w:numId="34">
    <w:abstractNumId w:val="9"/>
  </w:num>
  <w:num w:numId="3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q1epS5D6meeVrakDNeeb04T1JFD5WIneB2iLBvUfyKEcW3ZeKisZ9FpcH4brP8Nnn2dN1tvlavUvZOn52W+EbQ==" w:salt="UEnEJ1Lk3Fhi9eEolwxhOg=="/>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JhNGZlYjhkZmQ4MTllNzA3ZjdkMDQzNTY4YWNlNDEifQ=="/>
  </w:docVars>
  <w:rsids>
    <w:rsidRoot w:val="003E6C9C"/>
    <w:rsid w:val="0000040A"/>
    <w:rsid w:val="00000A94"/>
    <w:rsid w:val="00001972"/>
    <w:rsid w:val="00001D9A"/>
    <w:rsid w:val="00007B3A"/>
    <w:rsid w:val="000107E0"/>
    <w:rsid w:val="00011FDE"/>
    <w:rsid w:val="00012FFD"/>
    <w:rsid w:val="000135A5"/>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29B9"/>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6CA6"/>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33E8"/>
    <w:rsid w:val="00124E4F"/>
    <w:rsid w:val="001260B7"/>
    <w:rsid w:val="001265CB"/>
    <w:rsid w:val="001267D7"/>
    <w:rsid w:val="001321C6"/>
    <w:rsid w:val="001325C4"/>
    <w:rsid w:val="00133010"/>
    <w:rsid w:val="001338EE"/>
    <w:rsid w:val="00133AAE"/>
    <w:rsid w:val="00135323"/>
    <w:rsid w:val="001356C4"/>
    <w:rsid w:val="00141114"/>
    <w:rsid w:val="00142889"/>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5BFA"/>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0A06"/>
    <w:rsid w:val="002C1E06"/>
    <w:rsid w:val="002C1E1C"/>
    <w:rsid w:val="002C3F07"/>
    <w:rsid w:val="002C5278"/>
    <w:rsid w:val="002C5FFF"/>
    <w:rsid w:val="002C7EBB"/>
    <w:rsid w:val="002D06C1"/>
    <w:rsid w:val="002D42B5"/>
    <w:rsid w:val="002D4B19"/>
    <w:rsid w:val="002D4F1A"/>
    <w:rsid w:val="002D6EC6"/>
    <w:rsid w:val="002D79AC"/>
    <w:rsid w:val="002E039D"/>
    <w:rsid w:val="002E4D5A"/>
    <w:rsid w:val="002E6326"/>
    <w:rsid w:val="002F30E0"/>
    <w:rsid w:val="002F35E4"/>
    <w:rsid w:val="002F3730"/>
    <w:rsid w:val="002F38E1"/>
    <w:rsid w:val="002F7AF6"/>
    <w:rsid w:val="00300E63"/>
    <w:rsid w:val="00302F5F"/>
    <w:rsid w:val="00303C06"/>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47C8A"/>
    <w:rsid w:val="00350D1D"/>
    <w:rsid w:val="003510FB"/>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0A51"/>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2CB1"/>
    <w:rsid w:val="003D6D61"/>
    <w:rsid w:val="003E091D"/>
    <w:rsid w:val="003E1C53"/>
    <w:rsid w:val="003E2A69"/>
    <w:rsid w:val="003E2D49"/>
    <w:rsid w:val="003E2FD4"/>
    <w:rsid w:val="003E49F6"/>
    <w:rsid w:val="003E660F"/>
    <w:rsid w:val="003E6C9C"/>
    <w:rsid w:val="003F0841"/>
    <w:rsid w:val="003F23D3"/>
    <w:rsid w:val="003F3F08"/>
    <w:rsid w:val="003F49F1"/>
    <w:rsid w:val="003F6272"/>
    <w:rsid w:val="00400E72"/>
    <w:rsid w:val="00401400"/>
    <w:rsid w:val="00404869"/>
    <w:rsid w:val="00405884"/>
    <w:rsid w:val="004066C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86CDF"/>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129B"/>
    <w:rsid w:val="005220EC"/>
    <w:rsid w:val="00523F95"/>
    <w:rsid w:val="00524D65"/>
    <w:rsid w:val="00525B16"/>
    <w:rsid w:val="00527564"/>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0A29"/>
    <w:rsid w:val="00561475"/>
    <w:rsid w:val="0056487B"/>
    <w:rsid w:val="00564FB9"/>
    <w:rsid w:val="00573D9E"/>
    <w:rsid w:val="005801E3"/>
    <w:rsid w:val="00581802"/>
    <w:rsid w:val="005836A8"/>
    <w:rsid w:val="0058409C"/>
    <w:rsid w:val="00584262"/>
    <w:rsid w:val="00586630"/>
    <w:rsid w:val="00587ADD"/>
    <w:rsid w:val="005940F3"/>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11DD"/>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15F3"/>
    <w:rsid w:val="006640E5"/>
    <w:rsid w:val="006646F1"/>
    <w:rsid w:val="00664929"/>
    <w:rsid w:val="00664F62"/>
    <w:rsid w:val="006655E1"/>
    <w:rsid w:val="00672060"/>
    <w:rsid w:val="00672BFD"/>
    <w:rsid w:val="006770F4"/>
    <w:rsid w:val="00677A84"/>
    <w:rsid w:val="0068026D"/>
    <w:rsid w:val="00680A27"/>
    <w:rsid w:val="00680D3D"/>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0433"/>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4F1D"/>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5B55"/>
    <w:rsid w:val="007C6069"/>
    <w:rsid w:val="007D06C4"/>
    <w:rsid w:val="007D1352"/>
    <w:rsid w:val="007D2508"/>
    <w:rsid w:val="007D346A"/>
    <w:rsid w:val="007D4F16"/>
    <w:rsid w:val="007D6518"/>
    <w:rsid w:val="007D76BD"/>
    <w:rsid w:val="007E0BF1"/>
    <w:rsid w:val="007F0ED8"/>
    <w:rsid w:val="007F0F63"/>
    <w:rsid w:val="007F75CE"/>
    <w:rsid w:val="008013A4"/>
    <w:rsid w:val="008027CE"/>
    <w:rsid w:val="00802F42"/>
    <w:rsid w:val="00804383"/>
    <w:rsid w:val="00804A09"/>
    <w:rsid w:val="00804BB7"/>
    <w:rsid w:val="00804CED"/>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4C8C"/>
    <w:rsid w:val="008454F8"/>
    <w:rsid w:val="00847FC0"/>
    <w:rsid w:val="0085173A"/>
    <w:rsid w:val="00856316"/>
    <w:rsid w:val="008603CE"/>
    <w:rsid w:val="008620FC"/>
    <w:rsid w:val="008627A5"/>
    <w:rsid w:val="00863E05"/>
    <w:rsid w:val="00865ACA"/>
    <w:rsid w:val="00865D28"/>
    <w:rsid w:val="00865F85"/>
    <w:rsid w:val="00867C10"/>
    <w:rsid w:val="00870439"/>
    <w:rsid w:val="00870DA1"/>
    <w:rsid w:val="00874E02"/>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C55C5"/>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0DBA"/>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40C"/>
    <w:rsid w:val="00A93B09"/>
    <w:rsid w:val="00A94247"/>
    <w:rsid w:val="00A952D7"/>
    <w:rsid w:val="00A963F7"/>
    <w:rsid w:val="00A96AD8"/>
    <w:rsid w:val="00A96CAF"/>
    <w:rsid w:val="00AA052C"/>
    <w:rsid w:val="00AA1E45"/>
    <w:rsid w:val="00AA4286"/>
    <w:rsid w:val="00AA456B"/>
    <w:rsid w:val="00AA57F5"/>
    <w:rsid w:val="00AA672E"/>
    <w:rsid w:val="00AA6EC9"/>
    <w:rsid w:val="00AB41D5"/>
    <w:rsid w:val="00AB5AAB"/>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1C6"/>
    <w:rsid w:val="00AE5EB4"/>
    <w:rsid w:val="00AF0C18"/>
    <w:rsid w:val="00AF47C5"/>
    <w:rsid w:val="00AF5398"/>
    <w:rsid w:val="00B049AF"/>
    <w:rsid w:val="00B07242"/>
    <w:rsid w:val="00B10534"/>
    <w:rsid w:val="00B113DB"/>
    <w:rsid w:val="00B11D8A"/>
    <w:rsid w:val="00B12981"/>
    <w:rsid w:val="00B147DD"/>
    <w:rsid w:val="00B15540"/>
    <w:rsid w:val="00B156FD"/>
    <w:rsid w:val="00B21F61"/>
    <w:rsid w:val="00B25B57"/>
    <w:rsid w:val="00B261F1"/>
    <w:rsid w:val="00B265BC"/>
    <w:rsid w:val="00B27D27"/>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60ACF"/>
    <w:rsid w:val="00B62B58"/>
    <w:rsid w:val="00B65149"/>
    <w:rsid w:val="00B66567"/>
    <w:rsid w:val="00B66F52"/>
    <w:rsid w:val="00B66FE5"/>
    <w:rsid w:val="00B71E38"/>
    <w:rsid w:val="00B72880"/>
    <w:rsid w:val="00B758BF"/>
    <w:rsid w:val="00B77EC8"/>
    <w:rsid w:val="00B827A6"/>
    <w:rsid w:val="00B831CE"/>
    <w:rsid w:val="00B86677"/>
    <w:rsid w:val="00B87131"/>
    <w:rsid w:val="00B939B1"/>
    <w:rsid w:val="00B96D40"/>
    <w:rsid w:val="00B97386"/>
    <w:rsid w:val="00BA003E"/>
    <w:rsid w:val="00BA263B"/>
    <w:rsid w:val="00BA42B2"/>
    <w:rsid w:val="00BA58D4"/>
    <w:rsid w:val="00BA5B9E"/>
    <w:rsid w:val="00BA7C9A"/>
    <w:rsid w:val="00BB5F8F"/>
    <w:rsid w:val="00BB6317"/>
    <w:rsid w:val="00BB657A"/>
    <w:rsid w:val="00BC1A4E"/>
    <w:rsid w:val="00BC5DC7"/>
    <w:rsid w:val="00BC6B8B"/>
    <w:rsid w:val="00BC73D8"/>
    <w:rsid w:val="00BD52D7"/>
    <w:rsid w:val="00BD5AD2"/>
    <w:rsid w:val="00BE053B"/>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3E8E"/>
    <w:rsid w:val="00D25E37"/>
    <w:rsid w:val="00D2661A"/>
    <w:rsid w:val="00D27582"/>
    <w:rsid w:val="00D279A8"/>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16EA"/>
    <w:rsid w:val="00E02DFB"/>
    <w:rsid w:val="00E030F9"/>
    <w:rsid w:val="00E0311A"/>
    <w:rsid w:val="00E03138"/>
    <w:rsid w:val="00E06404"/>
    <w:rsid w:val="00E11A85"/>
    <w:rsid w:val="00E12495"/>
    <w:rsid w:val="00E15CCD"/>
    <w:rsid w:val="00E202EF"/>
    <w:rsid w:val="00E210B5"/>
    <w:rsid w:val="00E23D99"/>
    <w:rsid w:val="00E2552F"/>
    <w:rsid w:val="00E30B83"/>
    <w:rsid w:val="00E3137A"/>
    <w:rsid w:val="00E31869"/>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67116"/>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15D3"/>
    <w:rsid w:val="00EF3235"/>
    <w:rsid w:val="00EF6B9C"/>
    <w:rsid w:val="00EF7E72"/>
    <w:rsid w:val="00F06D37"/>
    <w:rsid w:val="00F07B9D"/>
    <w:rsid w:val="00F109D6"/>
    <w:rsid w:val="00F11586"/>
    <w:rsid w:val="00F1183B"/>
    <w:rsid w:val="00F11C9F"/>
    <w:rsid w:val="00F12263"/>
    <w:rsid w:val="00F1409D"/>
    <w:rsid w:val="00F14214"/>
    <w:rsid w:val="00F157A9"/>
    <w:rsid w:val="00F1765C"/>
    <w:rsid w:val="00F25BB6"/>
    <w:rsid w:val="00F26B7E"/>
    <w:rsid w:val="00F27A3B"/>
    <w:rsid w:val="00F33817"/>
    <w:rsid w:val="00F36233"/>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215C"/>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34E"/>
    <w:rsid w:val="00FE4BCE"/>
    <w:rsid w:val="00FE54AE"/>
    <w:rsid w:val="00FE576A"/>
    <w:rsid w:val="00FE7E79"/>
    <w:rsid w:val="00FF3E7D"/>
    <w:rsid w:val="00FF5B99"/>
    <w:rsid w:val="00FF730C"/>
    <w:rsid w:val="00FF73F4"/>
    <w:rsid w:val="00FF7CE4"/>
    <w:rsid w:val="00FF7E39"/>
    <w:rsid w:val="32DF58AF"/>
    <w:rsid w:val="39AD09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DD1A82C9-DC80-47BB-9DD9-D39DA8A21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d">
    <w:name w:val="Normal"/>
    <w:qFormat/>
    <w:pPr>
      <w:widowControl w:val="0"/>
      <w:adjustRightInd w:val="0"/>
      <w:spacing w:line="400" w:lineRule="exact"/>
      <w:jc w:val="both"/>
    </w:pPr>
    <w:rPr>
      <w:kern w:val="2"/>
      <w:sz w:val="21"/>
      <w:szCs w:val="21"/>
    </w:rPr>
  </w:style>
  <w:style w:type="paragraph" w:styleId="1">
    <w:name w:val="heading 1"/>
    <w:basedOn w:val="afffd"/>
    <w:next w:val="afffd"/>
    <w:link w:val="1Char"/>
    <w:autoRedefine/>
    <w:qFormat/>
    <w:pPr>
      <w:keepNext/>
      <w:keepLines/>
      <w:spacing w:before="340" w:after="330" w:line="578" w:lineRule="auto"/>
      <w:outlineLvl w:val="0"/>
    </w:pPr>
    <w:rPr>
      <w:b/>
      <w:bCs/>
      <w:kern w:val="44"/>
      <w:sz w:val="44"/>
      <w:szCs w:val="44"/>
    </w:rPr>
  </w:style>
  <w:style w:type="paragraph" w:styleId="22">
    <w:name w:val="heading 2"/>
    <w:basedOn w:val="afffd"/>
    <w:next w:val="afffd"/>
    <w:link w:val="2Char"/>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fffd"/>
    <w:next w:val="afffd"/>
    <w:link w:val="3Char"/>
    <w:autoRedefine/>
    <w:qFormat/>
    <w:pPr>
      <w:keepNext/>
      <w:keepLines/>
      <w:spacing w:before="260" w:after="260" w:line="416" w:lineRule="auto"/>
      <w:outlineLvl w:val="2"/>
    </w:pPr>
    <w:rPr>
      <w:b/>
      <w:bCs/>
      <w:sz w:val="32"/>
      <w:szCs w:val="32"/>
    </w:rPr>
  </w:style>
  <w:style w:type="paragraph" w:styleId="4">
    <w:name w:val="heading 4"/>
    <w:basedOn w:val="afffd"/>
    <w:next w:val="afffd"/>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d"/>
    <w:next w:val="afffd"/>
    <w:link w:val="5Char"/>
    <w:qFormat/>
    <w:pPr>
      <w:keepNext/>
      <w:keepLines/>
      <w:adjustRightInd/>
      <w:spacing w:before="280" w:after="290" w:line="376" w:lineRule="auto"/>
      <w:outlineLvl w:val="4"/>
    </w:pPr>
    <w:rPr>
      <w:b/>
      <w:bCs/>
      <w:sz w:val="28"/>
      <w:szCs w:val="28"/>
    </w:rPr>
  </w:style>
  <w:style w:type="paragraph" w:styleId="6">
    <w:name w:val="heading 6"/>
    <w:basedOn w:val="afffd"/>
    <w:next w:val="afffd"/>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d"/>
    <w:next w:val="afffd"/>
    <w:link w:val="7Char"/>
    <w:qFormat/>
    <w:pPr>
      <w:keepNext/>
      <w:keepLines/>
      <w:adjustRightInd/>
      <w:spacing w:before="240" w:after="64" w:line="320" w:lineRule="auto"/>
      <w:outlineLvl w:val="6"/>
    </w:pPr>
    <w:rPr>
      <w:b/>
      <w:bCs/>
      <w:sz w:val="24"/>
      <w:szCs w:val="24"/>
    </w:rPr>
  </w:style>
  <w:style w:type="paragraph" w:styleId="8">
    <w:name w:val="heading 8"/>
    <w:basedOn w:val="afffd"/>
    <w:next w:val="afffd"/>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d"/>
    <w:next w:val="afffd"/>
    <w:link w:val="9Char"/>
    <w:qFormat/>
    <w:pPr>
      <w:keepNext/>
      <w:keepLines/>
      <w:adjustRightInd/>
      <w:spacing w:before="240" w:after="64" w:line="320" w:lineRule="auto"/>
      <w:outlineLvl w:val="8"/>
    </w:pPr>
    <w:rPr>
      <w:rFonts w:ascii="Arial" w:eastAsia="黑体" w:hAnsi="Arial"/>
    </w:rPr>
  </w:style>
  <w:style w:type="character" w:default="1" w:styleId="afffe">
    <w:name w:val="Default Paragraph Font"/>
    <w:uiPriority w:val="1"/>
    <w:semiHidden/>
    <w:unhideWhenUsed/>
  </w:style>
  <w:style w:type="table" w:default="1" w:styleId="affff">
    <w:name w:val="Normal Table"/>
    <w:uiPriority w:val="99"/>
    <w:semiHidden/>
    <w:unhideWhenUsed/>
    <w:tblPr>
      <w:tblInd w:w="0" w:type="dxa"/>
      <w:tblCellMar>
        <w:top w:w="0" w:type="dxa"/>
        <w:left w:w="108" w:type="dxa"/>
        <w:bottom w:w="0" w:type="dxa"/>
        <w:right w:w="108" w:type="dxa"/>
      </w:tblCellMar>
    </w:tblPr>
  </w:style>
  <w:style w:type="numbering" w:default="1" w:styleId="affff0">
    <w:name w:val="No List"/>
    <w:uiPriority w:val="99"/>
    <w:semiHidden/>
    <w:unhideWhenUsed/>
  </w:style>
  <w:style w:type="paragraph" w:styleId="70">
    <w:name w:val="toc 7"/>
    <w:basedOn w:val="afffd"/>
    <w:next w:val="afffd"/>
    <w:autoRedefine/>
    <w:uiPriority w:val="39"/>
    <w:unhideWhenUsed/>
    <w:pPr>
      <w:tabs>
        <w:tab w:val="right" w:leader="dot" w:pos="9344"/>
      </w:tabs>
      <w:spacing w:line="300" w:lineRule="exact"/>
      <w:ind w:left="1259"/>
    </w:pPr>
    <w:rPr>
      <w:rFonts w:ascii="宋体"/>
    </w:rPr>
  </w:style>
  <w:style w:type="paragraph" w:styleId="affff1">
    <w:name w:val="Normal Indent"/>
    <w:basedOn w:val="afffd"/>
    <w:qFormat/>
    <w:pPr>
      <w:ind w:firstLine="420"/>
    </w:pPr>
  </w:style>
  <w:style w:type="paragraph" w:styleId="affff2">
    <w:name w:val="Body Text"/>
    <w:basedOn w:val="afffd"/>
    <w:link w:val="Char"/>
    <w:autoRedefine/>
    <w:qFormat/>
    <w:pPr>
      <w:spacing w:after="120"/>
    </w:pPr>
  </w:style>
  <w:style w:type="paragraph" w:styleId="50">
    <w:name w:val="toc 5"/>
    <w:basedOn w:val="afffd"/>
    <w:next w:val="afffd"/>
    <w:autoRedefine/>
    <w:uiPriority w:val="39"/>
    <w:unhideWhenUsed/>
    <w:qFormat/>
    <w:pPr>
      <w:ind w:left="839"/>
    </w:pPr>
    <w:rPr>
      <w:rFonts w:ascii="宋体"/>
    </w:rPr>
  </w:style>
  <w:style w:type="paragraph" w:styleId="30">
    <w:name w:val="toc 3"/>
    <w:basedOn w:val="afffd"/>
    <w:next w:val="afffd"/>
    <w:autoRedefine/>
    <w:uiPriority w:val="39"/>
    <w:unhideWhenUsed/>
    <w:qFormat/>
    <w:pPr>
      <w:spacing w:line="300" w:lineRule="exact"/>
      <w:ind w:left="420"/>
    </w:pPr>
    <w:rPr>
      <w:rFonts w:ascii="宋体"/>
    </w:rPr>
  </w:style>
  <w:style w:type="paragraph" w:styleId="affff3">
    <w:name w:val="Balloon Text"/>
    <w:basedOn w:val="afffd"/>
    <w:link w:val="Char0"/>
    <w:autoRedefine/>
    <w:uiPriority w:val="99"/>
    <w:semiHidden/>
    <w:unhideWhenUsed/>
    <w:qFormat/>
    <w:rPr>
      <w:sz w:val="18"/>
      <w:szCs w:val="18"/>
    </w:rPr>
  </w:style>
  <w:style w:type="paragraph" w:styleId="affff4">
    <w:name w:val="footer"/>
    <w:basedOn w:val="afffd"/>
    <w:link w:val="Char1"/>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f5">
    <w:name w:val="header"/>
    <w:basedOn w:val="afffd"/>
    <w:link w:val="Char2"/>
    <w:autoRedefine/>
    <w:uiPriority w:val="99"/>
    <w:qFormat/>
    <w:pPr>
      <w:tabs>
        <w:tab w:val="center" w:pos="4153"/>
        <w:tab w:val="right" w:pos="8306"/>
      </w:tabs>
      <w:adjustRightInd/>
      <w:snapToGrid w:val="0"/>
      <w:jc w:val="center"/>
    </w:pPr>
    <w:rPr>
      <w:sz w:val="18"/>
      <w:szCs w:val="18"/>
    </w:rPr>
  </w:style>
  <w:style w:type="paragraph" w:styleId="10">
    <w:name w:val="toc 1"/>
    <w:basedOn w:val="afffd"/>
    <w:next w:val="afffd"/>
    <w:autoRedefine/>
    <w:uiPriority w:val="39"/>
    <w:unhideWhenUsed/>
    <w:qFormat/>
    <w:rPr>
      <w:rFonts w:ascii="宋体"/>
    </w:rPr>
  </w:style>
  <w:style w:type="paragraph" w:styleId="40">
    <w:name w:val="toc 4"/>
    <w:basedOn w:val="afffd"/>
    <w:next w:val="afffd"/>
    <w:autoRedefine/>
    <w:uiPriority w:val="39"/>
    <w:unhideWhenUsed/>
    <w:qFormat/>
    <w:pPr>
      <w:tabs>
        <w:tab w:val="right" w:leader="dot" w:pos="9344"/>
      </w:tabs>
      <w:spacing w:line="300" w:lineRule="exact"/>
      <w:ind w:left="629"/>
    </w:pPr>
    <w:rPr>
      <w:rFonts w:ascii="宋体"/>
    </w:rPr>
  </w:style>
  <w:style w:type="paragraph" w:styleId="affff6">
    <w:name w:val="footnote text"/>
    <w:basedOn w:val="afffd"/>
    <w:next w:val="afffd"/>
    <w:link w:val="Char3"/>
    <w:autoRedefine/>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d"/>
    <w:next w:val="afffd"/>
    <w:autoRedefine/>
    <w:uiPriority w:val="39"/>
    <w:unhideWhenUsed/>
    <w:qFormat/>
    <w:pPr>
      <w:spacing w:line="300" w:lineRule="exact"/>
      <w:ind w:left="1049"/>
    </w:pPr>
    <w:rPr>
      <w:rFonts w:ascii="宋体"/>
    </w:rPr>
  </w:style>
  <w:style w:type="paragraph" w:styleId="affff7">
    <w:name w:val="table of figures"/>
    <w:basedOn w:val="afffd"/>
    <w:next w:val="afffd"/>
    <w:autoRedefine/>
    <w:semiHidden/>
    <w:qFormat/>
    <w:pPr>
      <w:adjustRightInd/>
      <w:spacing w:line="240" w:lineRule="auto"/>
      <w:jc w:val="left"/>
    </w:pPr>
    <w:rPr>
      <w:szCs w:val="24"/>
    </w:rPr>
  </w:style>
  <w:style w:type="paragraph" w:styleId="23">
    <w:name w:val="toc 2"/>
    <w:basedOn w:val="afffd"/>
    <w:next w:val="afffd"/>
    <w:autoRedefine/>
    <w:uiPriority w:val="39"/>
    <w:unhideWhenUsed/>
    <w:qFormat/>
    <w:pPr>
      <w:tabs>
        <w:tab w:val="right" w:leader="dot" w:pos="9344"/>
      </w:tabs>
      <w:spacing w:line="300" w:lineRule="exact"/>
      <w:ind w:left="210"/>
    </w:pPr>
    <w:rPr>
      <w:rFonts w:ascii="宋体"/>
    </w:rPr>
  </w:style>
  <w:style w:type="paragraph" w:styleId="affff8">
    <w:name w:val="Title"/>
    <w:basedOn w:val="afffd"/>
    <w:link w:val="Char4"/>
    <w:autoRedefine/>
    <w:qFormat/>
    <w:pPr>
      <w:spacing w:before="240" w:after="60"/>
      <w:jc w:val="center"/>
      <w:outlineLvl w:val="0"/>
    </w:pPr>
    <w:rPr>
      <w:rFonts w:ascii="Arial" w:hAnsi="Arial" w:cs="Arial"/>
      <w:b/>
      <w:bCs/>
      <w:sz w:val="32"/>
      <w:szCs w:val="32"/>
    </w:rPr>
  </w:style>
  <w:style w:type="table" w:styleId="affff9">
    <w:name w:val="Table Grid"/>
    <w:basedOn w:val="affff"/>
    <w:autoRedefine/>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a">
    <w:name w:val="Strong"/>
    <w:autoRedefine/>
    <w:uiPriority w:val="22"/>
    <w:qFormat/>
    <w:rPr>
      <w:b/>
      <w:bCs/>
    </w:rPr>
  </w:style>
  <w:style w:type="character" w:styleId="affffb">
    <w:name w:val="page number"/>
    <w:autoRedefine/>
    <w:qFormat/>
    <w:rPr>
      <w:rFonts w:ascii="宋体" w:eastAsia="宋体" w:hAnsi="Times New Roman"/>
      <w:sz w:val="18"/>
    </w:rPr>
  </w:style>
  <w:style w:type="character" w:styleId="affffc">
    <w:name w:val="Emphasis"/>
    <w:uiPriority w:val="20"/>
    <w:qFormat/>
    <w:rPr>
      <w:i/>
      <w:iCs/>
    </w:rPr>
  </w:style>
  <w:style w:type="character" w:styleId="affffd">
    <w:name w:val="Hyperlink"/>
    <w:uiPriority w:val="99"/>
    <w:rPr>
      <w:rFonts w:ascii="宋体" w:eastAsia="宋体" w:hAnsi="Times New Roman"/>
      <w:color w:val="auto"/>
      <w:spacing w:val="0"/>
      <w:w w:val="100"/>
      <w:position w:val="0"/>
      <w:sz w:val="21"/>
      <w:u w:val="none"/>
      <w:vertAlign w:val="baseline"/>
    </w:rPr>
  </w:style>
  <w:style w:type="character" w:styleId="affffe">
    <w:name w:val="footnote reference"/>
    <w:semiHidden/>
    <w:rPr>
      <w:rFonts w:ascii="宋体" w:eastAsia="宋体" w:hAnsi="宋体" w:cs="Times New Roman"/>
      <w:spacing w:val="0"/>
      <w:sz w:val="18"/>
      <w:vertAlign w:val="superscript"/>
    </w:rPr>
  </w:style>
  <w:style w:type="character" w:customStyle="1" w:styleId="1Char">
    <w:name w:val="标题 1 Char"/>
    <w:link w:val="1"/>
    <w:autoRedefine/>
    <w:qFormat/>
    <w:rPr>
      <w:rFonts w:ascii="Times New Roman" w:eastAsia="宋体" w:hAnsi="Times New Roman" w:cs="Times New Roman"/>
      <w:b/>
      <w:bCs/>
      <w:kern w:val="44"/>
      <w:sz w:val="44"/>
      <w:szCs w:val="44"/>
    </w:rPr>
  </w:style>
  <w:style w:type="character" w:customStyle="1" w:styleId="2Char">
    <w:name w:val="标题 2 Char"/>
    <w:link w:val="22"/>
    <w:autoRedefine/>
    <w:qFormat/>
    <w:rPr>
      <w:rFonts w:ascii="Arial" w:eastAsia="黑体" w:hAnsi="Arial" w:cs="Times New Roman"/>
      <w:b/>
      <w:bCs/>
      <w:sz w:val="32"/>
      <w:szCs w:val="32"/>
    </w:rPr>
  </w:style>
  <w:style w:type="character" w:customStyle="1" w:styleId="3Char">
    <w:name w:val="标题 3 Char"/>
    <w:link w:val="3"/>
    <w:autoRedefine/>
    <w:qFormat/>
    <w:rPr>
      <w:rFonts w:ascii="Times New Roman" w:eastAsia="宋体" w:hAnsi="Times New Roman" w:cs="Times New Roman"/>
      <w:b/>
      <w:bCs/>
      <w:sz w:val="32"/>
      <w:szCs w:val="32"/>
    </w:rPr>
  </w:style>
  <w:style w:type="character" w:customStyle="1" w:styleId="4Char">
    <w:name w:val="标题 4 Char"/>
    <w:link w:val="4"/>
    <w:autoRedefine/>
    <w:qFormat/>
    <w:rPr>
      <w:rFonts w:ascii="Arial" w:eastAsia="黑体" w:hAnsi="Arial" w:cs="Times New Roman"/>
      <w:b/>
      <w:bCs/>
      <w:sz w:val="28"/>
      <w:szCs w:val="28"/>
    </w:rPr>
  </w:style>
  <w:style w:type="character" w:customStyle="1" w:styleId="5Char">
    <w:name w:val="标题 5 Char"/>
    <w:link w:val="5"/>
    <w:rPr>
      <w:rFonts w:ascii="Times New Roman" w:eastAsia="宋体" w:hAnsi="Times New Roman" w:cs="Times New Roman"/>
      <w:b/>
      <w:bCs/>
      <w:sz w:val="28"/>
      <w:szCs w:val="28"/>
    </w:rPr>
  </w:style>
  <w:style w:type="character" w:customStyle="1" w:styleId="6Char">
    <w:name w:val="标题 6 Char"/>
    <w:link w:val="6"/>
    <w:rPr>
      <w:rFonts w:ascii="Arial" w:eastAsia="黑体" w:hAnsi="Arial" w:cs="Times New Roman"/>
      <w:b/>
      <w:bCs/>
      <w:sz w:val="24"/>
      <w:szCs w:val="24"/>
    </w:rPr>
  </w:style>
  <w:style w:type="character" w:customStyle="1" w:styleId="7Char">
    <w:name w:val="标题 7 Char"/>
    <w:link w:val="7"/>
    <w:rPr>
      <w:rFonts w:ascii="Times New Roman" w:eastAsia="宋体" w:hAnsi="Times New Roman" w:cs="Times New Roman"/>
      <w:b/>
      <w:bCs/>
      <w:sz w:val="24"/>
      <w:szCs w:val="24"/>
    </w:rPr>
  </w:style>
  <w:style w:type="character" w:customStyle="1" w:styleId="8Char">
    <w:name w:val="标题 8 Char"/>
    <w:link w:val="8"/>
    <w:rPr>
      <w:rFonts w:ascii="Arial" w:eastAsia="黑体" w:hAnsi="Arial" w:cs="Times New Roman"/>
      <w:sz w:val="24"/>
      <w:szCs w:val="24"/>
    </w:rPr>
  </w:style>
  <w:style w:type="character" w:customStyle="1" w:styleId="9Char">
    <w:name w:val="标题 9 Char"/>
    <w:link w:val="9"/>
    <w:rPr>
      <w:rFonts w:ascii="Arial" w:eastAsia="黑体" w:hAnsi="Arial" w:cs="Times New Roman"/>
      <w:szCs w:val="21"/>
    </w:rPr>
  </w:style>
  <w:style w:type="character" w:customStyle="1" w:styleId="Char2">
    <w:name w:val="页眉 Char"/>
    <w:link w:val="affff5"/>
    <w:uiPriority w:val="99"/>
    <w:rPr>
      <w:rFonts w:ascii="Times New Roman" w:eastAsia="宋体" w:hAnsi="Times New Roman" w:cs="Times New Roman"/>
      <w:sz w:val="18"/>
      <w:szCs w:val="18"/>
    </w:rPr>
  </w:style>
  <w:style w:type="character" w:customStyle="1" w:styleId="Char1">
    <w:name w:val="页脚 Char"/>
    <w:link w:val="affff4"/>
    <w:uiPriority w:val="99"/>
    <w:rPr>
      <w:rFonts w:ascii="宋体" w:eastAsia="宋体" w:hAnsi="Times New Roman" w:cs="Times New Roman"/>
      <w:sz w:val="18"/>
      <w:szCs w:val="18"/>
    </w:rPr>
  </w:style>
  <w:style w:type="character" w:customStyle="1" w:styleId="Char0">
    <w:name w:val="批注框文本 Char"/>
    <w:link w:val="affff3"/>
    <w:uiPriority w:val="99"/>
    <w:semiHidden/>
    <w:rPr>
      <w:sz w:val="18"/>
      <w:szCs w:val="18"/>
    </w:rPr>
  </w:style>
  <w:style w:type="paragraph" w:styleId="afffff">
    <w:name w:val="Quote"/>
    <w:basedOn w:val="afffd"/>
    <w:next w:val="afffd"/>
    <w:link w:val="Char5"/>
    <w:autoRedefine/>
    <w:uiPriority w:val="29"/>
    <w:qFormat/>
    <w:rPr>
      <w:i/>
      <w:iCs/>
      <w:color w:val="000000"/>
    </w:rPr>
  </w:style>
  <w:style w:type="character" w:customStyle="1" w:styleId="Char5">
    <w:name w:val="引用 Char"/>
    <w:link w:val="afffff"/>
    <w:uiPriority w:val="29"/>
    <w:rPr>
      <w:i/>
      <w:iCs/>
      <w:color w:val="000000"/>
    </w:rPr>
  </w:style>
  <w:style w:type="character" w:customStyle="1" w:styleId="Char4">
    <w:name w:val="标题 Char"/>
    <w:link w:val="affff8"/>
    <w:rPr>
      <w:rFonts w:ascii="Arial" w:eastAsia="宋体" w:hAnsi="Arial" w:cs="Arial"/>
      <w:b/>
      <w:bCs/>
      <w:sz w:val="32"/>
      <w:szCs w:val="32"/>
    </w:rPr>
  </w:style>
  <w:style w:type="paragraph" w:customStyle="1" w:styleId="afffff0">
    <w:name w:val="标准标志"/>
    <w:next w:val="afffd"/>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1">
    <w:name w:val="标准称谓"/>
    <w:next w:val="afffd"/>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2">
    <w:name w:val="标准文件_页脚偶数页"/>
    <w:pPr>
      <w:ind w:left="198"/>
    </w:pPr>
    <w:rPr>
      <w:rFonts w:ascii="宋体" w:hAnsi="Times New Roman"/>
      <w:sz w:val="18"/>
    </w:rPr>
  </w:style>
  <w:style w:type="paragraph" w:customStyle="1" w:styleId="afffff3">
    <w:name w:val="标准文件_页脚奇数页"/>
    <w:pPr>
      <w:ind w:right="227"/>
      <w:jc w:val="right"/>
    </w:pPr>
    <w:rPr>
      <w:rFonts w:ascii="宋体" w:hAnsi="Times New Roman"/>
      <w:sz w:val="18"/>
    </w:rPr>
  </w:style>
  <w:style w:type="paragraph" w:customStyle="1" w:styleId="afffff4">
    <w:name w:val="标准书眉一"/>
    <w:pPr>
      <w:jc w:val="both"/>
    </w:pPr>
    <w:rPr>
      <w:rFonts w:ascii="Times New Roman" w:hAnsi="Times New Roman"/>
    </w:rPr>
  </w:style>
  <w:style w:type="paragraph" w:customStyle="1" w:styleId="ICS">
    <w:name w:val="标准文件_ICS"/>
    <w:basedOn w:val="afffd"/>
    <w:pPr>
      <w:spacing w:line="0" w:lineRule="atLeast"/>
    </w:pPr>
    <w:rPr>
      <w:rFonts w:ascii="黑体" w:eastAsia="黑体" w:hAnsi="宋体"/>
    </w:rPr>
  </w:style>
  <w:style w:type="paragraph" w:customStyle="1" w:styleId="afffff5">
    <w:name w:val="标准文件_标准正文"/>
    <w:basedOn w:val="afffd"/>
    <w:next w:val="afffff6"/>
    <w:pPr>
      <w:snapToGrid w:val="0"/>
      <w:ind w:firstLineChars="200" w:firstLine="200"/>
    </w:pPr>
    <w:rPr>
      <w:kern w:val="0"/>
    </w:rPr>
  </w:style>
  <w:style w:type="paragraph" w:customStyle="1" w:styleId="afffff6">
    <w:name w:val="标准文件_段"/>
    <w:link w:val="Char6"/>
    <w:pPr>
      <w:autoSpaceDE w:val="0"/>
      <w:autoSpaceDN w:val="0"/>
      <w:ind w:firstLineChars="200" w:firstLine="200"/>
      <w:jc w:val="both"/>
    </w:pPr>
    <w:rPr>
      <w:rFonts w:ascii="宋体" w:hAnsi="Times New Roman"/>
      <w:sz w:val="21"/>
    </w:rPr>
  </w:style>
  <w:style w:type="paragraph" w:customStyle="1" w:styleId="afffff7">
    <w:name w:val="标准文件_版本"/>
    <w:basedOn w:val="afffff5"/>
    <w:pPr>
      <w:adjustRightInd/>
      <w:snapToGrid/>
      <w:ind w:firstLineChars="0" w:firstLine="0"/>
    </w:pPr>
    <w:rPr>
      <w:rFonts w:ascii="宋体" w:hAnsi="宋体"/>
      <w:kern w:val="2"/>
    </w:rPr>
  </w:style>
  <w:style w:type="paragraph" w:customStyle="1" w:styleId="afffff8">
    <w:name w:val="标准文件_标准部门"/>
    <w:basedOn w:val="afffd"/>
    <w:pPr>
      <w:jc w:val="center"/>
    </w:pPr>
    <w:rPr>
      <w:rFonts w:ascii="黑体" w:eastAsia="黑体"/>
      <w:kern w:val="0"/>
      <w:sz w:val="44"/>
    </w:rPr>
  </w:style>
  <w:style w:type="paragraph" w:customStyle="1" w:styleId="afffff9">
    <w:name w:val="标准文件_标准代替"/>
    <w:basedOn w:val="afffd"/>
    <w:next w:val="afffd"/>
    <w:pPr>
      <w:spacing w:line="310" w:lineRule="exact"/>
      <w:jc w:val="right"/>
    </w:pPr>
    <w:rPr>
      <w:rFonts w:ascii="宋体" w:hAnsi="宋体"/>
      <w:kern w:val="0"/>
    </w:rPr>
  </w:style>
  <w:style w:type="paragraph" w:customStyle="1" w:styleId="afffffa">
    <w:name w:val="标准文件_标准名称标题"/>
    <w:basedOn w:val="afffd"/>
    <w:next w:val="afffd"/>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d"/>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d"/>
    <w:pPr>
      <w:jc w:val="left"/>
    </w:pPr>
  </w:style>
  <w:style w:type="paragraph" w:customStyle="1" w:styleId="afffffd">
    <w:name w:val="标准文件_参考文献标题"/>
    <w:basedOn w:val="afffd"/>
    <w:next w:val="afffd"/>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f6">
    <w:name w:val="标准文件_二级条标题"/>
    <w:next w:val="afffff6"/>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e">
    <w:name w:val="标准文件_发布"/>
    <w:rPr>
      <w:rFonts w:ascii="黑体" w:eastAsia="黑体"/>
      <w:spacing w:val="0"/>
      <w:w w:val="100"/>
      <w:position w:val="3"/>
      <w:sz w:val="28"/>
    </w:rPr>
  </w:style>
  <w:style w:type="paragraph" w:customStyle="1" w:styleId="ad">
    <w:name w:val="标准文件_方框数字列项"/>
    <w:basedOn w:val="afffff6"/>
    <w:pPr>
      <w:numPr>
        <w:numId w:val="3"/>
      </w:numPr>
      <w:ind w:firstLineChars="0" w:firstLine="0"/>
    </w:pPr>
  </w:style>
  <w:style w:type="paragraph" w:customStyle="1" w:styleId="affffff">
    <w:name w:val="标准文件_封面标准编号"/>
    <w:basedOn w:val="afffd"/>
    <w:next w:val="afffff9"/>
    <w:pPr>
      <w:spacing w:line="310" w:lineRule="exact"/>
      <w:jc w:val="right"/>
    </w:pPr>
    <w:rPr>
      <w:rFonts w:ascii="黑体" w:eastAsia="黑体"/>
      <w:kern w:val="0"/>
      <w:sz w:val="28"/>
    </w:rPr>
  </w:style>
  <w:style w:type="paragraph" w:customStyle="1" w:styleId="affffff0">
    <w:name w:val="标准文件_封面标准分类号"/>
    <w:basedOn w:val="afffd"/>
    <w:rPr>
      <w:rFonts w:ascii="黑体" w:eastAsia="黑体"/>
      <w:b/>
      <w:kern w:val="0"/>
      <w:sz w:val="28"/>
    </w:rPr>
  </w:style>
  <w:style w:type="paragraph" w:customStyle="1" w:styleId="affffff1">
    <w:name w:val="标准文件_封面标准名称"/>
    <w:basedOn w:val="afffd"/>
    <w:pPr>
      <w:spacing w:line="240" w:lineRule="auto"/>
      <w:jc w:val="center"/>
    </w:pPr>
    <w:rPr>
      <w:rFonts w:ascii="黑体" w:eastAsia="黑体"/>
      <w:kern w:val="0"/>
      <w:sz w:val="52"/>
    </w:rPr>
  </w:style>
  <w:style w:type="paragraph" w:customStyle="1" w:styleId="affffff2">
    <w:name w:val="标准文件_封面标准英文名称"/>
    <w:basedOn w:val="afffd"/>
    <w:pPr>
      <w:spacing w:line="240" w:lineRule="auto"/>
      <w:jc w:val="center"/>
    </w:pPr>
    <w:rPr>
      <w:rFonts w:ascii="黑体" w:eastAsia="黑体"/>
      <w:b/>
      <w:sz w:val="28"/>
    </w:rPr>
  </w:style>
  <w:style w:type="paragraph" w:customStyle="1" w:styleId="affffff3">
    <w:name w:val="标准文件_封面发布日期"/>
    <w:basedOn w:val="afffd"/>
    <w:pPr>
      <w:spacing w:line="310" w:lineRule="exact"/>
    </w:pPr>
    <w:rPr>
      <w:rFonts w:ascii="黑体" w:eastAsia="黑体"/>
      <w:kern w:val="0"/>
      <w:sz w:val="28"/>
    </w:rPr>
  </w:style>
  <w:style w:type="paragraph" w:customStyle="1" w:styleId="affffff4">
    <w:name w:val="标准文件_封面密级"/>
    <w:basedOn w:val="afffd"/>
    <w:rPr>
      <w:rFonts w:eastAsia="黑体"/>
      <w:sz w:val="32"/>
    </w:rPr>
  </w:style>
  <w:style w:type="paragraph" w:customStyle="1" w:styleId="affffff5">
    <w:name w:val="标准文件_封面实施日期"/>
    <w:basedOn w:val="afffd"/>
    <w:pPr>
      <w:spacing w:line="310" w:lineRule="exact"/>
      <w:jc w:val="right"/>
    </w:pPr>
    <w:rPr>
      <w:rFonts w:ascii="黑体" w:eastAsia="黑体"/>
      <w:sz w:val="28"/>
    </w:rPr>
  </w:style>
  <w:style w:type="paragraph" w:customStyle="1" w:styleId="affffff6">
    <w:name w:val="标准文件_封面抬头"/>
    <w:basedOn w:val="afffff6"/>
    <w:pPr>
      <w:adjustRightInd w:val="0"/>
      <w:spacing w:line="800" w:lineRule="exact"/>
      <w:ind w:firstLineChars="0" w:firstLine="0"/>
      <w:jc w:val="distribute"/>
    </w:pPr>
    <w:rPr>
      <w:rFonts w:ascii="黑体" w:eastAsia="黑体"/>
      <w:b/>
      <w:sz w:val="64"/>
    </w:rPr>
  </w:style>
  <w:style w:type="paragraph" w:customStyle="1" w:styleId="affb">
    <w:name w:val="标准文件_附录标识"/>
    <w:next w:val="afffff6"/>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5">
    <w:name w:val="标准文件_附录表标题"/>
    <w:next w:val="afffff6"/>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c">
    <w:name w:val="标准文件_附录一级条标题"/>
    <w:next w:val="afffff6"/>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d">
    <w:name w:val="标准文件_附录二级条标题"/>
    <w:basedOn w:val="affc"/>
    <w:next w:val="afffff6"/>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pPr>
      <w:tabs>
        <w:tab w:val="center" w:pos="4678"/>
        <w:tab w:val="right" w:leader="middleDot" w:pos="9356"/>
      </w:tabs>
      <w:spacing w:line="240" w:lineRule="auto"/>
      <w:ind w:right="-51" w:firstLineChars="0" w:firstLine="0"/>
    </w:pPr>
    <w:rPr>
      <w:rFonts w:ascii="宋体" w:hAnsi="宋体"/>
    </w:rPr>
  </w:style>
  <w:style w:type="paragraph" w:customStyle="1" w:styleId="affe">
    <w:name w:val="标准文件_附录三级条标题"/>
    <w:next w:val="afffff6"/>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f">
    <w:name w:val="标准文件_附录四级条标题"/>
    <w:next w:val="afffff6"/>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f">
    <w:name w:val="标准文件_附录图标题"/>
    <w:next w:val="afffff6"/>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f0">
    <w:name w:val="标准文件_附录五级条标题"/>
    <w:next w:val="afffff6"/>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2"/>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f2"/>
    <w:rPr>
      <w:rFonts w:ascii="Times New Roman" w:eastAsia="宋体" w:hAnsi="Times New Roman" w:cs="Times New Roman"/>
      <w:szCs w:val="20"/>
    </w:rPr>
  </w:style>
  <w:style w:type="paragraph" w:customStyle="1" w:styleId="affffff8">
    <w:name w:val="标准文件_附录章标题"/>
    <w:next w:val="afffff6"/>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9">
    <w:name w:val="标准文件_公式后的破折号"/>
    <w:basedOn w:val="afffff6"/>
    <w:next w:val="afffff6"/>
    <w:pPr>
      <w:ind w:leftChars="200" w:left="488" w:hangingChars="290" w:hanging="289"/>
    </w:pPr>
  </w:style>
  <w:style w:type="paragraph" w:customStyle="1" w:styleId="a6">
    <w:name w:val="标准文件_前言、引言标题"/>
    <w:next w:val="afffd"/>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a">
    <w:name w:val="标准文件_目次、标准名称标题"/>
    <w:basedOn w:val="a6"/>
    <w:next w:val="afffff6"/>
    <w:pPr>
      <w:spacing w:line="460" w:lineRule="exact"/>
    </w:pPr>
  </w:style>
  <w:style w:type="paragraph" w:customStyle="1" w:styleId="affffffb">
    <w:name w:val="标准文件_目录标题"/>
    <w:basedOn w:val="afffd"/>
    <w:pPr>
      <w:spacing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left="0" w:firstLineChars="200" w:firstLine="200"/>
    </w:pPr>
    <w:rPr>
      <w:rFonts w:ascii="Times New Roman" w:hAnsi="Times New Roman"/>
      <w:sz w:val="21"/>
    </w:rPr>
  </w:style>
  <w:style w:type="paragraph" w:customStyle="1" w:styleId="aff2">
    <w:name w:val="标准文件_破折号列项（二级）"/>
    <w:basedOn w:val="af1"/>
    <w:pPr>
      <w:numPr>
        <w:numId w:val="10"/>
      </w:numPr>
      <w:ind w:left="0" w:firstLine="200"/>
    </w:pPr>
  </w:style>
  <w:style w:type="paragraph" w:customStyle="1" w:styleId="afff7">
    <w:name w:val="标准文件_三级条标题"/>
    <w:basedOn w:val="afff6"/>
    <w:next w:val="afffff6"/>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c">
    <w:name w:val="标准文件_示例后续"/>
    <w:basedOn w:val="afffd"/>
    <w:pPr>
      <w:adjustRightInd/>
      <w:spacing w:line="240" w:lineRule="auto"/>
      <w:ind w:firstLineChars="200" w:firstLine="200"/>
    </w:pPr>
    <w:rPr>
      <w:sz w:val="18"/>
      <w:szCs w:val="24"/>
    </w:rPr>
  </w:style>
  <w:style w:type="paragraph" w:customStyle="1" w:styleId="afff1">
    <w:name w:val="标准文件_数字编号列项"/>
    <w:pPr>
      <w:numPr>
        <w:numId w:val="11"/>
      </w:numPr>
      <w:jc w:val="both"/>
    </w:pPr>
    <w:rPr>
      <w:rFonts w:ascii="宋体" w:hAnsi="宋体"/>
      <w:sz w:val="21"/>
    </w:rPr>
  </w:style>
  <w:style w:type="paragraph" w:customStyle="1" w:styleId="afff8">
    <w:name w:val="标准文件_四级条标题"/>
    <w:next w:val="afffff6"/>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f6"/>
    <w:semiHidden/>
    <w:rPr>
      <w:rFonts w:ascii="宋体" w:eastAsia="宋体" w:hAnsi="Times New Roman" w:cs="Times New Roman"/>
      <w:sz w:val="18"/>
      <w:szCs w:val="18"/>
    </w:rPr>
  </w:style>
  <w:style w:type="paragraph" w:customStyle="1" w:styleId="affffffd">
    <w:name w:val="标准文件_条文脚注"/>
    <w:basedOn w:val="affff6"/>
    <w:pPr>
      <w:adjustRightInd w:val="0"/>
      <w:spacing w:line="240" w:lineRule="auto"/>
      <w:ind w:leftChars="0" w:left="0" w:firstLineChars="200" w:firstLine="200"/>
      <w:jc w:val="both"/>
    </w:pPr>
    <w:rPr>
      <w:rFonts w:hAnsi="宋体"/>
    </w:rPr>
  </w:style>
  <w:style w:type="paragraph" w:customStyle="1" w:styleId="afa">
    <w:name w:val="标准文件_图表脚注"/>
    <w:basedOn w:val="afffd"/>
    <w:next w:val="afffff6"/>
    <w:pPr>
      <w:numPr>
        <w:numId w:val="12"/>
      </w:numPr>
      <w:spacing w:line="240" w:lineRule="auto"/>
      <w:jc w:val="left"/>
    </w:pPr>
    <w:rPr>
      <w:rFonts w:ascii="宋体" w:hAnsi="宋体"/>
      <w:sz w:val="18"/>
    </w:rPr>
  </w:style>
  <w:style w:type="character" w:customStyle="1" w:styleId="affffffe">
    <w:name w:val="标准文件_图表脚注内容"/>
    <w:rPr>
      <w:rFonts w:ascii="宋体" w:eastAsia="宋体" w:hAnsi="宋体" w:cs="Times New Roman"/>
      <w:spacing w:val="0"/>
      <w:sz w:val="18"/>
      <w:vertAlign w:val="superscript"/>
    </w:rPr>
  </w:style>
  <w:style w:type="paragraph" w:customStyle="1" w:styleId="afff9">
    <w:name w:val="标准文件_五级条标题"/>
    <w:next w:val="afffff6"/>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4">
    <w:name w:val="标准文件_章标题"/>
    <w:next w:val="afffff6"/>
    <w:pPr>
      <w:numPr>
        <w:ilvl w:val="1"/>
        <w:numId w:val="2"/>
      </w:numPr>
      <w:spacing w:beforeLines="100" w:before="100" w:afterLines="100" w:after="100"/>
      <w:jc w:val="both"/>
      <w:outlineLvl w:val="0"/>
    </w:pPr>
    <w:rPr>
      <w:rFonts w:ascii="黑体" w:eastAsia="黑体" w:hAnsi="Times New Roman"/>
      <w:sz w:val="21"/>
    </w:rPr>
  </w:style>
  <w:style w:type="paragraph" w:customStyle="1" w:styleId="afff5">
    <w:name w:val="标准文件_一级条标题"/>
    <w:basedOn w:val="afff4"/>
    <w:next w:val="afffff6"/>
    <w:pPr>
      <w:numPr>
        <w:ilvl w:val="2"/>
      </w:numPr>
      <w:spacing w:beforeLines="50" w:before="50" w:afterLines="50" w:after="50"/>
      <w:outlineLvl w:val="1"/>
    </w:pPr>
  </w:style>
  <w:style w:type="paragraph" w:customStyle="1" w:styleId="afffffff">
    <w:name w:val="标准文件_一致程度"/>
    <w:basedOn w:val="afffd"/>
    <w:pPr>
      <w:spacing w:line="440" w:lineRule="exact"/>
      <w:jc w:val="center"/>
    </w:pPr>
    <w:rPr>
      <w:sz w:val="28"/>
    </w:rPr>
  </w:style>
  <w:style w:type="paragraph" w:customStyle="1" w:styleId="afffffff0">
    <w:name w:val="标准文件_引言标题"/>
    <w:next w:val="afffd"/>
    <w:pPr>
      <w:shd w:val="clear" w:color="FFFFFF" w:fill="FFFFFF"/>
      <w:spacing w:before="540" w:after="600"/>
      <w:jc w:val="center"/>
      <w:outlineLvl w:val="0"/>
    </w:pPr>
    <w:rPr>
      <w:rFonts w:ascii="黑体" w:eastAsia="黑体" w:hAnsi="Times New Roman"/>
      <w:sz w:val="32"/>
    </w:rPr>
  </w:style>
  <w:style w:type="paragraph" w:customStyle="1" w:styleId="afffffff1">
    <w:name w:val="标准文件_英文图表脚注"/>
    <w:basedOn w:val="afffff5"/>
    <w:pPr>
      <w:widowControl/>
      <w:adjustRightInd/>
      <w:snapToGrid/>
      <w:spacing w:line="240" w:lineRule="auto"/>
      <w:ind w:left="79" w:hangingChars="80" w:hanging="79"/>
    </w:pPr>
    <w:rPr>
      <w:rFonts w:ascii="宋体" w:hAnsi="宋体"/>
    </w:rPr>
  </w:style>
  <w:style w:type="paragraph" w:customStyle="1" w:styleId="afc">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d"/>
    <w:next w:val="afffff6"/>
    <w:pPr>
      <w:numPr>
        <w:numId w:val="14"/>
      </w:numPr>
      <w:tabs>
        <w:tab w:val="left" w:pos="420"/>
      </w:tabs>
      <w:autoSpaceDE w:val="0"/>
      <w:autoSpaceDN w:val="0"/>
      <w:spacing w:line="240" w:lineRule="auto"/>
    </w:pPr>
    <w:rPr>
      <w:rFonts w:ascii="宋体" w:hAnsi="宋体"/>
      <w:kern w:val="0"/>
      <w:sz w:val="18"/>
      <w:szCs w:val="20"/>
    </w:rPr>
  </w:style>
  <w:style w:type="paragraph" w:customStyle="1" w:styleId="aff6">
    <w:name w:val="标准文件_英文注×："/>
    <w:basedOn w:val="afffd"/>
    <w:pPr>
      <w:numPr>
        <w:numId w:val="15"/>
      </w:numPr>
      <w:tabs>
        <w:tab w:val="left" w:pos="210"/>
      </w:tabs>
      <w:autoSpaceDE w:val="0"/>
      <w:autoSpaceDN w:val="0"/>
      <w:spacing w:line="240" w:lineRule="auto"/>
    </w:pPr>
    <w:rPr>
      <w:rFonts w:ascii="宋体" w:hAnsi="宋体"/>
      <w:kern w:val="0"/>
      <w:szCs w:val="20"/>
    </w:rPr>
  </w:style>
  <w:style w:type="paragraph" w:customStyle="1" w:styleId="affa">
    <w:name w:val="标准文件_正文表标题"/>
    <w:next w:val="afffff6"/>
    <w:pPr>
      <w:numPr>
        <w:numId w:val="16"/>
      </w:numPr>
      <w:tabs>
        <w:tab w:val="left" w:pos="0"/>
      </w:tabs>
      <w:spacing w:beforeLines="50" w:before="50" w:afterLines="50" w:after="50"/>
      <w:ind w:left="0"/>
      <w:jc w:val="center"/>
    </w:pPr>
    <w:rPr>
      <w:rFonts w:ascii="黑体" w:eastAsia="黑体" w:hAnsi="Times New Roman"/>
      <w:sz w:val="21"/>
    </w:rPr>
  </w:style>
  <w:style w:type="paragraph" w:customStyle="1" w:styleId="afffffff2">
    <w:name w:val="标准文件_正文公式"/>
    <w:basedOn w:val="afffd"/>
    <w:next w:val="afffff5"/>
    <w:pPr>
      <w:tabs>
        <w:tab w:val="center" w:pos="4678"/>
        <w:tab w:val="right" w:leader="middleDot" w:pos="9356"/>
      </w:tabs>
      <w:spacing w:line="240" w:lineRule="auto"/>
    </w:pPr>
    <w:rPr>
      <w:rFonts w:ascii="宋体" w:hAnsi="宋体"/>
    </w:rPr>
  </w:style>
  <w:style w:type="paragraph" w:customStyle="1" w:styleId="aff3">
    <w:name w:val="标准文件_正文图标题"/>
    <w:next w:val="afffff6"/>
    <w:pPr>
      <w:numPr>
        <w:numId w:val="17"/>
      </w:numPr>
      <w:spacing w:beforeLines="50" w:before="50" w:afterLines="50" w:after="50"/>
      <w:jc w:val="center"/>
    </w:pPr>
    <w:rPr>
      <w:rFonts w:ascii="黑体" w:eastAsia="黑体" w:hAnsi="Times New Roman"/>
      <w:sz w:val="21"/>
    </w:rPr>
  </w:style>
  <w:style w:type="paragraph" w:customStyle="1" w:styleId="afffb">
    <w:name w:val="标准文件_正文英文表标题"/>
    <w:next w:val="afffff6"/>
    <w:pPr>
      <w:numPr>
        <w:numId w:val="18"/>
      </w:numPr>
      <w:jc w:val="center"/>
    </w:pPr>
    <w:rPr>
      <w:rFonts w:ascii="黑体" w:eastAsia="黑体" w:hAnsi="Times New Roman"/>
      <w:sz w:val="21"/>
    </w:rPr>
  </w:style>
  <w:style w:type="paragraph" w:customStyle="1" w:styleId="aff1">
    <w:name w:val="标准文件_正文英文图标题"/>
    <w:next w:val="afffff6"/>
    <w:pPr>
      <w:numPr>
        <w:numId w:val="19"/>
      </w:numPr>
      <w:jc w:val="center"/>
    </w:pPr>
    <w:rPr>
      <w:rFonts w:ascii="黑体" w:eastAsia="黑体" w:hAnsi="Times New Roman"/>
      <w:sz w:val="21"/>
    </w:rPr>
  </w:style>
  <w:style w:type="paragraph" w:customStyle="1" w:styleId="afd">
    <w:name w:val="标准文件_编号列项（三级）"/>
    <w:pPr>
      <w:numPr>
        <w:ilvl w:val="2"/>
        <w:numId w:val="13"/>
      </w:numPr>
    </w:pPr>
    <w:rPr>
      <w:rFonts w:ascii="宋体" w:hAnsi="Times New Roman"/>
      <w:sz w:val="21"/>
    </w:rPr>
  </w:style>
  <w:style w:type="paragraph" w:customStyle="1" w:styleId="a1">
    <w:name w:val="二级无标题条"/>
    <w:basedOn w:val="afffd"/>
    <w:pPr>
      <w:numPr>
        <w:ilvl w:val="3"/>
        <w:numId w:val="20"/>
      </w:numPr>
      <w:adjustRightInd/>
      <w:spacing w:line="240" w:lineRule="auto"/>
    </w:pPr>
    <w:rPr>
      <w:rFonts w:ascii="宋体" w:hAnsi="宋体"/>
      <w:szCs w:val="24"/>
    </w:rPr>
  </w:style>
  <w:style w:type="paragraph" w:customStyle="1" w:styleId="afffffff3">
    <w:name w:val="发布部门"/>
    <w:next w:val="afffff6"/>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4">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5">
    <w:name w:val="封面标准代替信息"/>
    <w:basedOn w:val="afffd"/>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7">
    <w:name w:val="封面标准文稿编辑信息"/>
    <w:pPr>
      <w:spacing w:before="180" w:line="180" w:lineRule="exact"/>
      <w:jc w:val="center"/>
    </w:pPr>
    <w:rPr>
      <w:rFonts w:ascii="宋体" w:hAnsi="Times New Roman"/>
      <w:sz w:val="21"/>
    </w:rPr>
  </w:style>
  <w:style w:type="paragraph" w:customStyle="1" w:styleId="afffffff8">
    <w:name w:val="封面标准文稿类别"/>
    <w:pPr>
      <w:spacing w:before="440" w:line="400" w:lineRule="exact"/>
      <w:jc w:val="center"/>
    </w:pPr>
    <w:rPr>
      <w:rFonts w:ascii="宋体" w:hAnsi="Times New Roman"/>
      <w:sz w:val="24"/>
    </w:rPr>
  </w:style>
  <w:style w:type="paragraph" w:customStyle="1" w:styleId="afffffff9">
    <w:name w:val="封面标准英文名称"/>
    <w:qFormat/>
    <w:pPr>
      <w:widowControl w:val="0"/>
      <w:spacing w:line="360" w:lineRule="exact"/>
      <w:jc w:val="center"/>
    </w:pPr>
    <w:rPr>
      <w:rFonts w:ascii="Times New Roman" w:hAnsi="Times New Roman"/>
      <w:sz w:val="28"/>
    </w:rPr>
  </w:style>
  <w:style w:type="paragraph" w:customStyle="1" w:styleId="afffffffa">
    <w:name w:val="封面一致性程度标识"/>
    <w:pPr>
      <w:spacing w:before="440" w:line="440" w:lineRule="exact"/>
      <w:jc w:val="center"/>
    </w:pPr>
    <w:rPr>
      <w:rFonts w:ascii="Times New Roman" w:hAnsi="Times New Roman"/>
      <w:sz w:val="28"/>
    </w:rPr>
  </w:style>
  <w:style w:type="paragraph" w:customStyle="1" w:styleId="afffffffb">
    <w:name w:val="封面正文"/>
    <w:pPr>
      <w:jc w:val="both"/>
    </w:pPr>
    <w:rPr>
      <w:rFonts w:ascii="Times New Roman" w:hAnsi="Times New Roman"/>
    </w:rPr>
  </w:style>
  <w:style w:type="paragraph" w:customStyle="1" w:styleId="afffffffc">
    <w:name w:val="附录二级无标题条"/>
    <w:basedOn w:val="afffd"/>
    <w:next w:val="afffff6"/>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6"/>
    <w:pPr>
      <w:outlineLvl w:val="4"/>
    </w:pPr>
  </w:style>
  <w:style w:type="paragraph" w:customStyle="1" w:styleId="afffffffe">
    <w:name w:val="附录四级无标题条"/>
    <w:basedOn w:val="afffffffd"/>
    <w:next w:val="afffff6"/>
    <w:pPr>
      <w:outlineLvl w:val="5"/>
    </w:pPr>
  </w:style>
  <w:style w:type="paragraph" w:customStyle="1" w:styleId="affffffff">
    <w:name w:val="附录图"/>
    <w:next w:val="afffff6"/>
    <w:autoRedefin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8">
    <w:name w:val="标准文件_一级项"/>
    <w:pPr>
      <w:numPr>
        <w:numId w:val="21"/>
      </w:numPr>
    </w:pPr>
    <w:rPr>
      <w:rFonts w:ascii="宋体" w:hAnsi="Times New Roman"/>
      <w:sz w:val="21"/>
    </w:rPr>
  </w:style>
  <w:style w:type="paragraph" w:customStyle="1" w:styleId="affffffff0">
    <w:name w:val="附录五级无标题条"/>
    <w:basedOn w:val="afffffffe"/>
    <w:next w:val="afffff6"/>
    <w:pPr>
      <w:outlineLvl w:val="6"/>
    </w:pPr>
  </w:style>
  <w:style w:type="paragraph" w:customStyle="1" w:styleId="affffffff1">
    <w:name w:val="附录性质"/>
    <w:basedOn w:val="afffd"/>
    <w:pPr>
      <w:widowControl/>
      <w:adjustRightInd/>
      <w:jc w:val="center"/>
    </w:pPr>
    <w:rPr>
      <w:rFonts w:ascii="黑体" w:eastAsia="黑体"/>
    </w:rPr>
  </w:style>
  <w:style w:type="paragraph" w:customStyle="1" w:styleId="affffffff2">
    <w:name w:val="附录一级无标题条"/>
    <w:basedOn w:val="affffff8"/>
    <w:next w:val="afffff6"/>
    <w:pPr>
      <w:autoSpaceDN w:val="0"/>
      <w:outlineLvl w:val="2"/>
    </w:pPr>
    <w:rPr>
      <w:rFonts w:ascii="宋体" w:eastAsia="宋体" w:hAnsi="宋体"/>
    </w:rPr>
  </w:style>
  <w:style w:type="character" w:customStyle="1" w:styleId="affffffff3">
    <w:name w:val="个人答复风格"/>
    <w:rPr>
      <w:rFonts w:ascii="Arial" w:eastAsia="宋体" w:hAnsi="Arial" w:cs="Arial"/>
      <w:color w:val="auto"/>
      <w:spacing w:val="0"/>
      <w:sz w:val="20"/>
    </w:rPr>
  </w:style>
  <w:style w:type="character" w:customStyle="1" w:styleId="affffffff4">
    <w:name w:val="个人撰写风格"/>
    <w:rPr>
      <w:rFonts w:ascii="Arial" w:eastAsia="宋体" w:hAnsi="Arial" w:cs="Arial"/>
      <w:color w:val="auto"/>
      <w:spacing w:val="0"/>
      <w:sz w:val="20"/>
    </w:rPr>
  </w:style>
  <w:style w:type="paragraph" w:customStyle="1" w:styleId="affffffff5">
    <w:name w:val="脚注后续"/>
    <w:pPr>
      <w:ind w:leftChars="350" w:left="350"/>
      <w:jc w:val="both"/>
    </w:pPr>
    <w:rPr>
      <w:rFonts w:ascii="宋体" w:hAnsi="Times New Roman"/>
      <w:sz w:val="18"/>
    </w:rPr>
  </w:style>
  <w:style w:type="paragraph" w:customStyle="1" w:styleId="afffc">
    <w:name w:val="列项——"/>
    <w:pPr>
      <w:widowControl w:val="0"/>
      <w:numPr>
        <w:numId w:val="22"/>
      </w:numPr>
      <w:jc w:val="both"/>
    </w:pPr>
    <w:rPr>
      <w:rFonts w:ascii="宋体" w:hAnsi="宋体"/>
      <w:sz w:val="21"/>
    </w:rPr>
  </w:style>
  <w:style w:type="paragraph" w:customStyle="1" w:styleId="affffffff6">
    <w:name w:val="列项·"/>
    <w:basedOn w:val="afffff6"/>
    <w:pPr>
      <w:tabs>
        <w:tab w:val="left" w:pos="840"/>
      </w:tabs>
    </w:pPr>
  </w:style>
  <w:style w:type="paragraph" w:customStyle="1" w:styleId="affffffff7">
    <w:name w:val="目次、索引正文"/>
    <w:pPr>
      <w:spacing w:line="320" w:lineRule="exact"/>
      <w:jc w:val="both"/>
    </w:pPr>
    <w:rPr>
      <w:rFonts w:ascii="宋体" w:hAnsi="Times New Roman"/>
      <w:sz w:val="21"/>
    </w:rPr>
  </w:style>
  <w:style w:type="paragraph" w:customStyle="1" w:styleId="210">
    <w:name w:val="目录 21"/>
    <w:basedOn w:val="afffd"/>
    <w:next w:val="afffd"/>
    <w:autoRedefine/>
    <w:semiHidden/>
    <w:pPr>
      <w:adjustRightInd/>
      <w:spacing w:line="240" w:lineRule="auto"/>
      <w:jc w:val="left"/>
    </w:pPr>
    <w:rPr>
      <w:bCs/>
      <w:iCs/>
    </w:rPr>
  </w:style>
  <w:style w:type="paragraph" w:customStyle="1" w:styleId="31">
    <w:name w:val="目录 31"/>
    <w:basedOn w:val="afffd"/>
    <w:next w:val="afffd"/>
    <w:autoRedefine/>
    <w:semiHidden/>
    <w:pPr>
      <w:spacing w:line="240" w:lineRule="auto"/>
    </w:pPr>
    <w:rPr>
      <w:rFonts w:ascii="宋体" w:hAnsi="宋体"/>
      <w:iCs/>
    </w:rPr>
  </w:style>
  <w:style w:type="paragraph" w:customStyle="1" w:styleId="41">
    <w:name w:val="目录 41"/>
    <w:basedOn w:val="afffd"/>
    <w:next w:val="afffd"/>
    <w:autoRedefine/>
    <w:semiHidden/>
    <w:pPr>
      <w:adjustRightInd/>
      <w:spacing w:line="240" w:lineRule="auto"/>
      <w:jc w:val="left"/>
    </w:pPr>
  </w:style>
  <w:style w:type="paragraph" w:customStyle="1" w:styleId="51">
    <w:name w:val="目录 51"/>
    <w:basedOn w:val="afffd"/>
    <w:next w:val="afffd"/>
    <w:autoRedefine/>
    <w:semiHidden/>
    <w:pPr>
      <w:spacing w:line="240" w:lineRule="auto"/>
    </w:pPr>
    <w:rPr>
      <w:rFonts w:ascii="宋体" w:hAnsi="宋体"/>
    </w:rPr>
  </w:style>
  <w:style w:type="paragraph" w:customStyle="1" w:styleId="61">
    <w:name w:val="目录 61"/>
    <w:basedOn w:val="afffd"/>
    <w:next w:val="afffd"/>
    <w:autoRedefine/>
    <w:semiHidden/>
    <w:pPr>
      <w:adjustRightInd/>
      <w:spacing w:line="240" w:lineRule="auto"/>
      <w:jc w:val="left"/>
    </w:pPr>
  </w:style>
  <w:style w:type="paragraph" w:customStyle="1" w:styleId="71">
    <w:name w:val="目录 71"/>
    <w:basedOn w:val="61"/>
    <w:autoRedefine/>
    <w:semiHidden/>
    <w:pPr>
      <w:ind w:left="1260"/>
    </w:pPr>
  </w:style>
  <w:style w:type="paragraph" w:customStyle="1" w:styleId="81">
    <w:name w:val="目录 81"/>
    <w:basedOn w:val="71"/>
    <w:autoRedefine/>
    <w:semiHidden/>
    <w:pPr>
      <w:ind w:left="1470"/>
    </w:pPr>
  </w:style>
  <w:style w:type="paragraph" w:customStyle="1" w:styleId="91">
    <w:name w:val="目录 91"/>
    <w:basedOn w:val="81"/>
    <w:autoRedefine/>
    <w:semiHidden/>
    <w:pPr>
      <w:ind w:left="1680"/>
    </w:pPr>
  </w:style>
  <w:style w:type="paragraph" w:customStyle="1" w:styleId="affffffff8">
    <w:name w:val="其他标准称谓"/>
    <w:pPr>
      <w:spacing w:line="0" w:lineRule="atLeast"/>
      <w:jc w:val="distribute"/>
    </w:pPr>
    <w:rPr>
      <w:rFonts w:ascii="黑体" w:eastAsia="黑体" w:hAnsi="宋体"/>
      <w:sz w:val="52"/>
    </w:rPr>
  </w:style>
  <w:style w:type="paragraph" w:customStyle="1" w:styleId="affffffff9">
    <w:name w:val="其他发布部门"/>
    <w:basedOn w:val="afffffff3"/>
    <w:pPr>
      <w:framePr w:wrap="around"/>
      <w:spacing w:line="0" w:lineRule="atLeast"/>
    </w:pPr>
    <w:rPr>
      <w:rFonts w:ascii="黑体" w:eastAsia="黑体"/>
      <w:b w:val="0"/>
    </w:rPr>
  </w:style>
  <w:style w:type="paragraph" w:customStyle="1" w:styleId="afff3">
    <w:name w:val="前言标题"/>
    <w:next w:val="afffd"/>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d"/>
    <w:pPr>
      <w:numPr>
        <w:ilvl w:val="4"/>
        <w:numId w:val="20"/>
      </w:numPr>
      <w:adjustRightInd/>
      <w:spacing w:line="240" w:lineRule="auto"/>
    </w:pPr>
    <w:rPr>
      <w:rFonts w:ascii="宋体" w:hAnsi="宋体"/>
      <w:szCs w:val="24"/>
    </w:rPr>
  </w:style>
  <w:style w:type="paragraph" w:customStyle="1" w:styleId="affffffffa">
    <w:name w:val="实施日期"/>
    <w:basedOn w:val="afffffff4"/>
    <w:pPr>
      <w:framePr w:hSpace="0" w:wrap="around" w:xAlign="right"/>
      <w:jc w:val="right"/>
    </w:pPr>
  </w:style>
  <w:style w:type="paragraph" w:customStyle="1" w:styleId="a3">
    <w:name w:val="四级无标题条"/>
    <w:basedOn w:val="afffd"/>
    <w:pPr>
      <w:numPr>
        <w:ilvl w:val="5"/>
        <w:numId w:val="20"/>
      </w:numPr>
      <w:adjustRightInd/>
      <w:spacing w:line="240" w:lineRule="auto"/>
    </w:pPr>
    <w:rPr>
      <w:rFonts w:ascii="宋体" w:hAnsi="宋体"/>
      <w:szCs w:val="24"/>
    </w:rPr>
  </w:style>
  <w:style w:type="paragraph" w:customStyle="1" w:styleId="affffffffb">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c">
    <w:name w:val="无标题条"/>
    <w:next w:val="afffff6"/>
    <w:pPr>
      <w:jc w:val="both"/>
    </w:pPr>
    <w:rPr>
      <w:rFonts w:ascii="宋体" w:hAnsi="宋体"/>
      <w:sz w:val="21"/>
    </w:rPr>
  </w:style>
  <w:style w:type="paragraph" w:customStyle="1" w:styleId="a4">
    <w:name w:val="五级无标题条"/>
    <w:basedOn w:val="afffd"/>
    <w:pPr>
      <w:numPr>
        <w:ilvl w:val="6"/>
        <w:numId w:val="20"/>
      </w:numPr>
      <w:adjustRightInd/>
    </w:pPr>
    <w:rPr>
      <w:szCs w:val="24"/>
    </w:rPr>
  </w:style>
  <w:style w:type="paragraph" w:customStyle="1" w:styleId="a0">
    <w:name w:val="一级无标题条"/>
    <w:basedOn w:val="afffd"/>
    <w:pPr>
      <w:numPr>
        <w:ilvl w:val="2"/>
        <w:numId w:val="20"/>
      </w:numPr>
      <w:adjustRightInd/>
      <w:spacing w:before="10" w:after="10" w:line="240" w:lineRule="auto"/>
    </w:pPr>
    <w:rPr>
      <w:rFonts w:ascii="宋体" w:hAnsi="宋体"/>
      <w:szCs w:val="24"/>
    </w:rPr>
  </w:style>
  <w:style w:type="paragraph" w:customStyle="1" w:styleId="affffffffd">
    <w:name w:val="注:后续"/>
    <w:pPr>
      <w:spacing w:line="300" w:lineRule="exact"/>
      <w:ind w:leftChars="400" w:left="600" w:hangingChars="200" w:hanging="200"/>
      <w:jc w:val="both"/>
    </w:pPr>
    <w:rPr>
      <w:rFonts w:ascii="宋体" w:hAnsi="Times New Roman"/>
      <w:sz w:val="18"/>
    </w:rPr>
  </w:style>
  <w:style w:type="paragraph" w:customStyle="1" w:styleId="affffffffe">
    <w:name w:val="注×:后续"/>
    <w:basedOn w:val="affffffffd"/>
    <w:pPr>
      <w:ind w:leftChars="0" w:left="1406" w:firstLineChars="0" w:hanging="499"/>
    </w:pPr>
  </w:style>
  <w:style w:type="paragraph" w:customStyle="1" w:styleId="afffffffff">
    <w:name w:val="标准文件_一级无标题"/>
    <w:basedOn w:val="afff5"/>
    <w:qFormat/>
    <w:pPr>
      <w:spacing w:beforeLines="0" w:before="0" w:afterLines="0" w:after="0"/>
      <w:outlineLvl w:val="9"/>
    </w:pPr>
    <w:rPr>
      <w:rFonts w:ascii="宋体" w:eastAsia="宋体"/>
    </w:rPr>
  </w:style>
  <w:style w:type="paragraph" w:customStyle="1" w:styleId="afffffffff0">
    <w:name w:val="标准文件_五级无标题"/>
    <w:basedOn w:val="afff9"/>
    <w:qFormat/>
    <w:pPr>
      <w:spacing w:beforeLines="0" w:before="0" w:afterLines="0" w:after="0"/>
      <w:outlineLvl w:val="9"/>
    </w:pPr>
    <w:rPr>
      <w:rFonts w:ascii="宋体" w:eastAsia="宋体"/>
    </w:rPr>
  </w:style>
  <w:style w:type="paragraph" w:customStyle="1" w:styleId="afffffffff1">
    <w:name w:val="标准文件_三级无标题"/>
    <w:basedOn w:val="afff7"/>
    <w:qFormat/>
    <w:pPr>
      <w:spacing w:beforeLines="0" w:before="0" w:afterLines="0" w:after="0"/>
      <w:outlineLvl w:val="9"/>
    </w:pPr>
    <w:rPr>
      <w:rFonts w:ascii="宋体" w:eastAsia="宋体"/>
    </w:rPr>
  </w:style>
  <w:style w:type="paragraph" w:customStyle="1" w:styleId="afffffffff2">
    <w:name w:val="标准文件_二级无标题"/>
    <w:basedOn w:val="afff6"/>
    <w:qFormat/>
    <w:pPr>
      <w:spacing w:beforeLines="0" w:before="0" w:afterLines="0" w:after="0"/>
      <w:outlineLvl w:val="9"/>
    </w:pPr>
    <w:rPr>
      <w:rFonts w:ascii="宋体" w:eastAsia="宋体"/>
    </w:rPr>
  </w:style>
  <w:style w:type="paragraph" w:customStyle="1" w:styleId="afffffffff3">
    <w:name w:val="标准_四级无标题"/>
    <w:basedOn w:val="afff8"/>
    <w:next w:val="afffff6"/>
    <w:qFormat/>
    <w:rPr>
      <w:rFonts w:eastAsia="宋体"/>
    </w:rPr>
  </w:style>
  <w:style w:type="paragraph" w:customStyle="1" w:styleId="afffffffff4">
    <w:name w:val="标准文件_四级无标题"/>
    <w:basedOn w:val="afff8"/>
    <w:qFormat/>
    <w:pPr>
      <w:spacing w:beforeLines="0" w:before="0" w:afterLines="0" w:after="0"/>
      <w:outlineLvl w:val="9"/>
    </w:pPr>
    <w:rPr>
      <w:rFonts w:ascii="宋体" w:eastAsia="宋体" w:hAnsi="黑体"/>
      <w:szCs w:val="52"/>
    </w:rPr>
  </w:style>
  <w:style w:type="paragraph" w:customStyle="1" w:styleId="aff9">
    <w:name w:val="标准文件_大写罗马数字编号列项"/>
    <w:basedOn w:val="afffff6"/>
    <w:pPr>
      <w:numPr>
        <w:numId w:val="23"/>
      </w:numPr>
      <w:ind w:firstLineChars="0" w:firstLine="0"/>
    </w:pPr>
    <w:rPr>
      <w:rFonts w:ascii="Times New Roman" w:cs="Arial"/>
      <w:szCs w:val="28"/>
    </w:rPr>
  </w:style>
  <w:style w:type="paragraph" w:customStyle="1" w:styleId="ae">
    <w:name w:val="标准文件_小写罗马数字编号列项"/>
    <w:basedOn w:val="afffff6"/>
    <w:pPr>
      <w:numPr>
        <w:numId w:val="24"/>
      </w:numPr>
      <w:ind w:firstLineChars="0" w:firstLine="0"/>
    </w:pPr>
    <w:rPr>
      <w:rFonts w:cs="Arial"/>
      <w:szCs w:val="28"/>
    </w:rPr>
  </w:style>
  <w:style w:type="paragraph" w:customStyle="1" w:styleId="afffffffff5">
    <w:name w:val="标准文件_附录标题"/>
    <w:basedOn w:val="affb"/>
    <w:qFormat/>
    <w:pPr>
      <w:numPr>
        <w:numId w:val="0"/>
      </w:numPr>
      <w:spacing w:after="280"/>
      <w:outlineLvl w:val="9"/>
    </w:pPr>
  </w:style>
  <w:style w:type="paragraph" w:customStyle="1" w:styleId="afffffffff6">
    <w:name w:val="标准文件_二级项"/>
    <w:rPr>
      <w:rFonts w:ascii="宋体" w:hAnsi="Times New Roman"/>
      <w:sz w:val="21"/>
    </w:rPr>
  </w:style>
  <w:style w:type="paragraph" w:customStyle="1" w:styleId="af9">
    <w:name w:val="标准文件_三级项"/>
    <w:basedOn w:val="afffd"/>
    <w:pPr>
      <w:numPr>
        <w:ilvl w:val="2"/>
        <w:numId w:val="21"/>
      </w:numPr>
      <w:spacing w:line="-300" w:lineRule="auto"/>
    </w:pPr>
    <w:rPr>
      <w:rFonts w:ascii="Times New Roman" w:hAnsi="Times New Roman"/>
    </w:rPr>
  </w:style>
  <w:style w:type="paragraph" w:customStyle="1" w:styleId="afff2">
    <w:name w:val="图表脚注说明"/>
    <w:basedOn w:val="afffd"/>
    <w:next w:val="afffff6"/>
    <w:pPr>
      <w:numPr>
        <w:numId w:val="25"/>
      </w:numPr>
      <w:adjustRightInd/>
      <w:spacing w:line="240" w:lineRule="auto"/>
      <w:ind w:left="783"/>
    </w:pPr>
    <w:rPr>
      <w:rFonts w:ascii="宋体" w:hAnsi="Times New Roman"/>
      <w:sz w:val="18"/>
      <w:szCs w:val="18"/>
    </w:rPr>
  </w:style>
  <w:style w:type="paragraph" w:customStyle="1" w:styleId="afb">
    <w:name w:val="标准文件_字母编号列项（一级）"/>
    <w:pPr>
      <w:numPr>
        <w:numId w:val="13"/>
      </w:numPr>
      <w:jc w:val="both"/>
    </w:pPr>
    <w:rPr>
      <w:rFonts w:ascii="宋体" w:hAnsi="Times New Roman"/>
      <w:sz w:val="21"/>
    </w:rPr>
  </w:style>
  <w:style w:type="paragraph" w:customStyle="1" w:styleId="afffffffff7">
    <w:name w:val="标准文件_索引字母"/>
    <w:next w:val="afffff6"/>
    <w:qFormat/>
    <w:pPr>
      <w:jc w:val="center"/>
    </w:pPr>
    <w:rPr>
      <w:rFonts w:ascii="宋体" w:eastAsia="Times New Roman" w:hAnsi="宋体"/>
      <w:b/>
      <w:kern w:val="2"/>
      <w:sz w:val="21"/>
    </w:rPr>
  </w:style>
  <w:style w:type="paragraph" w:customStyle="1" w:styleId="afffffffff8">
    <w:name w:val="标准文件_附录前"/>
    <w:next w:val="afffff6"/>
    <w:qFormat/>
    <w:pPr>
      <w:spacing w:line="20" w:lineRule="atLeast"/>
      <w:ind w:firstLine="200"/>
    </w:pPr>
    <w:rPr>
      <w:rFonts w:ascii="宋体" w:hAnsi="宋体"/>
      <w:kern w:val="2"/>
      <w:sz w:val="10"/>
    </w:rPr>
  </w:style>
  <w:style w:type="paragraph" w:customStyle="1" w:styleId="afffffffff9">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a">
    <w:name w:val="标准文件_表格"/>
    <w:basedOn w:val="afffff6"/>
    <w:qFormat/>
    <w:pPr>
      <w:ind w:firstLineChars="0" w:firstLine="0"/>
      <w:jc w:val="center"/>
    </w:pPr>
    <w:rPr>
      <w:sz w:val="18"/>
    </w:rPr>
  </w:style>
  <w:style w:type="paragraph" w:customStyle="1" w:styleId="afffa">
    <w:name w:val="标准文件_注："/>
    <w:next w:val="afffff6"/>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b"/>
    <w:pPr>
      <w:widowControl w:val="0"/>
      <w:numPr>
        <w:numId w:val="28"/>
      </w:numPr>
      <w:jc w:val="both"/>
    </w:pPr>
    <w:rPr>
      <w:rFonts w:ascii="宋体" w:hAnsi="Times New Roman"/>
      <w:sz w:val="18"/>
      <w:szCs w:val="18"/>
    </w:rPr>
  </w:style>
  <w:style w:type="paragraph" w:customStyle="1" w:styleId="afffffffffb">
    <w:name w:val="标准文件_示例内容"/>
    <w:basedOn w:val="afffff6"/>
    <w:qFormat/>
    <w:pPr>
      <w:ind w:firstLine="420"/>
    </w:pPr>
    <w:rPr>
      <w:sz w:val="18"/>
    </w:rPr>
  </w:style>
  <w:style w:type="paragraph" w:customStyle="1" w:styleId="aff0">
    <w:name w:val="标准文件_示例×："/>
    <w:basedOn w:val="afffd"/>
    <w:next w:val="afffffffffb"/>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6"/>
    <w:rPr>
      <w:rFonts w:ascii="宋体" w:hAnsi="Times New Roman"/>
      <w:sz w:val="21"/>
    </w:rPr>
  </w:style>
  <w:style w:type="paragraph" w:customStyle="1" w:styleId="afffffffffc">
    <w:name w:val="标准文件_表格续"/>
    <w:basedOn w:val="afffff6"/>
    <w:next w:val="afffff6"/>
    <w:qFormat/>
    <w:pPr>
      <w:jc w:val="center"/>
    </w:pPr>
    <w:rPr>
      <w:rFonts w:ascii="黑体" w:eastAsia="黑体" w:hAnsi="黑体"/>
    </w:rPr>
  </w:style>
  <w:style w:type="character" w:styleId="afffffffffd">
    <w:name w:val="Placeholder Text"/>
    <w:basedOn w:val="afffe"/>
    <w:uiPriority w:val="99"/>
    <w:semiHidden/>
    <w:rPr>
      <w:color w:val="808080"/>
    </w:rPr>
  </w:style>
  <w:style w:type="paragraph" w:customStyle="1" w:styleId="2">
    <w:name w:val="标准文件_二级项2"/>
    <w:basedOn w:val="afffff6"/>
    <w:autoRedefine/>
    <w:qFormat/>
    <w:pPr>
      <w:numPr>
        <w:ilvl w:val="1"/>
        <w:numId w:val="21"/>
      </w:numPr>
      <w:ind w:left="1271" w:firstLineChars="0" w:hanging="420"/>
    </w:pPr>
  </w:style>
  <w:style w:type="paragraph" w:customStyle="1" w:styleId="21">
    <w:name w:val="标准文件_三级项2"/>
    <w:basedOn w:val="afffff6"/>
    <w:qFormat/>
    <w:pPr>
      <w:numPr>
        <w:numId w:val="30"/>
      </w:numPr>
      <w:spacing w:line="300" w:lineRule="exact"/>
      <w:ind w:left="1276" w:firstLineChars="0" w:hanging="425"/>
    </w:pPr>
    <w:rPr>
      <w:rFonts w:ascii="Times New Roman"/>
    </w:rPr>
  </w:style>
  <w:style w:type="paragraph" w:customStyle="1" w:styleId="20">
    <w:name w:val="标准文件_一级项2"/>
    <w:basedOn w:val="afffff6"/>
    <w:qFormat/>
    <w:pPr>
      <w:numPr>
        <w:numId w:val="31"/>
      </w:numPr>
      <w:spacing w:line="300" w:lineRule="exact"/>
      <w:ind w:left="1271" w:firstLineChars="0" w:hanging="420"/>
    </w:pPr>
    <w:rPr>
      <w:rFonts w:ascii="Times New Roman"/>
    </w:rPr>
  </w:style>
  <w:style w:type="paragraph" w:customStyle="1" w:styleId="afffffffffe">
    <w:name w:val="标准文件_提示"/>
    <w:basedOn w:val="afffff6"/>
    <w:next w:val="afffff6"/>
    <w:qFormat/>
    <w:pPr>
      <w:ind w:firstLine="420"/>
    </w:pPr>
    <w:rPr>
      <w:rFonts w:ascii="黑体" w:eastAsia="黑体"/>
    </w:rPr>
  </w:style>
  <w:style w:type="character" w:customStyle="1" w:styleId="affffffffff">
    <w:name w:val="标准文件_来源"/>
    <w:basedOn w:val="afffe"/>
    <w:uiPriority w:val="1"/>
    <w:qFormat/>
    <w:rPr>
      <w:rFonts w:eastAsia="宋体"/>
      <w:sz w:val="21"/>
    </w:rPr>
  </w:style>
  <w:style w:type="paragraph" w:customStyle="1" w:styleId="affffffffff0">
    <w:name w:val="标准文件_图表说明"/>
    <w:qFormat/>
    <w:pPr>
      <w:spacing w:line="276" w:lineRule="auto"/>
      <w:ind w:firstLine="420"/>
    </w:pPr>
    <w:rPr>
      <w:rFonts w:ascii="宋体" w:hAnsi="宋体"/>
      <w:kern w:val="2"/>
      <w:sz w:val="18"/>
    </w:rPr>
  </w:style>
  <w:style w:type="paragraph" w:customStyle="1" w:styleId="affffffffff1">
    <w:name w:val="其他发布日期"/>
    <w:basedOn w:val="afffffff4"/>
    <w:pPr>
      <w:framePr w:w="3997" w:h="471" w:hRule="exact" w:hSpace="0" w:vSpace="181" w:wrap="around" w:vAnchor="page" w:hAnchor="page" w:x="1419" w:y="14097"/>
    </w:pPr>
  </w:style>
  <w:style w:type="paragraph" w:customStyle="1" w:styleId="affffffffff2">
    <w:name w:val="其他实施日期"/>
    <w:basedOn w:val="affffffffa"/>
    <w:pPr>
      <w:framePr w:w="3997" w:h="471" w:hRule="exact" w:vSpace="181" w:wrap="around" w:vAnchor="page" w:hAnchor="page" w:x="7089" w:y="14097"/>
    </w:pPr>
  </w:style>
  <w:style w:type="paragraph" w:customStyle="1" w:styleId="affffffffff3">
    <w:name w:val="标准文件_文件编号"/>
    <w:basedOn w:val="afffff6"/>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pPr>
      <w:framePr w:wrap="auto"/>
      <w:spacing w:before="57"/>
    </w:pPr>
    <w:rPr>
      <w:sz w:val="21"/>
    </w:rPr>
  </w:style>
  <w:style w:type="paragraph" w:customStyle="1" w:styleId="affffffffff5">
    <w:name w:val="标准文件_文件名称"/>
    <w:basedOn w:val="afffff6"/>
    <w:next w:val="afffff6"/>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e">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f4">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6"/>
    <w:next w:val="afffff6"/>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6"/>
    <w:next w:val="afffff6"/>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6"/>
    <w:next w:val="afffff6"/>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6"/>
    <w:next w:val="afffff6"/>
    <w:qFormat/>
    <w:pPr>
      <w:numPr>
        <w:ilvl w:val="5"/>
        <w:numId w:val="8"/>
      </w:numPr>
      <w:spacing w:beforeLines="50" w:before="50" w:afterLines="50" w:after="50"/>
      <w:ind w:firstLineChars="0"/>
    </w:pPr>
    <w:rPr>
      <w:rFonts w:ascii="黑体" w:eastAsia="黑体"/>
    </w:rPr>
  </w:style>
  <w:style w:type="paragraph" w:customStyle="1" w:styleId="affffffffff6">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7">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8">
    <w:name w:val="标准文件_索引项"/>
    <w:basedOn w:val="afffff6"/>
    <w:next w:val="afffff6"/>
    <w:qFormat/>
    <w:pPr>
      <w:tabs>
        <w:tab w:val="right" w:leader="dot" w:pos="9356"/>
      </w:tabs>
      <w:ind w:left="210" w:firstLineChars="0" w:hanging="210"/>
      <w:jc w:val="left"/>
    </w:pPr>
  </w:style>
  <w:style w:type="paragraph" w:customStyle="1" w:styleId="affffffffff9">
    <w:name w:val="标准文件_附录一级无标题"/>
    <w:basedOn w:val="affc"/>
    <w:qFormat/>
    <w:pPr>
      <w:spacing w:beforeLines="0" w:before="0" w:afterLines="0" w:after="0" w:line="276" w:lineRule="auto"/>
      <w:outlineLvl w:val="9"/>
    </w:pPr>
    <w:rPr>
      <w:rFonts w:ascii="宋体" w:eastAsia="宋体"/>
    </w:rPr>
  </w:style>
  <w:style w:type="paragraph" w:customStyle="1" w:styleId="affffffffffa">
    <w:name w:val="标准文件_附录二级无标题"/>
    <w:basedOn w:val="affd"/>
    <w:pPr>
      <w:spacing w:beforeLines="0" w:before="0" w:afterLines="0" w:after="0" w:line="276" w:lineRule="auto"/>
      <w:outlineLvl w:val="9"/>
    </w:pPr>
    <w:rPr>
      <w:rFonts w:ascii="宋体" w:eastAsia="宋体"/>
    </w:rPr>
  </w:style>
  <w:style w:type="paragraph" w:customStyle="1" w:styleId="affffffffffb">
    <w:name w:val="标准文件_附录三级无标题"/>
    <w:basedOn w:val="affe"/>
    <w:qFormat/>
    <w:pPr>
      <w:spacing w:beforeLines="0" w:before="0" w:afterLines="0" w:after="0" w:line="276" w:lineRule="auto"/>
      <w:outlineLvl w:val="9"/>
    </w:pPr>
    <w:rPr>
      <w:rFonts w:ascii="宋体" w:eastAsia="宋体"/>
    </w:rPr>
  </w:style>
  <w:style w:type="paragraph" w:customStyle="1" w:styleId="affffffffffc">
    <w:name w:val="标准文件_附录四级无标题"/>
    <w:basedOn w:val="afff"/>
    <w:qFormat/>
    <w:pPr>
      <w:spacing w:beforeLines="0" w:before="0" w:afterLines="0" w:after="0" w:line="276" w:lineRule="auto"/>
      <w:outlineLvl w:val="9"/>
    </w:pPr>
    <w:rPr>
      <w:rFonts w:ascii="宋体" w:eastAsia="宋体"/>
    </w:rPr>
  </w:style>
  <w:style w:type="paragraph" w:customStyle="1" w:styleId="affffffffffd">
    <w:name w:val="标准文件_附录五级无标题"/>
    <w:basedOn w:val="afff0"/>
    <w:qFormat/>
    <w:pPr>
      <w:spacing w:beforeLines="0" w:before="0" w:afterLines="0" w:after="0" w:line="276" w:lineRule="auto"/>
      <w:outlineLvl w:val="9"/>
    </w:pPr>
    <w:rPr>
      <w:rFonts w:ascii="宋体" w:eastAsia="宋体"/>
    </w:rPr>
  </w:style>
  <w:style w:type="paragraph" w:customStyle="1" w:styleId="affffffffffe">
    <w:name w:val="标准文件_引言一级无标题"/>
    <w:basedOn w:val="a7"/>
    <w:next w:val="afffff6"/>
    <w:qFormat/>
    <w:pPr>
      <w:spacing w:beforeLines="0" w:before="0" w:afterLines="0" w:after="0" w:line="276" w:lineRule="auto"/>
    </w:pPr>
    <w:rPr>
      <w:rFonts w:ascii="宋体" w:eastAsia="宋体"/>
    </w:rPr>
  </w:style>
  <w:style w:type="paragraph" w:customStyle="1" w:styleId="afffffffffff">
    <w:name w:val="标准文件_引言二级无标题"/>
    <w:basedOn w:val="a8"/>
    <w:next w:val="afffff6"/>
    <w:qFormat/>
    <w:pPr>
      <w:spacing w:beforeLines="0" w:before="0" w:afterLines="0" w:after="0" w:line="276" w:lineRule="auto"/>
    </w:pPr>
    <w:rPr>
      <w:rFonts w:ascii="宋体" w:eastAsia="宋体"/>
    </w:rPr>
  </w:style>
  <w:style w:type="paragraph" w:customStyle="1" w:styleId="afffffffffff0">
    <w:name w:val="标准文件_引言三级无标题"/>
    <w:basedOn w:val="a9"/>
    <w:next w:val="afffff6"/>
    <w:qFormat/>
    <w:pPr>
      <w:spacing w:beforeLines="0" w:before="0" w:afterLines="0" w:after="0" w:line="276" w:lineRule="auto"/>
    </w:pPr>
    <w:rPr>
      <w:rFonts w:ascii="宋体" w:eastAsia="宋体"/>
    </w:rPr>
  </w:style>
  <w:style w:type="paragraph" w:customStyle="1" w:styleId="afffffffffff1">
    <w:name w:val="标准文件_引言四级无标题"/>
    <w:basedOn w:val="aa"/>
    <w:next w:val="afffff6"/>
    <w:qFormat/>
    <w:pPr>
      <w:spacing w:beforeLines="0" w:before="0" w:afterLines="0" w:after="0" w:line="276" w:lineRule="auto"/>
    </w:pPr>
    <w:rPr>
      <w:rFonts w:ascii="宋体" w:eastAsia="宋体"/>
    </w:rPr>
  </w:style>
  <w:style w:type="paragraph" w:customStyle="1" w:styleId="afffffffffff2">
    <w:name w:val="标准文件_引言五级无标题"/>
    <w:basedOn w:val="ab"/>
    <w:next w:val="afffff6"/>
    <w:qFormat/>
    <w:pPr>
      <w:spacing w:beforeLines="0" w:before="0" w:afterLines="0" w:after="0" w:line="276" w:lineRule="auto"/>
    </w:pPr>
    <w:rPr>
      <w:rFonts w:ascii="宋体" w:eastAsia="宋体"/>
    </w:rPr>
  </w:style>
  <w:style w:type="paragraph" w:customStyle="1" w:styleId="afffffffffff3">
    <w:name w:val="标准文件_索引标题"/>
    <w:basedOn w:val="afffffd"/>
    <w:next w:val="afffff6"/>
    <w:qFormat/>
    <w:rPr>
      <w:rFonts w:hAnsi="黑体"/>
    </w:rPr>
  </w:style>
  <w:style w:type="paragraph" w:customStyle="1" w:styleId="afffffffffff4">
    <w:name w:val="标准文件_脚注内容"/>
    <w:basedOn w:val="afffff6"/>
    <w:qFormat/>
    <w:pPr>
      <w:ind w:leftChars="200" w:left="400" w:hangingChars="200" w:hanging="200"/>
    </w:pPr>
    <w:rPr>
      <w:sz w:val="15"/>
    </w:rPr>
  </w:style>
  <w:style w:type="paragraph" w:customStyle="1" w:styleId="afffffffffff5">
    <w:name w:val="标准文件_术语条一"/>
    <w:basedOn w:val="afffffffff"/>
    <w:next w:val="afffff6"/>
    <w:qFormat/>
  </w:style>
  <w:style w:type="paragraph" w:customStyle="1" w:styleId="afffffffffff6">
    <w:name w:val="标准文件_术语条二"/>
    <w:basedOn w:val="afffffffff2"/>
    <w:next w:val="afffff6"/>
    <w:qFormat/>
  </w:style>
  <w:style w:type="paragraph" w:customStyle="1" w:styleId="afffffffffff7">
    <w:name w:val="标准文件_术语条三"/>
    <w:basedOn w:val="afffffffff1"/>
    <w:next w:val="afffff6"/>
    <w:qFormat/>
  </w:style>
  <w:style w:type="paragraph" w:customStyle="1" w:styleId="afffffffffff8">
    <w:name w:val="标准文件_术语条四"/>
    <w:basedOn w:val="afffffffff4"/>
    <w:next w:val="afffff6"/>
    <w:qFormat/>
  </w:style>
  <w:style w:type="paragraph" w:customStyle="1" w:styleId="afffffffffff9">
    <w:name w:val="标准文件_术语条五"/>
    <w:basedOn w:val="afffffffff0"/>
    <w:next w:val="afffff6"/>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a">
    <w:name w:val="发布"/>
    <w:basedOn w:val="afffe"/>
    <w:rPr>
      <w:rFonts w:ascii="黑体" w:eastAsia="黑体"/>
      <w:spacing w:val="85"/>
      <w:w w:val="100"/>
      <w:position w:val="3"/>
      <w:sz w:val="28"/>
      <w:szCs w:val="28"/>
    </w:rPr>
  </w:style>
  <w:style w:type="paragraph" w:customStyle="1" w:styleId="afffffffffffb">
    <w:name w:val="段"/>
    <w:link w:val="Char7"/>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7">
    <w:name w:val="段 Char"/>
    <w:basedOn w:val="afffe"/>
    <w:link w:val="afffffffffffb"/>
    <w:autoRedefine/>
    <w:qFormat/>
    <w:rPr>
      <w:rFonts w:ascii="宋体" w:hAnsi="Times New Roman"/>
      <w:sz w:val="21"/>
    </w:rPr>
  </w:style>
  <w:style w:type="paragraph" w:customStyle="1" w:styleId="af5">
    <w:name w:val="三级条标题"/>
    <w:basedOn w:val="af4"/>
    <w:next w:val="afffffffffffb"/>
    <w:pPr>
      <w:numPr>
        <w:ilvl w:val="3"/>
      </w:numPr>
      <w:outlineLvl w:val="4"/>
    </w:pPr>
  </w:style>
  <w:style w:type="paragraph" w:customStyle="1" w:styleId="af4">
    <w:name w:val="二级条标题"/>
    <w:basedOn w:val="af3"/>
    <w:next w:val="afffffffffffb"/>
    <w:autoRedefine/>
    <w:qFormat/>
    <w:pPr>
      <w:numPr>
        <w:ilvl w:val="2"/>
      </w:numPr>
      <w:spacing w:before="50" w:after="50"/>
      <w:outlineLvl w:val="3"/>
    </w:pPr>
  </w:style>
  <w:style w:type="paragraph" w:customStyle="1" w:styleId="af3">
    <w:name w:val="一级条标题"/>
    <w:next w:val="afffffffffffb"/>
    <w:autoRedefine/>
    <w:qFormat/>
    <w:pPr>
      <w:numPr>
        <w:ilvl w:val="1"/>
        <w:numId w:val="32"/>
      </w:numPr>
      <w:spacing w:beforeLines="50" w:before="156" w:afterLines="50" w:after="156"/>
      <w:outlineLvl w:val="2"/>
    </w:pPr>
    <w:rPr>
      <w:rFonts w:ascii="黑体" w:eastAsia="黑体" w:hAnsi="Times New Roman"/>
      <w:sz w:val="21"/>
      <w:szCs w:val="21"/>
    </w:rPr>
  </w:style>
  <w:style w:type="paragraph" w:customStyle="1" w:styleId="af2">
    <w:name w:val="章标题"/>
    <w:next w:val="afffffffffffb"/>
    <w:autoRedefine/>
    <w:qFormat/>
    <w:pPr>
      <w:numPr>
        <w:numId w:val="32"/>
      </w:numPr>
      <w:spacing w:beforeLines="100" w:before="312" w:afterLines="100" w:after="312"/>
      <w:jc w:val="both"/>
      <w:outlineLvl w:val="1"/>
    </w:pPr>
    <w:rPr>
      <w:rFonts w:ascii="黑体" w:eastAsia="黑体" w:hAnsi="Times New Roman"/>
      <w:sz w:val="21"/>
    </w:rPr>
  </w:style>
  <w:style w:type="paragraph" w:customStyle="1" w:styleId="af6">
    <w:name w:val="四级条标题"/>
    <w:basedOn w:val="af5"/>
    <w:next w:val="afffffffffffb"/>
    <w:autoRedefine/>
    <w:qFormat/>
    <w:pPr>
      <w:numPr>
        <w:ilvl w:val="4"/>
      </w:numPr>
      <w:outlineLvl w:val="5"/>
    </w:pPr>
  </w:style>
  <w:style w:type="paragraph" w:customStyle="1" w:styleId="af7">
    <w:name w:val="五级条标题"/>
    <w:basedOn w:val="af6"/>
    <w:next w:val="afffffffffffb"/>
    <w:autoRedefine/>
    <w:qFormat/>
    <w:pPr>
      <w:numPr>
        <w:ilvl w:val="5"/>
      </w:numPr>
      <w:outlineLvl w:val="6"/>
    </w:pPr>
  </w:style>
  <w:style w:type="paragraph" w:styleId="afffffffffffc">
    <w:name w:val="List Paragraph"/>
    <w:basedOn w:val="afffd"/>
    <w:uiPriority w:val="34"/>
    <w:qFormat/>
    <w:pPr>
      <w:ind w:firstLineChars="200" w:firstLine="420"/>
    </w:pPr>
  </w:style>
  <w:style w:type="paragraph" w:customStyle="1" w:styleId="afffffffffffd">
    <w:name w:val="正文公式编号制表符"/>
    <w:basedOn w:val="afffffffffffb"/>
    <w:next w:val="afffffffffffb"/>
    <w:autoRedefine/>
    <w:qFormat/>
    <w:pPr>
      <w:ind w:firstLineChars="0" w:firstLine="0"/>
    </w:pPr>
  </w:style>
  <w:style w:type="paragraph" w:customStyle="1" w:styleId="afffffffffffe">
    <w:name w:val="正文表标题"/>
    <w:next w:val="afffffffffffb"/>
    <w:qFormat/>
    <w:pPr>
      <w:tabs>
        <w:tab w:val="left" w:pos="360"/>
      </w:tabs>
      <w:spacing w:beforeLines="50" w:before="156" w:afterLines="50" w:after="156"/>
      <w:jc w:val="center"/>
    </w:pPr>
    <w:rPr>
      <w:rFonts w:ascii="黑体" w:eastAsia="黑体" w:hAnsi="Times New Roman"/>
      <w:sz w:val="21"/>
    </w:rPr>
  </w:style>
  <w:style w:type="paragraph" w:customStyle="1" w:styleId="aff8">
    <w:name w:val="附录表标题"/>
    <w:basedOn w:val="afffd"/>
    <w:next w:val="afffffffffffb"/>
    <w:pPr>
      <w:numPr>
        <w:ilvl w:val="1"/>
        <w:numId w:val="33"/>
      </w:numPr>
      <w:tabs>
        <w:tab w:val="left" w:pos="180"/>
      </w:tabs>
      <w:adjustRightInd/>
      <w:spacing w:beforeLines="50" w:before="50" w:afterLines="50" w:after="50" w:line="240" w:lineRule="auto"/>
      <w:ind w:left="0" w:firstLine="0"/>
      <w:jc w:val="center"/>
    </w:pPr>
    <w:rPr>
      <w:rFonts w:ascii="黑体" w:eastAsia="黑体" w:hAnsi="Times New Roman"/>
    </w:rPr>
  </w:style>
  <w:style w:type="paragraph" w:customStyle="1" w:styleId="aff7">
    <w:name w:val="附录表标号"/>
    <w:basedOn w:val="afffd"/>
    <w:next w:val="afffffffffffb"/>
    <w:autoRedefine/>
    <w:qFormat/>
    <w:pPr>
      <w:numPr>
        <w:numId w:val="33"/>
      </w:numPr>
      <w:tabs>
        <w:tab w:val="clear" w:pos="0"/>
      </w:tabs>
      <w:adjustRightInd/>
      <w:spacing w:line="14" w:lineRule="exact"/>
      <w:ind w:left="811" w:hanging="448"/>
      <w:jc w:val="center"/>
      <w:outlineLvl w:val="0"/>
    </w:pPr>
    <w:rPr>
      <w:rFonts w:ascii="Times New Roman" w:hAnsi="Times New Roman"/>
      <w:color w:val="FFFFF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oleObject" Target="embeddings/oleObject1.bin"/><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2.wm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image" Target="media/image3.jpeg"/><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5FD53BDC6CA473BA448E7EDB8659164"/>
        <w:category>
          <w:name w:val="常规"/>
          <w:gallery w:val="placeholder"/>
        </w:category>
        <w:types>
          <w:type w:val="bbPlcHdr"/>
        </w:types>
        <w:behaviors>
          <w:behavior w:val="content"/>
        </w:behaviors>
        <w:guid w:val="{5D5DC60E-5403-4761-A3B3-246C30A03FC4}"/>
      </w:docPartPr>
      <w:docPartBody>
        <w:p w:rsidR="002542CF" w:rsidRDefault="00D02E37">
          <w:pPr>
            <w:pStyle w:val="65FD53BDC6CA473BA448E7EDB8659164"/>
          </w:pPr>
          <w:r>
            <w:rPr>
              <w:rStyle w:val="a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宋体"/>
    <w:charset w:val="86"/>
    <w:family w:val="roman"/>
    <w:pitch w:val="default"/>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charset w:val="86"/>
    <w:family w:val="roman"/>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074"/>
    <w:rsid w:val="002542CF"/>
    <w:rsid w:val="002E351C"/>
    <w:rsid w:val="003D03AE"/>
    <w:rsid w:val="00483074"/>
    <w:rsid w:val="006C770C"/>
    <w:rsid w:val="008458BE"/>
    <w:rsid w:val="008D4A95"/>
    <w:rsid w:val="008F0F31"/>
    <w:rsid w:val="00B472CD"/>
    <w:rsid w:val="00C71A91"/>
    <w:rsid w:val="00D02E37"/>
    <w:rsid w:val="00ED0A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65FD53BDC6CA473BA448E7EDB8659164">
    <w:name w:val="65FD53BDC6CA473BA448E7EDB8659164"/>
    <w:pPr>
      <w:widowControl w:val="0"/>
      <w:jc w:val="both"/>
    </w:pPr>
    <w:rPr>
      <w:kern w:val="2"/>
      <w:sz w:val="21"/>
      <w:szCs w:val="22"/>
    </w:rPr>
  </w:style>
  <w:style w:type="paragraph" w:customStyle="1" w:styleId="32FCAB1883C942528FD1C73FFC2B5709">
    <w:name w:val="32FCAB1883C942528FD1C73FFC2B5709"/>
    <w:pPr>
      <w:widowControl w:val="0"/>
      <w:jc w:val="both"/>
    </w:pPr>
    <w:rPr>
      <w:kern w:val="2"/>
      <w:sz w:val="21"/>
      <w:szCs w:val="22"/>
    </w:rPr>
  </w:style>
  <w:style w:type="paragraph" w:customStyle="1" w:styleId="18600D8B56CE4A9F87A7A4B0CEE479C7">
    <w:name w:val="18600D8B56CE4A9F87A7A4B0CEE479C7"/>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E71D8B-EB9A-49A0-9623-CCB89539A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606</TotalTime>
  <Pages>9</Pages>
  <Words>751</Words>
  <Characters>4284</Characters>
  <Application>Microsoft Office Word</Application>
  <DocSecurity>0</DocSecurity>
  <Lines>35</Lines>
  <Paragraphs>10</Paragraphs>
  <ScaleCrop>false</ScaleCrop>
  <Company>PCMI</Company>
  <LinksUpToDate>false</LinksUpToDate>
  <CharactersWithSpaces>5025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lenovo</dc:creator>
  <cp:lastModifiedBy>lenovo</cp:lastModifiedBy>
  <cp:revision>49</cp:revision>
  <cp:lastPrinted>2020-08-30T10:00:00Z</cp:lastPrinted>
  <dcterms:created xsi:type="dcterms:W3CDTF">2024-03-29T02:49:00Z</dcterms:created>
  <dcterms:modified xsi:type="dcterms:W3CDTF">2024-04-26T09:28:00Z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2052-12.1.0.16729</vt:lpwstr>
  </property>
  <property fmtid="{D5CDD505-2E9C-101B-9397-08002B2CF9AE}" pid="15" name="ICV">
    <vt:lpwstr>BAC6BBD2D00D45FE82AA7B9478B941A8_12</vt:lpwstr>
  </property>
</Properties>
</file>