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0F6381">
      <w:pPr>
        <w:pStyle w:val="288"/>
      </w:pPr>
      <w:bookmarkStart w:id="0" w:name="标准封面"/>
      <w:bookmarkEnd w:id="0"/>
      <w:r>
        <mc:AlternateContent>
          <mc:Choice Requires="wps">
            <w:drawing>
              <wp:anchor distT="0" distB="0" distL="114300" distR="114300" simplePos="0" relativeHeight="251660288" behindDoc="0" locked="0" layoutInCell="1" allowOverlap="1">
                <wp:simplePos x="0" y="0"/>
                <wp:positionH relativeFrom="page">
                  <wp:posOffset>2737485</wp:posOffset>
                </wp:positionH>
                <wp:positionV relativeFrom="page">
                  <wp:posOffset>467995</wp:posOffset>
                </wp:positionV>
                <wp:extent cx="3960495" cy="914400"/>
                <wp:effectExtent l="0" t="0" r="1905" b="0"/>
                <wp:wrapNone/>
                <wp:docPr id="15" name="首页自画框图3"/>
                <wp:cNvGraphicFramePr/>
                <a:graphic xmlns:a="http://schemas.openxmlformats.org/drawingml/2006/main">
                  <a:graphicData uri="http://schemas.microsoft.com/office/word/2010/wordprocessingShape">
                    <wps:wsp>
                      <wps:cNvSpPr txBox="1"/>
                      <wps:spPr>
                        <a:xfrm>
                          <a:off x="0" y="0"/>
                          <a:ext cx="3960495" cy="91440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4956ACC0">
                            <w:pPr>
                              <w:pStyle w:val="345"/>
                            </w:pPr>
                            <w:r>
                              <w:rPr>
                                <w:rFonts w:hint="eastAsia"/>
                              </w:rPr>
                              <w:drawing>
                                <wp:inline distT="0" distB="0" distL="114300" distR="114300">
                                  <wp:extent cx="800100" cy="406400"/>
                                  <wp:effectExtent l="0" t="0" r="7620" b="5080"/>
                                  <wp:docPr id="16" name="图片 16" descr="db"/>
                                  <wp:cNvGraphicFramePr/>
                                  <a:graphic xmlns:a="http://schemas.openxmlformats.org/drawingml/2006/main">
                                    <a:graphicData uri="http://schemas.openxmlformats.org/drawingml/2006/picture">
                                      <pic:pic xmlns:pic="http://schemas.openxmlformats.org/drawingml/2006/picture">
                                        <pic:nvPicPr>
                                          <pic:cNvPr id="16" name="图片 16" descr="db"/>
                                          <pic:cNvPicPr/>
                                        </pic:nvPicPr>
                                        <pic:blipFill>
                                          <a:blip r:embed="rId15"/>
                                          <a:stretch>
                                            <a:fillRect/>
                                          </a:stretch>
                                        </pic:blipFill>
                                        <pic:spPr>
                                          <a:xfrm>
                                            <a:off x="0" y="0"/>
                                            <a:ext cx="800100" cy="406400"/>
                                          </a:xfrm>
                                          <a:prstGeom prst="rect">
                                            <a:avLst/>
                                          </a:prstGeom>
                                        </pic:spPr>
                                      </pic:pic>
                                    </a:graphicData>
                                  </a:graphic>
                                </wp:inline>
                              </w:drawing>
                            </w:r>
                            <w:r>
                              <w:rPr>
                                <w:rFonts w:hint="eastAsia"/>
                              </w:rPr>
                              <w:t>14</w:t>
                            </w:r>
                          </w:p>
                        </w:txbxContent>
                      </wps:txbx>
                      <wps:bodyPr rot="0" spcFirstLastPara="0" vertOverflow="overflow" horzOverflow="overflow" vert="horz" wrap="square" lIns="0" tIns="0" rIns="91440" bIns="0" numCol="1" spcCol="0" rtlCol="0" fromWordArt="0" anchor="t" anchorCtr="0" forceAA="0" compatLnSpc="1">
                        <a:noAutofit/>
                      </wps:bodyPr>
                    </wps:wsp>
                  </a:graphicData>
                </a:graphic>
              </wp:anchor>
            </w:drawing>
          </mc:Choice>
          <mc:Fallback>
            <w:pict>
              <v:shape id="首页自画框图3" o:spid="_x0000_s1026" o:spt="202" type="#_x0000_t202" style="position:absolute;left:0pt;margin-left:215.55pt;margin-top:36.85pt;height:72pt;width:311.85pt;mso-position-horizontal-relative:page;mso-position-vertical-relative:page;z-index:251660288;mso-width-relative:page;mso-height-relative:page;" fillcolor="#FFFFFF [3201]" filled="t" stroked="f" coordsize="21600,21600" o:gfxdata="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E2fdfbbAAAACwEAAA8AAAAAAAAAAQAgAAAAIgAAAGRycy9kb3ducmV2LnhtbFBLAQIUABQAAAAI&#10;AIdO4kDshgpQXAIAAIwEAAAOAAAAAAAAAAEAIAAAACoBAABkcnMvZTJvRG9jLnhtbFBLBQYAAAAA&#10;BgAGAFkBAAD4BQAAAAA=&#10;">
                <v:fill on="t" focussize="0,0"/>
                <v:stroke on="f" weight="0.5pt"/>
                <v:imagedata o:title=""/>
                <o:lock v:ext="edit" aspectratio="f"/>
                <v:textbox inset="0mm,0mm,2.54mm,0mm">
                  <w:txbxContent>
                    <w:p w14:paraId="4956ACC0">
                      <w:pPr>
                        <w:pStyle w:val="345"/>
                      </w:pPr>
                      <w:r>
                        <w:rPr>
                          <w:rFonts w:hint="eastAsia"/>
                        </w:rPr>
                        <w:drawing>
                          <wp:inline distT="0" distB="0" distL="114300" distR="114300">
                            <wp:extent cx="800100" cy="406400"/>
                            <wp:effectExtent l="0" t="0" r="7620" b="5080"/>
                            <wp:docPr id="16" name="图片 16" descr="db"/>
                            <wp:cNvGraphicFramePr/>
                            <a:graphic xmlns:a="http://schemas.openxmlformats.org/drawingml/2006/main">
                              <a:graphicData uri="http://schemas.openxmlformats.org/drawingml/2006/picture">
                                <pic:pic xmlns:pic="http://schemas.openxmlformats.org/drawingml/2006/picture">
                                  <pic:nvPicPr>
                                    <pic:cNvPr id="16" name="图片 16" descr="db"/>
                                    <pic:cNvPicPr/>
                                  </pic:nvPicPr>
                                  <pic:blipFill>
                                    <a:blip r:embed="rId15"/>
                                    <a:stretch>
                                      <a:fillRect/>
                                    </a:stretch>
                                  </pic:blipFill>
                                  <pic:spPr>
                                    <a:xfrm>
                                      <a:off x="0" y="0"/>
                                      <a:ext cx="800100" cy="406400"/>
                                    </a:xfrm>
                                    <a:prstGeom prst="rect">
                                      <a:avLst/>
                                    </a:prstGeom>
                                  </pic:spPr>
                                </pic:pic>
                              </a:graphicData>
                            </a:graphic>
                          </wp:inline>
                        </w:drawing>
                      </w:r>
                      <w:r>
                        <w:rPr>
                          <w:rFonts w:hint="eastAsia"/>
                        </w:rPr>
                        <w:t>14</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page">
                  <wp:posOffset>900430</wp:posOffset>
                </wp:positionH>
                <wp:positionV relativeFrom="page">
                  <wp:posOffset>360045</wp:posOffset>
                </wp:positionV>
                <wp:extent cx="1800225" cy="720090"/>
                <wp:effectExtent l="0" t="0" r="13335" b="11430"/>
                <wp:wrapNone/>
                <wp:docPr id="14" name="首页自画框图2"/>
                <wp:cNvGraphicFramePr/>
                <a:graphic xmlns:a="http://schemas.openxmlformats.org/drawingml/2006/main">
                  <a:graphicData uri="http://schemas.microsoft.com/office/word/2010/wordprocessingShape">
                    <wps:wsp>
                      <wps:cNvSpPr txBox="1"/>
                      <wps:spPr>
                        <a:xfrm>
                          <a:off x="0" y="0"/>
                          <a:ext cx="1800225" cy="72009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2EAF257D">
                            <w:pPr>
                              <w:pStyle w:val="335"/>
                            </w:pPr>
                            <w:r>
                              <w:rPr>
                                <w:rFonts w:hint="eastAsia"/>
                              </w:rPr>
                              <w:t>ICS 65.020.20</w:t>
                            </w:r>
                          </w:p>
                          <w:p w14:paraId="39A1A1EF">
                            <w:pPr>
                              <w:pStyle w:val="335"/>
                            </w:pPr>
                            <w:r>
                              <w:rPr>
                                <w:rFonts w:hint="eastAsia"/>
                              </w:rPr>
                              <w:t>CCS B 05</w:t>
                            </w:r>
                          </w:p>
                          <w:p w14:paraId="001E2E85">
                            <w:pPr>
                              <w:pStyle w:val="335"/>
                            </w:pPr>
                          </w:p>
                        </w:txbxContent>
                      </wps:txbx>
                      <wps:bodyPr rot="0" spcFirstLastPara="0" vertOverflow="overflow" horzOverflow="overflow" vert="horz" wrap="square" lIns="0" tIns="0" rIns="91440" bIns="0" numCol="1" spcCol="0" rtlCol="0" fromWordArt="0" anchor="t" anchorCtr="0" forceAA="0" compatLnSpc="1">
                        <a:noAutofit/>
                      </wps:bodyPr>
                    </wps:wsp>
                  </a:graphicData>
                </a:graphic>
              </wp:anchor>
            </w:drawing>
          </mc:Choice>
          <mc:Fallback>
            <w:pict>
              <v:shape id="首页自画框图2" o:spid="_x0000_s1026" o:spt="202" type="#_x0000_t202" style="position:absolute;left:0pt;margin-left:70.9pt;margin-top:28.35pt;height:56.7pt;width:141.75pt;mso-position-horizontal-relative:page;mso-position-vertical-relative:page;z-index:251659264;mso-width-relative:page;mso-height-relative:page;" fillcolor="#FFFFFF [3201]" filled="t" stroked="f" coordsize="21600,21600" o:gfxdata="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FK6IIdkAAAAKAQAADwAAAAAAAAABACAAAAAiAAAAZHJzL2Rvd25yZXYueG1sUEsBAhQAFAAAAAgA&#10;h07iQDoRv4hdAgAAjAQAAA4AAAAAAAAAAQAgAAAAKAEAAGRycy9lMm9Eb2MueG1sUEsFBgAAAAAG&#10;AAYAWQEAAPcFAAAAAA==&#10;">
                <v:fill on="t" focussize="0,0"/>
                <v:stroke on="f" weight="0.5pt"/>
                <v:imagedata o:title=""/>
                <o:lock v:ext="edit" aspectratio="f"/>
                <v:textbox inset="0mm,0mm,2.54mm,0mm">
                  <w:txbxContent>
                    <w:p w14:paraId="2EAF257D">
                      <w:pPr>
                        <w:pStyle w:val="335"/>
                      </w:pPr>
                      <w:r>
                        <w:rPr>
                          <w:rFonts w:hint="eastAsia"/>
                        </w:rPr>
                        <w:t>ICS 65.020.20</w:t>
                      </w:r>
                    </w:p>
                    <w:p w14:paraId="39A1A1EF">
                      <w:pPr>
                        <w:pStyle w:val="335"/>
                      </w:pPr>
                      <w:r>
                        <w:rPr>
                          <w:rFonts w:hint="eastAsia"/>
                        </w:rPr>
                        <w:t>CCS B 05</w:t>
                      </w:r>
                    </w:p>
                    <w:p w14:paraId="001E2E85">
                      <w:pPr>
                        <w:pStyle w:val="335"/>
                      </w:pPr>
                    </w:p>
                  </w:txbxContent>
                </v:textbox>
              </v:shape>
            </w:pict>
          </mc:Fallback>
        </mc:AlternateContent>
      </w:r>
    </w:p>
    <w:p w14:paraId="64F72D4E">
      <w:pPr>
        <w:pStyle w:val="260"/>
        <w:ind w:firstLine="420"/>
      </w:pPr>
      <w:r>
        <mc:AlternateContent>
          <mc:Choice Requires="wps">
            <w:drawing>
              <wp:anchor distT="0" distB="0" distL="114300" distR="114300" simplePos="0" relativeHeight="251661312" behindDoc="0" locked="0" layoutInCell="1" allowOverlap="1">
                <wp:simplePos x="0" y="0"/>
                <wp:positionH relativeFrom="page">
                  <wp:posOffset>900430</wp:posOffset>
                </wp:positionH>
                <wp:positionV relativeFrom="page">
                  <wp:posOffset>1511935</wp:posOffset>
                </wp:positionV>
                <wp:extent cx="6120765" cy="648335"/>
                <wp:effectExtent l="0" t="0" r="5715" b="6985"/>
                <wp:wrapNone/>
                <wp:docPr id="17" name="首页自画框图4"/>
                <wp:cNvGraphicFramePr/>
                <a:graphic xmlns:a="http://schemas.openxmlformats.org/drawingml/2006/main">
                  <a:graphicData uri="http://schemas.microsoft.com/office/word/2010/wordprocessingShape">
                    <wps:wsp>
                      <wps:cNvSpPr txBox="1"/>
                      <wps:spPr>
                        <a:xfrm>
                          <a:off x="0" y="0"/>
                          <a:ext cx="6120765" cy="64833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34F8C3F0">
                            <w:pPr>
                              <w:pStyle w:val="338"/>
                              <w:rPr>
                                <w:rFonts w:hint="default"/>
                              </w:rPr>
                            </w:pPr>
                            <w:r>
                              <w:t>山西省地方标准</w:t>
                            </w:r>
                          </w:p>
                        </w:txbxContent>
                      </wps:txbx>
                      <wps:bodyPr rot="0" spcFirstLastPara="0" vertOverflow="overflow" horzOverflow="overflow" vert="horz" wrap="square" lIns="0" tIns="0" rIns="91440" bIns="0" numCol="1" spcCol="0" rtlCol="0" fromWordArt="0" anchor="t" anchorCtr="0" forceAA="0" compatLnSpc="1">
                        <a:noAutofit/>
                      </wps:bodyPr>
                    </wps:wsp>
                  </a:graphicData>
                </a:graphic>
              </wp:anchor>
            </w:drawing>
          </mc:Choice>
          <mc:Fallback>
            <w:pict>
              <v:shape id="首页自画框图4" o:spid="_x0000_s1026" o:spt="202" type="#_x0000_t202" style="position:absolute;left:0pt;margin-left:70.9pt;margin-top:119.05pt;height:51.05pt;width:481.95pt;mso-position-horizontal-relative:page;mso-position-vertical-relative:page;z-index:251661312;mso-width-relative:page;mso-height-relative:page;" fillcolor="#FFFFFF [3201]" filled="t" stroked="f" coordsize="21600,21600" o:gfxdata="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C2nf1NsAAAAMAQAADwAAAAAAAAABACAAAAAiAAAAZHJzL2Rvd25yZXYueG1sUEsBAhQAFAAA&#10;AAgAh07iQNz21aJeAgAAjAQAAA4AAAAAAAAAAQAgAAAAKgEAAGRycy9lMm9Eb2MueG1sUEsFBgAA&#10;AAAGAAYAWQEAAPoFAAAAAA==&#10;">
                <v:fill on="t" focussize="0,0"/>
                <v:stroke on="f" weight="0.5pt"/>
                <v:imagedata o:title=""/>
                <o:lock v:ext="edit" aspectratio="f"/>
                <v:textbox inset="0mm,0mm,2.54mm,0mm">
                  <w:txbxContent>
                    <w:p w14:paraId="34F8C3F0">
                      <w:pPr>
                        <w:pStyle w:val="338"/>
                        <w:rPr>
                          <w:rFonts w:hint="default"/>
                        </w:rPr>
                      </w:pPr>
                      <w:r>
                        <w:t>山西省地方标准</w:t>
                      </w:r>
                    </w:p>
                  </w:txbxContent>
                </v:textbox>
              </v:shape>
            </w:pict>
          </mc:Fallback>
        </mc:AlternateContent>
      </w:r>
    </w:p>
    <w:p w14:paraId="76504FE7">
      <w:pPr>
        <w:pStyle w:val="260"/>
        <w:ind w:firstLine="420"/>
      </w:pPr>
    </w:p>
    <w:p w14:paraId="4C9641F1">
      <w:pPr>
        <w:pStyle w:val="260"/>
        <w:ind w:firstLine="420"/>
        <w:sectPr>
          <w:headerReference r:id="rId3" w:type="default"/>
          <w:footerReference r:id="rId5" w:type="default"/>
          <w:headerReference r:id="rId4" w:type="even"/>
          <w:footerReference r:id="rId6" w:type="even"/>
          <w:pgSz w:w="11907" w:h="16839"/>
          <w:pgMar w:top="284" w:right="851" w:bottom="1134" w:left="1418" w:header="284" w:footer="1134" w:gutter="0"/>
          <w:pgBorders>
            <w:top w:val="none" w:sz="0" w:space="0"/>
            <w:left w:val="none" w:sz="0" w:space="0"/>
            <w:bottom w:val="none" w:sz="0" w:space="0"/>
            <w:right w:val="none" w:sz="0" w:space="0"/>
          </w:pgBorders>
          <w:pgNumType w:fmt="upperRoman" w:start="1"/>
          <w:cols w:space="425" w:num="1"/>
          <w:titlePg/>
          <w:docGrid w:linePitch="312" w:charSpace="0"/>
        </w:sectPr>
      </w:pPr>
      <w:r>
        <mc:AlternateContent>
          <mc:Choice Requires="wps">
            <w:drawing>
              <wp:anchor distT="0" distB="0" distL="114300" distR="114300" simplePos="0" relativeHeight="251667456" behindDoc="0" locked="0" layoutInCell="1" allowOverlap="1">
                <wp:simplePos x="0" y="0"/>
                <wp:positionH relativeFrom="column">
                  <wp:posOffset>-17145</wp:posOffset>
                </wp:positionH>
                <wp:positionV relativeFrom="paragraph">
                  <wp:posOffset>7618730</wp:posOffset>
                </wp:positionV>
                <wp:extent cx="6121400" cy="0"/>
                <wp:effectExtent l="0" t="0" r="0" b="0"/>
                <wp:wrapNone/>
                <wp:docPr id="23" name="首页自画框图10"/>
                <wp:cNvGraphicFramePr/>
                <a:graphic xmlns:a="http://schemas.openxmlformats.org/drawingml/2006/main">
                  <a:graphicData uri="http://schemas.microsoft.com/office/word/2010/wordprocessingShape">
                    <wps:wsp>
                      <wps:cNvCnPr/>
                      <wps:spPr>
                        <a:xfrm>
                          <a:off x="0" y="0"/>
                          <a:ext cx="61214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首页自画框图10" o:spid="_x0000_s1026" o:spt="20" style="position:absolute;left:0pt;margin-left:-1.35pt;margin-top:599.9pt;height:0pt;width:482pt;z-index:251667456;mso-width-relative:page;mso-height-relative:page;" filled="f" stroked="t" coordsize="21600,21600" o:gfxdata="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OS2&#10;TNrXAAAADAEAAA8AAAAAAAAAAQAgAAAAIgAAAGRycy9kb3ducmV2LnhtbFBLAQIUABQAAAAIAIdO&#10;4kAg6D0n6wEAALUDAAAOAAAAAAAAAAEAIAAAACYBAABkcnMvZTJvRG9jLnhtbFBLBQYAAAAABgAG&#10;AFkBAACDBQAAAAA=&#10;">
                <v:fill on="f" focussize="0,0"/>
                <v:stroke weight="0.5pt" color="#000000 [3204]" miterlimit="8" joinstyle="miter"/>
                <v:imagedata o:title=""/>
                <o:lock v:ext="edit" aspectratio="f"/>
              </v:line>
            </w:pict>
          </mc:Fallback>
        </mc:AlternateContent>
      </w:r>
      <w:r>
        <mc:AlternateContent>
          <mc:Choice Requires="wps">
            <w:drawing>
              <wp:anchor distT="0" distB="0" distL="114300" distR="114300" simplePos="0" relativeHeight="251669504" behindDoc="0" locked="0" layoutInCell="1" allowOverlap="1">
                <wp:simplePos x="0" y="0"/>
                <wp:positionH relativeFrom="page">
                  <wp:posOffset>4357370</wp:posOffset>
                </wp:positionH>
                <wp:positionV relativeFrom="page">
                  <wp:posOffset>9763760</wp:posOffset>
                </wp:positionV>
                <wp:extent cx="810895" cy="184150"/>
                <wp:effectExtent l="0" t="0" r="12065" b="13970"/>
                <wp:wrapNone/>
                <wp:docPr id="25" name="首页自画框图12"/>
                <wp:cNvGraphicFramePr/>
                <a:graphic xmlns:a="http://schemas.openxmlformats.org/drawingml/2006/main">
                  <a:graphicData uri="http://schemas.microsoft.com/office/word/2010/wordprocessingShape">
                    <wps:wsp>
                      <wps:cNvSpPr txBox="1"/>
                      <wps:spPr>
                        <a:xfrm>
                          <a:off x="0" y="0"/>
                          <a:ext cx="1422400" cy="17780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6822602B">
                            <w:pPr>
                              <w:pStyle w:val="501"/>
                            </w:pPr>
                            <w:r>
                              <w:rPr>
                                <w:rFonts w:hint="eastAsia"/>
                              </w:rPr>
                              <w:t>发 布</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首页自画框图12" o:spid="_x0000_s1026" o:spt="202" type="#_x0000_t202" style="position:absolute;left:0pt;margin-left:343.1pt;margin-top:768.8pt;height:14.5pt;width:63.85pt;mso-position-horizontal-relative:page;mso-position-vertical-relative:page;mso-wrap-style:none;z-index:251669504;mso-width-relative:page;mso-height-relative:page;" fillcolor="#FFFFFF [3201]" filled="t" stroked="f" coordsize="21600,21600" o:gfxdata="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QuLD9doA&#10;AAANAQAADwAAAAAAAAABACAAAAAiAAAAZHJzL2Rvd25yZXYueG1sUEsBAhQAFAAAAAgAh07iQIUM&#10;XzVWAgAAhwQAAA4AAAAAAAAAAQAgAAAAKQEAAGRycy9lMm9Eb2MueG1sUEsFBgAAAAAGAAYAWQEA&#10;APEFAAAAAA==&#10;">
                <v:fill on="t" focussize="0,0"/>
                <v:stroke on="f" weight="0.5pt"/>
                <v:imagedata o:title=""/>
                <o:lock v:ext="edit" aspectratio="f"/>
                <v:textbox inset="0mm,0mm,0mm,0mm">
                  <w:txbxContent>
                    <w:p w14:paraId="6822602B">
                      <w:pPr>
                        <w:pStyle w:val="501"/>
                      </w:pPr>
                      <w:r>
                        <w:rPr>
                          <w:rFonts w:hint="eastAsia"/>
                        </w:rPr>
                        <w:t>发 布</w:t>
                      </w:r>
                    </w:p>
                  </w:txbxContent>
                </v:textbox>
              </v:shape>
            </w:pict>
          </mc:Fallback>
        </mc:AlternateContent>
      </w:r>
      <w:r>
        <mc:AlternateContent>
          <mc:Choice Requires="wps">
            <w:drawing>
              <wp:anchor distT="0" distB="0" distL="114300" distR="114300" simplePos="0" relativeHeight="251668480" behindDoc="0" locked="0" layoutInCell="1" allowOverlap="1">
                <wp:simplePos x="0" y="0"/>
                <wp:positionH relativeFrom="page">
                  <wp:posOffset>2573020</wp:posOffset>
                </wp:positionH>
                <wp:positionV relativeFrom="page">
                  <wp:posOffset>9738360</wp:posOffset>
                </wp:positionV>
                <wp:extent cx="1784350" cy="234950"/>
                <wp:effectExtent l="0" t="0" r="13970" b="8890"/>
                <wp:wrapNone/>
                <wp:docPr id="24" name="首页自画框图11"/>
                <wp:cNvGraphicFramePr/>
                <a:graphic xmlns:a="http://schemas.openxmlformats.org/drawingml/2006/main">
                  <a:graphicData uri="http://schemas.microsoft.com/office/word/2010/wordprocessingShape">
                    <wps:wsp>
                      <wps:cNvSpPr txBox="1"/>
                      <wps:spPr>
                        <a:xfrm>
                          <a:off x="0" y="0"/>
                          <a:ext cx="1778000" cy="2349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22BD8289">
                            <w:pPr>
                              <w:pStyle w:val="343"/>
                              <w:rPr>
                                <w:rFonts w:hint="default"/>
                              </w:rPr>
                            </w:pPr>
                            <w:r>
                              <w:t>山西省市场监督管理局</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首页自画框图11" o:spid="_x0000_s1026" o:spt="202" type="#_x0000_t202" style="position:absolute;left:0pt;margin-left:202.6pt;margin-top:766.8pt;height:18.5pt;width:140.5pt;mso-position-horizontal-relative:page;mso-position-vertical-relative:page;mso-wrap-style:none;z-index:251668480;mso-width-relative:page;mso-height-relative:page;" fillcolor="#FFFFFF [3201]" filled="t" stroked="f" coordsize="21600,21600" o:gfxdata="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CXU4OXa&#10;AAAADQEAAA8AAAAAAAAAAQAgAAAAIgAAAGRycy9kb3ducmV2LnhtbFBLAQIUABQAAAAIAIdO4kDa&#10;p9whVwIAAIcEAAAOAAAAAAAAAAEAIAAAACkBAABkcnMvZTJvRG9jLnhtbFBLBQYAAAAABgAGAFkB&#10;AADyBQAAAAA=&#10;">
                <v:fill on="t" focussize="0,0"/>
                <v:stroke on="f" weight="0.5pt"/>
                <v:imagedata o:title=""/>
                <o:lock v:ext="edit" aspectratio="f"/>
                <v:textbox inset="0mm,0mm,0mm,0mm">
                  <w:txbxContent>
                    <w:p w14:paraId="22BD8289">
                      <w:pPr>
                        <w:pStyle w:val="343"/>
                        <w:rPr>
                          <w:rFonts w:hint="default"/>
                        </w:rPr>
                      </w:pPr>
                      <w:r>
                        <w:t>山西省市场监督管理局</w:t>
                      </w:r>
                    </w:p>
                  </w:txbxContent>
                </v:textbox>
              </v:shape>
            </w:pict>
          </mc:Fallback>
        </mc:AlternateContent>
      </w:r>
      <w:r>
        <mc:AlternateContent>
          <mc:Choice Requires="wps">
            <w:drawing>
              <wp:anchor distT="0" distB="0" distL="114300" distR="114300" simplePos="0" relativeHeight="251666432" behindDoc="0" locked="0" layoutInCell="1" allowOverlap="1">
                <wp:simplePos x="0" y="0"/>
                <wp:positionH relativeFrom="page">
                  <wp:posOffset>4140200</wp:posOffset>
                </wp:positionH>
                <wp:positionV relativeFrom="page">
                  <wp:posOffset>8964930</wp:posOffset>
                </wp:positionV>
                <wp:extent cx="2880360" cy="360045"/>
                <wp:effectExtent l="0" t="0" r="0" b="5715"/>
                <wp:wrapNone/>
                <wp:docPr id="22" name="首页自画框图9"/>
                <wp:cNvGraphicFramePr/>
                <a:graphic xmlns:a="http://schemas.openxmlformats.org/drawingml/2006/main">
                  <a:graphicData uri="http://schemas.microsoft.com/office/word/2010/wordprocessingShape">
                    <wps:wsp>
                      <wps:cNvSpPr txBox="1"/>
                      <wps:spPr>
                        <a:xfrm>
                          <a:off x="0" y="0"/>
                          <a:ext cx="2880360" cy="36004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440A2106">
                            <w:pPr>
                              <w:pStyle w:val="293"/>
                            </w:pPr>
                            <w:r>
                              <w:rPr>
                                <w:rFonts w:hint="eastAsia"/>
                              </w:rPr>
                              <w:t>20XX-XX-XX实施</w:t>
                            </w:r>
                          </w:p>
                        </w:txbxContent>
                      </wps:txbx>
                      <wps:bodyPr rot="0" spcFirstLastPara="0" vertOverflow="overflow" horzOverflow="overflow" vert="horz" wrap="square" lIns="0" tIns="0" rIns="91440" bIns="0" numCol="1" spcCol="0" rtlCol="0" fromWordArt="0" anchor="t" anchorCtr="0" forceAA="0" compatLnSpc="1">
                        <a:noAutofit/>
                      </wps:bodyPr>
                    </wps:wsp>
                  </a:graphicData>
                </a:graphic>
              </wp:anchor>
            </w:drawing>
          </mc:Choice>
          <mc:Fallback>
            <w:pict>
              <v:shape id="首页自画框图9" o:spid="_x0000_s1026" o:spt="202" type="#_x0000_t202" style="position:absolute;left:0pt;margin-left:326pt;margin-top:705.9pt;height:28.35pt;width:226.8pt;mso-position-horizontal-relative:page;mso-position-vertical-relative:page;z-index:251666432;mso-width-relative:page;mso-height-relative:page;" fillcolor="#FFFFFF [3201]" filled="t" stroked="f" coordsize="21600,21600" o:gfxdata="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ANhsJm2wAAAA4BAAAPAAAAAAAAAAEAIAAAACIAAABkcnMvZG93bnJldi54bWxQSwECFAAUAAAA&#10;CACHTuJAdK9z210CAACMBAAADgAAAAAAAAABACAAAAAqAQAAZHJzL2Uyb0RvYy54bWxQSwUGAAAA&#10;AAYABgBZAQAA+QUAAAAA&#10;">
                <v:fill on="t" focussize="0,0"/>
                <v:stroke on="f" weight="0.5pt"/>
                <v:imagedata o:title=""/>
                <o:lock v:ext="edit" aspectratio="f"/>
                <v:textbox inset="0mm,0mm,2.54mm,0mm">
                  <w:txbxContent>
                    <w:p w14:paraId="440A2106">
                      <w:pPr>
                        <w:pStyle w:val="293"/>
                      </w:pPr>
                      <w:r>
                        <w:rPr>
                          <w:rFonts w:hint="eastAsia"/>
                        </w:rPr>
                        <w:t>20XX-XX-XX实施</w:t>
                      </w:r>
                    </w:p>
                  </w:txbxContent>
                </v:textbox>
              </v:shape>
            </w:pict>
          </mc:Fallback>
        </mc:AlternateContent>
      </w:r>
      <w:r>
        <mc:AlternateContent>
          <mc:Choice Requires="wps">
            <w:drawing>
              <wp:anchor distT="0" distB="0" distL="114300" distR="114300" simplePos="0" relativeHeight="251665408" behindDoc="0" locked="0" layoutInCell="1" allowOverlap="1">
                <wp:simplePos x="0" y="0"/>
                <wp:positionH relativeFrom="page">
                  <wp:posOffset>900430</wp:posOffset>
                </wp:positionH>
                <wp:positionV relativeFrom="page">
                  <wp:posOffset>8964930</wp:posOffset>
                </wp:positionV>
                <wp:extent cx="2880360" cy="360045"/>
                <wp:effectExtent l="0" t="0" r="0" b="5715"/>
                <wp:wrapNone/>
                <wp:docPr id="21" name="首页自画框图8"/>
                <wp:cNvGraphicFramePr/>
                <a:graphic xmlns:a="http://schemas.openxmlformats.org/drawingml/2006/main">
                  <a:graphicData uri="http://schemas.microsoft.com/office/word/2010/wordprocessingShape">
                    <wps:wsp>
                      <wps:cNvSpPr txBox="1"/>
                      <wps:spPr>
                        <a:xfrm>
                          <a:off x="0" y="0"/>
                          <a:ext cx="2880360" cy="36004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58D8A1BF">
                            <w:pPr>
                              <w:pStyle w:val="266"/>
                            </w:pPr>
                            <w:r>
                              <w:rPr>
                                <w:rFonts w:hint="eastAsia"/>
                              </w:rPr>
                              <w:t>20XX-XX-XX发布</w:t>
                            </w:r>
                          </w:p>
                        </w:txbxContent>
                      </wps:txbx>
                      <wps:bodyPr rot="0" spcFirstLastPara="0" vertOverflow="overflow" horzOverflow="overflow" vert="horz" wrap="square" lIns="0" tIns="0" rIns="91440" bIns="0" numCol="1" spcCol="0" rtlCol="0" fromWordArt="0" anchor="t" anchorCtr="0" forceAA="0" compatLnSpc="1">
                        <a:noAutofit/>
                      </wps:bodyPr>
                    </wps:wsp>
                  </a:graphicData>
                </a:graphic>
              </wp:anchor>
            </w:drawing>
          </mc:Choice>
          <mc:Fallback>
            <w:pict>
              <v:shape id="首页自画框图8" o:spid="_x0000_s1026" o:spt="202" type="#_x0000_t202" style="position:absolute;left:0pt;margin-left:70.9pt;margin-top:705.9pt;height:28.35pt;width:226.8pt;mso-position-horizontal-relative:page;mso-position-vertical-relative:page;z-index:251665408;mso-width-relative:page;mso-height-relative:page;" fillcolor="#FFFFFF [3201]" filled="t" stroked="f" coordsize="21600,21600" o:gfxdata="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DY&#10;bcj52QAAAA0BAAAPAAAAAAAAAAEAIAAAACIAAABkcnMvZG93bnJldi54bWxQSwECFAAUAAAACACH&#10;TuJA+FbaGFwCAACMBAAADgAAAAAAAAABACAAAAAoAQAAZHJzL2Uyb0RvYy54bWxQSwUGAAAAAAYA&#10;BgBZAQAA9gUAAAAA&#10;">
                <v:fill on="t" focussize="0,0"/>
                <v:stroke on="f" weight="0.5pt"/>
                <v:imagedata o:title=""/>
                <o:lock v:ext="edit" aspectratio="f"/>
                <v:textbox inset="0mm,0mm,2.54mm,0mm">
                  <w:txbxContent>
                    <w:p w14:paraId="58D8A1BF">
                      <w:pPr>
                        <w:pStyle w:val="266"/>
                      </w:pPr>
                      <w:r>
                        <w:rPr>
                          <w:rFonts w:hint="eastAsia"/>
                        </w:rPr>
                        <w:t>20XX-XX-XX发布</w:t>
                      </w:r>
                    </w:p>
                  </w:txbxContent>
                </v:textbox>
              </v:shape>
            </w:pict>
          </mc:Fallback>
        </mc:AlternateContent>
      </w:r>
      <w:r>
        <mc:AlternateContent>
          <mc:Choice Requires="wps">
            <w:drawing>
              <wp:anchor distT="0" distB="0" distL="114300" distR="114300" simplePos="0" relativeHeight="251664384" behindDoc="0" locked="0" layoutInCell="1" allowOverlap="1">
                <wp:simplePos x="0" y="0"/>
                <wp:positionH relativeFrom="page">
                  <wp:posOffset>900430</wp:posOffset>
                </wp:positionH>
                <wp:positionV relativeFrom="page">
                  <wp:posOffset>4140200</wp:posOffset>
                </wp:positionV>
                <wp:extent cx="6120765" cy="4320540"/>
                <wp:effectExtent l="0" t="0" r="5715" b="7620"/>
                <wp:wrapNone/>
                <wp:docPr id="20" name="首页自画框图7"/>
                <wp:cNvGraphicFramePr/>
                <a:graphic xmlns:a="http://schemas.openxmlformats.org/drawingml/2006/main">
                  <a:graphicData uri="http://schemas.microsoft.com/office/word/2010/wordprocessingShape">
                    <wps:wsp>
                      <wps:cNvSpPr txBox="1"/>
                      <wps:spPr>
                        <a:xfrm>
                          <a:off x="0" y="0"/>
                          <a:ext cx="6120765" cy="432054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667185C5">
                            <w:pPr>
                              <w:pStyle w:val="270"/>
                            </w:pPr>
                            <w:r>
                              <w:rPr>
                                <w:rFonts w:hint="eastAsia"/>
                              </w:rPr>
                              <w:t>甘蓝型杂交油菜栽培技术规程</w:t>
                            </w:r>
                          </w:p>
                          <w:p w14:paraId="74E5E9EA">
                            <w:pPr>
                              <w:pStyle w:val="273"/>
                            </w:pPr>
                          </w:p>
                          <w:p w14:paraId="388C83F1">
                            <w:pPr>
                              <w:pStyle w:val="274"/>
                            </w:pPr>
                          </w:p>
                        </w:txbxContent>
                      </wps:txbx>
                      <wps:bodyPr rot="0" spcFirstLastPara="0" vertOverflow="overflow" horzOverflow="overflow" vert="horz" wrap="square" lIns="0" tIns="0" rIns="91440" bIns="0" numCol="1" spcCol="0" rtlCol="0" fromWordArt="0" anchor="t" anchorCtr="0" forceAA="0" compatLnSpc="1">
                        <a:noAutofit/>
                      </wps:bodyPr>
                    </wps:wsp>
                  </a:graphicData>
                </a:graphic>
              </wp:anchor>
            </w:drawing>
          </mc:Choice>
          <mc:Fallback>
            <w:pict>
              <v:shape id="首页自画框图7" o:spid="_x0000_s1026" o:spt="202" type="#_x0000_t202" style="position:absolute;left:0pt;margin-left:70.9pt;margin-top:326pt;height:340.2pt;width:481.95pt;mso-position-horizontal-relative:page;mso-position-vertical-relative:page;z-index:251664384;mso-width-relative:page;mso-height-relative:page;" fillcolor="#FFFFFF [3201]" filled="t" stroked="f" coordsize="21600,21600" o:gfxdata="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CxO9dDcAAAADQEAAA8AAAAAAAAAAQAgAAAAIgAAAGRycy9kb3ducmV2LnhtbFBLAQIU&#10;ABQAAAAIAIdO4kBVSacQYQIAAI0EAAAOAAAAAAAAAAEAIAAAACsBAABkcnMvZTJvRG9jLnhtbFBL&#10;BQYAAAAABgAGAFkBAAD+BQAAAAA=&#10;">
                <v:fill on="t" focussize="0,0"/>
                <v:stroke on="f" weight="0.5pt"/>
                <v:imagedata o:title=""/>
                <o:lock v:ext="edit" aspectratio="f"/>
                <v:textbox inset="0mm,0mm,2.54mm,0mm">
                  <w:txbxContent>
                    <w:p w14:paraId="667185C5">
                      <w:pPr>
                        <w:pStyle w:val="270"/>
                      </w:pPr>
                      <w:r>
                        <w:rPr>
                          <w:rFonts w:hint="eastAsia"/>
                        </w:rPr>
                        <w:t>甘蓝型杂交油菜栽培技术规程</w:t>
                      </w:r>
                    </w:p>
                    <w:p w14:paraId="74E5E9EA">
                      <w:pPr>
                        <w:pStyle w:val="273"/>
                      </w:pPr>
                    </w:p>
                    <w:p w14:paraId="388C83F1">
                      <w:pPr>
                        <w:pStyle w:val="274"/>
                      </w:pP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-11430</wp:posOffset>
                </wp:positionH>
                <wp:positionV relativeFrom="paragraph">
                  <wp:posOffset>958850</wp:posOffset>
                </wp:positionV>
                <wp:extent cx="6121400" cy="0"/>
                <wp:effectExtent l="0" t="0" r="0" b="0"/>
                <wp:wrapNone/>
                <wp:docPr id="19" name="首页自画框图6"/>
                <wp:cNvGraphicFramePr/>
                <a:graphic xmlns:a="http://schemas.openxmlformats.org/drawingml/2006/main">
                  <a:graphicData uri="http://schemas.microsoft.com/office/word/2010/wordprocessingShape">
                    <wps:wsp>
                      <wps:cNvCnPr/>
                      <wps:spPr>
                        <a:xfrm>
                          <a:off x="0" y="0"/>
                          <a:ext cx="61214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首页自画框图6" o:spid="_x0000_s1026" o:spt="20" style="position:absolute;left:0pt;margin-left:-0.9pt;margin-top:75.5pt;height:0pt;width:482pt;z-index:251663360;mso-width-relative:page;mso-height-relative:page;" filled="f" stroked="t" coordsize="21600,21600" o:gfxdata="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yvY4Z&#10;1gAAAAoBAAAPAAAAAAAAAAEAIAAAACIAAABkcnMvZG93bnJldi54bWxQSwECFAAUAAAACACHTuJA&#10;9dCmLeoBAAC0AwAADgAAAAAAAAABACAAAAAlAQAAZHJzL2Uyb0RvYy54bWxQSwUGAAAAAAYABgBZ&#10;AQAAgQUAAAAA&#10;">
                <v:fill on="f" focussize="0,0"/>
                <v:stroke weight="0.5pt" color="#000000 [3204]" miterlimit="8" joinstyle="miter"/>
                <v:imagedata o:title=""/>
                <o:lock v:ext="edit" aspectratio="f"/>
              </v:line>
            </w:pict>
          </mc:Fallback>
        </mc:AlternateContent>
      </w:r>
      <w:r>
        <mc:AlternateContent>
          <mc:Choice Requires="wps">
            <w:drawing>
              <wp:anchor distT="0" distB="0" distL="114300" distR="114300" simplePos="0" relativeHeight="251662336" behindDoc="0" locked="0" layoutInCell="1" allowOverlap="1">
                <wp:simplePos x="0" y="0"/>
                <wp:positionH relativeFrom="page">
                  <wp:posOffset>2520315</wp:posOffset>
                </wp:positionH>
                <wp:positionV relativeFrom="page">
                  <wp:posOffset>2124075</wp:posOffset>
                </wp:positionV>
                <wp:extent cx="4320540" cy="720090"/>
                <wp:effectExtent l="0" t="0" r="7620" b="11430"/>
                <wp:wrapNone/>
                <wp:docPr id="18" name="首页自画框图5"/>
                <wp:cNvGraphicFramePr/>
                <a:graphic xmlns:a="http://schemas.openxmlformats.org/drawingml/2006/main">
                  <a:graphicData uri="http://schemas.microsoft.com/office/word/2010/wordprocessingShape">
                    <wps:wsp>
                      <wps:cNvSpPr txBox="1"/>
                      <wps:spPr>
                        <a:xfrm>
                          <a:off x="0" y="0"/>
                          <a:ext cx="4320540" cy="72009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300BDDE8">
                            <w:pPr>
                              <w:pStyle w:val="267"/>
                            </w:pPr>
                            <w:r>
                              <w:rPr>
                                <w:rFonts w:hint="eastAsia"/>
                              </w:rPr>
                              <w:t>DB14/T876-2024</w:t>
                            </w:r>
                          </w:p>
                          <w:p w14:paraId="0FC4124F">
                            <w:pPr>
                              <w:pStyle w:val="269"/>
                            </w:pPr>
                            <w:r>
                              <w:rPr>
                                <w:rFonts w:hint="eastAsia"/>
                              </w:rPr>
                              <w:t>代替 DB14/T876-2014</w:t>
                            </w:r>
                          </w:p>
                        </w:txbxContent>
                      </wps:txbx>
                      <wps:bodyPr rot="0" spcFirstLastPara="0" vertOverflow="overflow" horzOverflow="overflow" vert="horz" wrap="square" lIns="0" tIns="0" rIns="91440" bIns="0" numCol="1" spcCol="0" rtlCol="0" fromWordArt="0" anchor="t" anchorCtr="0" forceAA="0" compatLnSpc="1">
                        <a:noAutofit/>
                      </wps:bodyPr>
                    </wps:wsp>
                  </a:graphicData>
                </a:graphic>
              </wp:anchor>
            </w:drawing>
          </mc:Choice>
          <mc:Fallback>
            <w:pict>
              <v:shape id="首页自画框图5" o:spid="_x0000_s1026" o:spt="202" type="#_x0000_t202" style="position:absolute;left:0pt;margin-left:198.45pt;margin-top:167.25pt;height:56.7pt;width:340.2pt;mso-position-horizontal-relative:page;mso-position-vertical-relative:page;z-index:251662336;mso-width-relative:page;mso-height-relative:page;" fillcolor="#FFFFFF [3201]" filled="t" stroked="f" coordsize="21600,21600" o:gfxdata="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PUzsr7cAAAADAEAAA8AAAAAAAAAAQAgAAAAIgAAAGRycy9kb3ducmV2LnhtbFBLAQIUABQA&#10;AAAIAIdO4kD/WvLiXgIAAIwEAAAOAAAAAAAAAAEAIAAAACsBAABkcnMvZTJvRG9jLnhtbFBLBQYA&#10;AAAABgAGAFkBAAD7BQAAAAA=&#10;">
                <v:fill on="t" focussize="0,0"/>
                <v:stroke on="f" weight="0.5pt"/>
                <v:imagedata o:title=""/>
                <o:lock v:ext="edit" aspectratio="f"/>
                <v:textbox inset="0mm,0mm,2.54mm,0mm">
                  <w:txbxContent>
                    <w:p w14:paraId="300BDDE8">
                      <w:pPr>
                        <w:pStyle w:val="267"/>
                      </w:pPr>
                      <w:r>
                        <w:rPr>
                          <w:rFonts w:hint="eastAsia"/>
                        </w:rPr>
                        <w:t>DB14/T876-2024</w:t>
                      </w:r>
                    </w:p>
                    <w:p w14:paraId="0FC4124F">
                      <w:pPr>
                        <w:pStyle w:val="269"/>
                      </w:pPr>
                      <w:r>
                        <w:rPr>
                          <w:rFonts w:hint="eastAsia"/>
                        </w:rPr>
                        <w:t>代替 DB14/T876-2014</w:t>
                      </w:r>
                    </w:p>
                  </w:txbxContent>
                </v:textbox>
              </v:shape>
            </w:pict>
          </mc:Fallback>
        </mc:AlternateContent>
      </w:r>
    </w:p>
    <w:p w14:paraId="41AF4A74">
      <w:pPr>
        <w:pStyle w:val="288"/>
      </w:pPr>
      <w:bookmarkStart w:id="1" w:name="标准目次"/>
      <w:bookmarkEnd w:id="1"/>
      <w:bookmarkStart w:id="2" w:name="标准目次内容"/>
      <w:r>
        <w:rPr>
          <w:rFonts w:hint="eastAsia"/>
        </w:rPr>
        <w:t>目    次</w:t>
      </w:r>
    </w:p>
    <w:p w14:paraId="3E01512F">
      <w:pPr>
        <w:pStyle w:val="19"/>
        <w:tabs>
          <w:tab w:val="right" w:leader="dot" w:pos="9355"/>
        </w:tabs>
        <w:spacing w:before="78" w:after="78"/>
        <w:rPr>
          <w:rFonts w:hAnsi="宋体" w:cs="宋体"/>
        </w:rPr>
      </w:pPr>
      <w:r>
        <w:rPr>
          <w:rFonts w:hint="eastAsia" w:hAnsi="宋体" w:cs="宋体"/>
        </w:rPr>
        <w:fldChar w:fldCharType="begin"/>
      </w:r>
      <w:r>
        <w:rPr>
          <w:rFonts w:hint="eastAsia" w:hAnsi="宋体" w:cs="宋体"/>
        </w:rPr>
        <w:instrText xml:space="preserve">TOC \o "1-2" \h \u </w:instrText>
      </w:r>
      <w:r>
        <w:rPr>
          <w:rFonts w:hint="eastAsia" w:hAnsi="宋体" w:cs="宋体"/>
        </w:rPr>
        <w:fldChar w:fldCharType="separate"/>
      </w:r>
      <w:r>
        <w:fldChar w:fldCharType="begin"/>
      </w:r>
      <w:r>
        <w:instrText xml:space="preserve"> HYPERLINK \l "_Toc5756" </w:instrText>
      </w:r>
      <w:r>
        <w:fldChar w:fldCharType="separate"/>
      </w:r>
      <w:r>
        <w:rPr>
          <w:rFonts w:hint="eastAsia" w:hAnsi="宋体" w:cs="宋体"/>
        </w:rPr>
        <w:t>前言</w:t>
      </w:r>
      <w:r>
        <w:rPr>
          <w:rFonts w:hint="eastAsia" w:hAnsi="宋体" w:cs="宋体"/>
        </w:rPr>
        <w:tab/>
      </w:r>
      <w:r>
        <w:rPr>
          <w:rFonts w:hint="eastAsia" w:hAnsi="宋体" w:cs="宋体"/>
        </w:rPr>
        <w:fldChar w:fldCharType="begin"/>
      </w:r>
      <w:r>
        <w:rPr>
          <w:rFonts w:hint="eastAsia" w:hAnsi="宋体" w:cs="宋体"/>
        </w:rPr>
        <w:instrText xml:space="preserve"> PAGEREF _Toc5756 \h </w:instrText>
      </w:r>
      <w:r>
        <w:rPr>
          <w:rFonts w:hint="eastAsia" w:hAnsi="宋体" w:cs="宋体"/>
        </w:rPr>
        <w:fldChar w:fldCharType="separate"/>
      </w:r>
      <w:r>
        <w:rPr>
          <w:rFonts w:hint="eastAsia" w:hAnsi="宋体" w:cs="宋体"/>
        </w:rPr>
        <w:t>II</w:t>
      </w:r>
      <w:r>
        <w:rPr>
          <w:rFonts w:hint="eastAsia" w:hAnsi="宋体" w:cs="宋体"/>
        </w:rPr>
        <w:fldChar w:fldCharType="end"/>
      </w:r>
      <w:r>
        <w:rPr>
          <w:rFonts w:hint="eastAsia" w:hAnsi="宋体" w:cs="宋体"/>
        </w:rPr>
        <w:fldChar w:fldCharType="end"/>
      </w:r>
    </w:p>
    <w:p w14:paraId="55F2A036">
      <w:pPr>
        <w:pStyle w:val="19"/>
        <w:tabs>
          <w:tab w:val="right" w:leader="dot" w:pos="9355"/>
        </w:tabs>
        <w:spacing w:before="78" w:after="78"/>
        <w:rPr>
          <w:rFonts w:hAnsi="宋体" w:cs="宋体"/>
        </w:rPr>
      </w:pPr>
      <w:r>
        <w:fldChar w:fldCharType="begin"/>
      </w:r>
      <w:r>
        <w:instrText xml:space="preserve"> HYPERLINK \l "_Toc17832" </w:instrText>
      </w:r>
      <w:r>
        <w:fldChar w:fldCharType="separate"/>
      </w:r>
      <w:r>
        <w:rPr>
          <w:rFonts w:hint="eastAsia" w:hAnsi="宋体" w:cs="宋体"/>
        </w:rPr>
        <w:t>1 范围</w:t>
      </w:r>
      <w:r>
        <w:rPr>
          <w:rFonts w:hint="eastAsia" w:hAnsi="宋体" w:cs="宋体"/>
        </w:rPr>
        <w:tab/>
      </w:r>
      <w:r>
        <w:rPr>
          <w:rFonts w:hint="eastAsia" w:hAnsi="宋体" w:cs="宋体"/>
        </w:rPr>
        <w:fldChar w:fldCharType="begin"/>
      </w:r>
      <w:r>
        <w:rPr>
          <w:rFonts w:hint="eastAsia" w:hAnsi="宋体" w:cs="宋体"/>
        </w:rPr>
        <w:instrText xml:space="preserve"> PAGEREF _Toc17832 \h </w:instrText>
      </w:r>
      <w:r>
        <w:rPr>
          <w:rFonts w:hint="eastAsia" w:hAnsi="宋体" w:cs="宋体"/>
        </w:rPr>
        <w:fldChar w:fldCharType="separate"/>
      </w:r>
      <w:r>
        <w:rPr>
          <w:rFonts w:hint="eastAsia" w:hAnsi="宋体" w:cs="宋体"/>
        </w:rPr>
        <w:t>1</w:t>
      </w:r>
      <w:r>
        <w:rPr>
          <w:rFonts w:hint="eastAsia" w:hAnsi="宋体" w:cs="宋体"/>
        </w:rPr>
        <w:fldChar w:fldCharType="end"/>
      </w:r>
      <w:r>
        <w:rPr>
          <w:rFonts w:hint="eastAsia" w:hAnsi="宋体" w:cs="宋体"/>
        </w:rPr>
        <w:fldChar w:fldCharType="end"/>
      </w:r>
    </w:p>
    <w:p w14:paraId="1BC0FAEA">
      <w:pPr>
        <w:pStyle w:val="19"/>
        <w:tabs>
          <w:tab w:val="right" w:leader="dot" w:pos="9355"/>
        </w:tabs>
        <w:spacing w:before="78" w:after="78"/>
        <w:rPr>
          <w:rFonts w:hAnsi="宋体" w:cs="宋体"/>
        </w:rPr>
      </w:pPr>
      <w:r>
        <w:fldChar w:fldCharType="begin"/>
      </w:r>
      <w:r>
        <w:instrText xml:space="preserve"> HYPERLINK \l "_Toc32229" </w:instrText>
      </w:r>
      <w:r>
        <w:fldChar w:fldCharType="separate"/>
      </w:r>
      <w:r>
        <w:rPr>
          <w:rFonts w:hint="eastAsia" w:hAnsi="宋体" w:cs="宋体"/>
        </w:rPr>
        <w:t>2 规范性引用文件</w:t>
      </w:r>
      <w:r>
        <w:rPr>
          <w:rFonts w:hint="eastAsia" w:hAnsi="宋体" w:cs="宋体"/>
        </w:rPr>
        <w:tab/>
      </w:r>
      <w:r>
        <w:rPr>
          <w:rFonts w:hint="eastAsia" w:hAnsi="宋体" w:cs="宋体"/>
        </w:rPr>
        <w:fldChar w:fldCharType="begin"/>
      </w:r>
      <w:r>
        <w:rPr>
          <w:rFonts w:hint="eastAsia" w:hAnsi="宋体" w:cs="宋体"/>
        </w:rPr>
        <w:instrText xml:space="preserve"> PAGEREF _Toc32229 \h </w:instrText>
      </w:r>
      <w:r>
        <w:rPr>
          <w:rFonts w:hint="eastAsia" w:hAnsi="宋体" w:cs="宋体"/>
        </w:rPr>
        <w:fldChar w:fldCharType="separate"/>
      </w:r>
      <w:r>
        <w:rPr>
          <w:rFonts w:hint="eastAsia" w:hAnsi="宋体" w:cs="宋体"/>
        </w:rPr>
        <w:t>1</w:t>
      </w:r>
      <w:r>
        <w:rPr>
          <w:rFonts w:hint="eastAsia" w:hAnsi="宋体" w:cs="宋体"/>
        </w:rPr>
        <w:fldChar w:fldCharType="end"/>
      </w:r>
      <w:r>
        <w:rPr>
          <w:rFonts w:hint="eastAsia" w:hAnsi="宋体" w:cs="宋体"/>
        </w:rPr>
        <w:fldChar w:fldCharType="end"/>
      </w:r>
    </w:p>
    <w:p w14:paraId="54083BB1">
      <w:pPr>
        <w:pStyle w:val="19"/>
        <w:tabs>
          <w:tab w:val="right" w:leader="dot" w:pos="9355"/>
        </w:tabs>
        <w:spacing w:before="78" w:after="78"/>
        <w:rPr>
          <w:rFonts w:hAnsi="宋体" w:cs="宋体"/>
        </w:rPr>
      </w:pPr>
      <w:r>
        <w:fldChar w:fldCharType="begin"/>
      </w:r>
      <w:r>
        <w:instrText xml:space="preserve"> HYPERLINK \l "_Toc349" </w:instrText>
      </w:r>
      <w:r>
        <w:fldChar w:fldCharType="separate"/>
      </w:r>
      <w:r>
        <w:rPr>
          <w:rFonts w:hint="eastAsia" w:hAnsi="宋体" w:cs="宋体"/>
        </w:rPr>
        <w:t>3 术语和定义</w:t>
      </w:r>
      <w:r>
        <w:rPr>
          <w:rFonts w:hint="eastAsia" w:hAnsi="宋体" w:cs="宋体"/>
        </w:rPr>
        <w:tab/>
      </w:r>
      <w:r>
        <w:rPr>
          <w:rFonts w:hint="eastAsia" w:hAnsi="宋体" w:cs="宋体"/>
        </w:rPr>
        <w:fldChar w:fldCharType="begin"/>
      </w:r>
      <w:r>
        <w:rPr>
          <w:rFonts w:hint="eastAsia" w:hAnsi="宋体" w:cs="宋体"/>
        </w:rPr>
        <w:instrText xml:space="preserve"> PAGEREF _Toc349 \h </w:instrText>
      </w:r>
      <w:r>
        <w:rPr>
          <w:rFonts w:hint="eastAsia" w:hAnsi="宋体" w:cs="宋体"/>
        </w:rPr>
        <w:fldChar w:fldCharType="separate"/>
      </w:r>
      <w:r>
        <w:rPr>
          <w:rFonts w:hint="eastAsia" w:hAnsi="宋体" w:cs="宋体"/>
        </w:rPr>
        <w:t>1</w:t>
      </w:r>
      <w:r>
        <w:rPr>
          <w:rFonts w:hint="eastAsia" w:hAnsi="宋体" w:cs="宋体"/>
        </w:rPr>
        <w:fldChar w:fldCharType="end"/>
      </w:r>
      <w:r>
        <w:rPr>
          <w:rFonts w:hint="eastAsia" w:hAnsi="宋体" w:cs="宋体"/>
        </w:rPr>
        <w:fldChar w:fldCharType="end"/>
      </w:r>
    </w:p>
    <w:p w14:paraId="5B29AD36">
      <w:pPr>
        <w:pStyle w:val="19"/>
        <w:tabs>
          <w:tab w:val="right" w:leader="dot" w:pos="9355"/>
        </w:tabs>
        <w:spacing w:before="78" w:after="78"/>
        <w:rPr>
          <w:rFonts w:hAnsi="宋体" w:cs="宋体"/>
        </w:rPr>
      </w:pPr>
      <w:r>
        <w:fldChar w:fldCharType="begin"/>
      </w:r>
      <w:r>
        <w:instrText xml:space="preserve"> HYPERLINK \l "_Toc14876" </w:instrText>
      </w:r>
      <w:r>
        <w:fldChar w:fldCharType="separate"/>
      </w:r>
      <w:r>
        <w:rPr>
          <w:rFonts w:hint="eastAsia" w:hAnsi="宋体" w:cs="宋体"/>
        </w:rPr>
        <w:t>4 播前准备</w:t>
      </w:r>
      <w:r>
        <w:rPr>
          <w:rFonts w:hint="eastAsia" w:hAnsi="宋体" w:cs="宋体"/>
        </w:rPr>
        <w:tab/>
      </w:r>
      <w:r>
        <w:rPr>
          <w:rFonts w:hint="eastAsia" w:hAnsi="宋体" w:cs="宋体"/>
        </w:rPr>
        <w:fldChar w:fldCharType="begin"/>
      </w:r>
      <w:r>
        <w:rPr>
          <w:rFonts w:hint="eastAsia" w:hAnsi="宋体" w:cs="宋体"/>
        </w:rPr>
        <w:instrText xml:space="preserve"> PAGEREF _Toc14876 \h </w:instrText>
      </w:r>
      <w:r>
        <w:rPr>
          <w:rFonts w:hint="eastAsia" w:hAnsi="宋体" w:cs="宋体"/>
        </w:rPr>
        <w:fldChar w:fldCharType="separate"/>
      </w:r>
      <w:r>
        <w:rPr>
          <w:rFonts w:hint="eastAsia" w:hAnsi="宋体" w:cs="宋体"/>
        </w:rPr>
        <w:t>1</w:t>
      </w:r>
      <w:r>
        <w:rPr>
          <w:rFonts w:hint="eastAsia" w:hAnsi="宋体" w:cs="宋体"/>
        </w:rPr>
        <w:fldChar w:fldCharType="end"/>
      </w:r>
      <w:r>
        <w:rPr>
          <w:rFonts w:hint="eastAsia" w:hAnsi="宋体" w:cs="宋体"/>
        </w:rPr>
        <w:fldChar w:fldCharType="end"/>
      </w:r>
    </w:p>
    <w:p w14:paraId="35774975">
      <w:pPr>
        <w:pStyle w:val="19"/>
        <w:tabs>
          <w:tab w:val="right" w:leader="dot" w:pos="9355"/>
        </w:tabs>
        <w:spacing w:before="78" w:after="78"/>
        <w:rPr>
          <w:rFonts w:hAnsi="宋体" w:cs="宋体"/>
        </w:rPr>
      </w:pPr>
      <w:r>
        <w:fldChar w:fldCharType="begin"/>
      </w:r>
      <w:r>
        <w:instrText xml:space="preserve"> HYPERLINK \l "_Toc12124" </w:instrText>
      </w:r>
      <w:r>
        <w:fldChar w:fldCharType="separate"/>
      </w:r>
      <w:r>
        <w:rPr>
          <w:rFonts w:hint="eastAsia" w:hAnsi="宋体" w:cs="宋体"/>
        </w:rPr>
        <w:t>5 播种</w:t>
      </w:r>
      <w:r>
        <w:rPr>
          <w:rFonts w:hint="eastAsia" w:hAnsi="宋体" w:cs="宋体"/>
        </w:rPr>
        <w:tab/>
      </w:r>
      <w:r>
        <w:rPr>
          <w:rFonts w:hint="eastAsia" w:hAnsi="宋体" w:cs="宋体"/>
        </w:rPr>
        <w:fldChar w:fldCharType="begin"/>
      </w:r>
      <w:r>
        <w:rPr>
          <w:rFonts w:hint="eastAsia" w:hAnsi="宋体" w:cs="宋体"/>
        </w:rPr>
        <w:instrText xml:space="preserve"> PAGEREF _Toc12124 \h </w:instrText>
      </w:r>
      <w:r>
        <w:rPr>
          <w:rFonts w:hint="eastAsia" w:hAnsi="宋体" w:cs="宋体"/>
        </w:rPr>
        <w:fldChar w:fldCharType="separate"/>
      </w:r>
      <w:r>
        <w:rPr>
          <w:rFonts w:hint="eastAsia" w:hAnsi="宋体" w:cs="宋体"/>
        </w:rPr>
        <w:t>2</w:t>
      </w:r>
      <w:r>
        <w:rPr>
          <w:rFonts w:hint="eastAsia" w:hAnsi="宋体" w:cs="宋体"/>
        </w:rPr>
        <w:fldChar w:fldCharType="end"/>
      </w:r>
      <w:r>
        <w:rPr>
          <w:rFonts w:hint="eastAsia" w:hAnsi="宋体" w:cs="宋体"/>
        </w:rPr>
        <w:fldChar w:fldCharType="end"/>
      </w:r>
    </w:p>
    <w:p w14:paraId="06FFD57A">
      <w:pPr>
        <w:pStyle w:val="19"/>
        <w:tabs>
          <w:tab w:val="right" w:leader="dot" w:pos="9355"/>
        </w:tabs>
        <w:spacing w:before="78" w:after="78"/>
        <w:rPr>
          <w:rFonts w:hAnsi="宋体" w:cs="宋体"/>
        </w:rPr>
      </w:pPr>
      <w:r>
        <w:fldChar w:fldCharType="begin"/>
      </w:r>
      <w:r>
        <w:instrText xml:space="preserve"> HYPERLINK \l "_Toc30286" </w:instrText>
      </w:r>
      <w:r>
        <w:fldChar w:fldCharType="separate"/>
      </w:r>
      <w:r>
        <w:rPr>
          <w:rFonts w:hint="eastAsia" w:hAnsi="宋体" w:cs="宋体"/>
        </w:rPr>
        <w:t xml:space="preserve">6 </w:t>
      </w:r>
      <w:r>
        <w:rPr>
          <w:rFonts w:hAnsi="宋体" w:cs="宋体"/>
        </w:rPr>
        <w:t>田间管理</w:t>
      </w:r>
      <w:r>
        <w:rPr>
          <w:rFonts w:hint="eastAsia" w:hAnsi="宋体" w:cs="宋体"/>
        </w:rPr>
        <w:tab/>
      </w:r>
      <w:r>
        <w:rPr>
          <w:rFonts w:hint="eastAsia" w:hAnsi="宋体" w:cs="宋体"/>
        </w:rPr>
        <w:fldChar w:fldCharType="begin"/>
      </w:r>
      <w:r>
        <w:rPr>
          <w:rFonts w:hint="eastAsia" w:hAnsi="宋体" w:cs="宋体"/>
        </w:rPr>
        <w:instrText xml:space="preserve"> PAGEREF _Toc30286 \h </w:instrText>
      </w:r>
      <w:r>
        <w:rPr>
          <w:rFonts w:hint="eastAsia" w:hAnsi="宋体" w:cs="宋体"/>
        </w:rPr>
        <w:fldChar w:fldCharType="separate"/>
      </w:r>
      <w:r>
        <w:rPr>
          <w:rFonts w:hint="eastAsia" w:hAnsi="宋体" w:cs="宋体"/>
        </w:rPr>
        <w:t>2</w:t>
      </w:r>
      <w:r>
        <w:rPr>
          <w:rFonts w:hint="eastAsia" w:hAnsi="宋体" w:cs="宋体"/>
        </w:rPr>
        <w:fldChar w:fldCharType="end"/>
      </w:r>
      <w:r>
        <w:rPr>
          <w:rFonts w:hint="eastAsia" w:hAnsi="宋体" w:cs="宋体"/>
        </w:rPr>
        <w:fldChar w:fldCharType="end"/>
      </w:r>
    </w:p>
    <w:p w14:paraId="019608F5">
      <w:pPr>
        <w:pStyle w:val="19"/>
        <w:tabs>
          <w:tab w:val="right" w:leader="dot" w:pos="9355"/>
        </w:tabs>
        <w:spacing w:before="78" w:after="78"/>
        <w:rPr>
          <w:rFonts w:hAnsi="宋体" w:cs="宋体"/>
        </w:rPr>
      </w:pPr>
      <w:r>
        <w:fldChar w:fldCharType="begin"/>
      </w:r>
      <w:r>
        <w:instrText xml:space="preserve"> HYPERLINK \l "_Toc24021" </w:instrText>
      </w:r>
      <w:r>
        <w:fldChar w:fldCharType="separate"/>
      </w:r>
      <w:r>
        <w:rPr>
          <w:rFonts w:hint="eastAsia" w:hAnsi="宋体" w:cs="宋体"/>
        </w:rPr>
        <w:t>7 病虫害防治</w:t>
      </w:r>
      <w:r>
        <w:rPr>
          <w:rFonts w:hint="eastAsia" w:hAnsi="宋体" w:cs="宋体"/>
        </w:rPr>
        <w:tab/>
      </w:r>
      <w:r>
        <w:rPr>
          <w:rFonts w:hint="eastAsia" w:hAnsi="宋体" w:cs="宋体"/>
        </w:rPr>
        <w:fldChar w:fldCharType="begin"/>
      </w:r>
      <w:r>
        <w:rPr>
          <w:rFonts w:hint="eastAsia" w:hAnsi="宋体" w:cs="宋体"/>
        </w:rPr>
        <w:instrText xml:space="preserve"> PAGEREF _Toc24021 \h </w:instrText>
      </w:r>
      <w:r>
        <w:rPr>
          <w:rFonts w:hint="eastAsia" w:hAnsi="宋体" w:cs="宋体"/>
        </w:rPr>
        <w:fldChar w:fldCharType="separate"/>
      </w:r>
      <w:r>
        <w:rPr>
          <w:rFonts w:hint="eastAsia" w:hAnsi="宋体" w:cs="宋体"/>
        </w:rPr>
        <w:t>3</w:t>
      </w:r>
      <w:r>
        <w:rPr>
          <w:rFonts w:hint="eastAsia" w:hAnsi="宋体" w:cs="宋体"/>
        </w:rPr>
        <w:fldChar w:fldCharType="end"/>
      </w:r>
      <w:r>
        <w:rPr>
          <w:rFonts w:hint="eastAsia" w:hAnsi="宋体" w:cs="宋体"/>
        </w:rPr>
        <w:fldChar w:fldCharType="end"/>
      </w:r>
    </w:p>
    <w:p w14:paraId="703C32A8">
      <w:pPr>
        <w:pStyle w:val="19"/>
        <w:tabs>
          <w:tab w:val="right" w:leader="dot" w:pos="9355"/>
        </w:tabs>
        <w:spacing w:before="78" w:after="78"/>
        <w:rPr>
          <w:rFonts w:hAnsi="宋体" w:cs="宋体"/>
        </w:rPr>
      </w:pPr>
      <w:r>
        <w:fldChar w:fldCharType="begin"/>
      </w:r>
      <w:r>
        <w:instrText xml:space="preserve"> HYPERLINK \l "_Toc8412" </w:instrText>
      </w:r>
      <w:r>
        <w:fldChar w:fldCharType="separate"/>
      </w:r>
      <w:r>
        <w:rPr>
          <w:rFonts w:hint="eastAsia" w:hAnsi="宋体" w:cs="宋体"/>
        </w:rPr>
        <w:t>8 收获</w:t>
      </w:r>
      <w:r>
        <w:rPr>
          <w:rFonts w:hint="eastAsia" w:hAnsi="宋体" w:cs="宋体"/>
        </w:rPr>
        <w:tab/>
      </w:r>
      <w:r>
        <w:rPr>
          <w:rFonts w:hint="eastAsia" w:hAnsi="宋体" w:cs="宋体"/>
        </w:rPr>
        <w:fldChar w:fldCharType="begin"/>
      </w:r>
      <w:r>
        <w:rPr>
          <w:rFonts w:hint="eastAsia" w:hAnsi="宋体" w:cs="宋体"/>
        </w:rPr>
        <w:instrText xml:space="preserve"> PAGEREF _Toc8412 \h </w:instrText>
      </w:r>
      <w:r>
        <w:rPr>
          <w:rFonts w:hint="eastAsia" w:hAnsi="宋体" w:cs="宋体"/>
        </w:rPr>
        <w:fldChar w:fldCharType="separate"/>
      </w:r>
      <w:r>
        <w:rPr>
          <w:rFonts w:hint="eastAsia" w:hAnsi="宋体" w:cs="宋体"/>
        </w:rPr>
        <w:t>3</w:t>
      </w:r>
      <w:r>
        <w:rPr>
          <w:rFonts w:hint="eastAsia" w:hAnsi="宋体" w:cs="宋体"/>
        </w:rPr>
        <w:fldChar w:fldCharType="end"/>
      </w:r>
      <w:r>
        <w:rPr>
          <w:rFonts w:hint="eastAsia" w:hAnsi="宋体" w:cs="宋体"/>
        </w:rPr>
        <w:fldChar w:fldCharType="end"/>
      </w:r>
    </w:p>
    <w:p w14:paraId="77BA580C">
      <w:pPr>
        <w:pStyle w:val="19"/>
        <w:tabs>
          <w:tab w:val="right" w:leader="dot" w:pos="9355"/>
        </w:tabs>
        <w:spacing w:before="78" w:after="78"/>
        <w:rPr>
          <w:rFonts w:hAnsi="宋体" w:cs="宋体"/>
        </w:rPr>
      </w:pPr>
      <w:r>
        <w:fldChar w:fldCharType="begin"/>
      </w:r>
      <w:r>
        <w:instrText xml:space="preserve"> HYPERLINK \l "_Toc7905" </w:instrText>
      </w:r>
      <w:r>
        <w:fldChar w:fldCharType="separate"/>
      </w:r>
      <w:r>
        <w:rPr>
          <w:rFonts w:hint="eastAsia" w:hAnsi="宋体" w:cs="宋体"/>
        </w:rPr>
        <w:t>9 生产档案</w:t>
      </w:r>
      <w:r>
        <w:rPr>
          <w:rFonts w:hint="eastAsia" w:hAnsi="宋体" w:cs="宋体"/>
        </w:rPr>
        <w:tab/>
      </w:r>
      <w:r>
        <w:rPr>
          <w:rFonts w:hint="eastAsia" w:hAnsi="宋体" w:cs="宋体"/>
        </w:rPr>
        <w:fldChar w:fldCharType="begin"/>
      </w:r>
      <w:r>
        <w:rPr>
          <w:rFonts w:hint="eastAsia" w:hAnsi="宋体" w:cs="宋体"/>
        </w:rPr>
        <w:instrText xml:space="preserve"> PAGEREF _Toc7905 \h </w:instrText>
      </w:r>
      <w:r>
        <w:rPr>
          <w:rFonts w:hint="eastAsia" w:hAnsi="宋体" w:cs="宋体"/>
        </w:rPr>
        <w:fldChar w:fldCharType="separate"/>
      </w:r>
      <w:r>
        <w:rPr>
          <w:rFonts w:hint="eastAsia" w:hAnsi="宋体" w:cs="宋体"/>
        </w:rPr>
        <w:t>3</w:t>
      </w:r>
      <w:r>
        <w:rPr>
          <w:rFonts w:hint="eastAsia" w:hAnsi="宋体" w:cs="宋体"/>
        </w:rPr>
        <w:fldChar w:fldCharType="end"/>
      </w:r>
      <w:r>
        <w:rPr>
          <w:rFonts w:hint="eastAsia" w:hAnsi="宋体" w:cs="宋体"/>
        </w:rPr>
        <w:fldChar w:fldCharType="end"/>
      </w:r>
    </w:p>
    <w:p w14:paraId="3865B3AC">
      <w:pPr>
        <w:pStyle w:val="19"/>
        <w:tabs>
          <w:tab w:val="right" w:leader="dot" w:pos="9355"/>
        </w:tabs>
        <w:spacing w:before="78" w:after="78"/>
        <w:rPr>
          <w:rFonts w:hAnsi="宋体" w:cs="宋体"/>
        </w:rPr>
      </w:pPr>
      <w:r>
        <w:fldChar w:fldCharType="begin"/>
      </w:r>
      <w:r>
        <w:instrText xml:space="preserve"> HYPERLINK \l "_Toc29617" </w:instrText>
      </w:r>
      <w:r>
        <w:fldChar w:fldCharType="separate"/>
      </w:r>
      <w:r>
        <w:rPr>
          <w:rFonts w:hint="eastAsia" w:hAnsi="宋体" w:cs="宋体"/>
        </w:rPr>
        <w:t>附录A （资料性） 化学除草</w:t>
      </w:r>
      <w:r>
        <w:rPr>
          <w:rFonts w:hint="eastAsia" w:hAnsi="宋体" w:cs="宋体"/>
        </w:rPr>
        <w:tab/>
      </w:r>
      <w:r>
        <w:rPr>
          <w:rFonts w:hint="eastAsia" w:hAnsi="宋体" w:cs="宋体"/>
        </w:rPr>
        <w:fldChar w:fldCharType="begin"/>
      </w:r>
      <w:r>
        <w:rPr>
          <w:rFonts w:hint="eastAsia" w:hAnsi="宋体" w:cs="宋体"/>
        </w:rPr>
        <w:instrText xml:space="preserve"> PAGEREF _Toc29617 \h </w:instrText>
      </w:r>
      <w:r>
        <w:rPr>
          <w:rFonts w:hint="eastAsia" w:hAnsi="宋体" w:cs="宋体"/>
        </w:rPr>
        <w:fldChar w:fldCharType="separate"/>
      </w:r>
      <w:r>
        <w:rPr>
          <w:rFonts w:hint="eastAsia" w:hAnsi="宋体" w:cs="宋体"/>
        </w:rPr>
        <w:t>4</w:t>
      </w:r>
      <w:r>
        <w:rPr>
          <w:rFonts w:hint="eastAsia" w:hAnsi="宋体" w:cs="宋体"/>
        </w:rPr>
        <w:fldChar w:fldCharType="end"/>
      </w:r>
      <w:r>
        <w:rPr>
          <w:rFonts w:hint="eastAsia" w:hAnsi="宋体" w:cs="宋体"/>
        </w:rPr>
        <w:fldChar w:fldCharType="end"/>
      </w:r>
    </w:p>
    <w:p w14:paraId="7559DA45">
      <w:pPr>
        <w:pStyle w:val="19"/>
        <w:tabs>
          <w:tab w:val="right" w:leader="dot" w:pos="9355"/>
        </w:tabs>
        <w:spacing w:before="78" w:after="78"/>
        <w:rPr>
          <w:rFonts w:hAnsi="宋体" w:cs="宋体"/>
        </w:rPr>
      </w:pPr>
      <w:r>
        <w:fldChar w:fldCharType="begin"/>
      </w:r>
      <w:r>
        <w:instrText xml:space="preserve"> HYPERLINK \l "_Toc23574" </w:instrText>
      </w:r>
      <w:r>
        <w:fldChar w:fldCharType="separate"/>
      </w:r>
      <w:r>
        <w:rPr>
          <w:rFonts w:hint="eastAsia" w:hAnsi="宋体" w:cs="宋体"/>
        </w:rPr>
        <w:t>附录B （资料性） 主要病虫害防治方法</w:t>
      </w:r>
      <w:r>
        <w:rPr>
          <w:rFonts w:hint="eastAsia" w:hAnsi="宋体" w:cs="宋体"/>
        </w:rPr>
        <w:tab/>
      </w:r>
      <w:r>
        <w:rPr>
          <w:rFonts w:hint="eastAsia" w:hAnsi="宋体" w:cs="宋体"/>
        </w:rPr>
        <w:fldChar w:fldCharType="begin"/>
      </w:r>
      <w:r>
        <w:rPr>
          <w:rFonts w:hint="eastAsia" w:hAnsi="宋体" w:cs="宋体"/>
        </w:rPr>
        <w:instrText xml:space="preserve"> PAGEREF _Toc23574 \h </w:instrText>
      </w:r>
      <w:r>
        <w:rPr>
          <w:rFonts w:hint="eastAsia" w:hAnsi="宋体" w:cs="宋体"/>
        </w:rPr>
        <w:fldChar w:fldCharType="separate"/>
      </w:r>
      <w:r>
        <w:rPr>
          <w:rFonts w:hint="eastAsia" w:hAnsi="宋体" w:cs="宋体"/>
        </w:rPr>
        <w:t>5</w:t>
      </w:r>
      <w:r>
        <w:rPr>
          <w:rFonts w:hint="eastAsia" w:hAnsi="宋体" w:cs="宋体"/>
        </w:rPr>
        <w:fldChar w:fldCharType="end"/>
      </w:r>
      <w:r>
        <w:rPr>
          <w:rFonts w:hint="eastAsia" w:hAnsi="宋体" w:cs="宋体"/>
        </w:rPr>
        <w:fldChar w:fldCharType="end"/>
      </w:r>
    </w:p>
    <w:p w14:paraId="601C9241">
      <w:pPr>
        <w:pStyle w:val="19"/>
        <w:tabs>
          <w:tab w:val="right" w:leader="dot" w:pos="9355"/>
        </w:tabs>
        <w:spacing w:before="78" w:after="78"/>
      </w:pPr>
      <w:r>
        <w:fldChar w:fldCharType="begin"/>
      </w:r>
      <w:r>
        <w:instrText xml:space="preserve"> HYPERLINK \l "_Toc13336" </w:instrText>
      </w:r>
      <w:r>
        <w:fldChar w:fldCharType="separate"/>
      </w:r>
      <w:r>
        <w:rPr>
          <w:rFonts w:hint="eastAsia" w:hAnsi="宋体" w:cs="宋体"/>
        </w:rPr>
        <w:t>附录C （资料性） 油菜生产档案格式</w:t>
      </w:r>
      <w:r>
        <w:rPr>
          <w:rFonts w:hint="eastAsia" w:hAnsi="宋体" w:cs="宋体"/>
        </w:rPr>
        <w:tab/>
      </w:r>
      <w:r>
        <w:rPr>
          <w:rFonts w:hint="eastAsia" w:hAnsi="宋体" w:cs="宋体"/>
        </w:rPr>
        <w:fldChar w:fldCharType="begin"/>
      </w:r>
      <w:r>
        <w:rPr>
          <w:rFonts w:hint="eastAsia" w:hAnsi="宋体" w:cs="宋体"/>
        </w:rPr>
        <w:instrText xml:space="preserve"> PAGEREF _Toc13336 \h </w:instrText>
      </w:r>
      <w:r>
        <w:rPr>
          <w:rFonts w:hint="eastAsia" w:hAnsi="宋体" w:cs="宋体"/>
        </w:rPr>
        <w:fldChar w:fldCharType="separate"/>
      </w:r>
      <w:r>
        <w:rPr>
          <w:rFonts w:hint="eastAsia" w:hAnsi="宋体" w:cs="宋体"/>
        </w:rPr>
        <w:t>6</w:t>
      </w:r>
      <w:r>
        <w:rPr>
          <w:rFonts w:hint="eastAsia" w:hAnsi="宋体" w:cs="宋体"/>
        </w:rPr>
        <w:fldChar w:fldCharType="end"/>
      </w:r>
      <w:r>
        <w:rPr>
          <w:rFonts w:hint="eastAsia" w:hAnsi="宋体" w:cs="宋体"/>
        </w:rPr>
        <w:fldChar w:fldCharType="end"/>
      </w:r>
    </w:p>
    <w:p w14:paraId="1C495B9C">
      <w:pPr>
        <w:pStyle w:val="260"/>
        <w:ind w:firstLine="0" w:firstLineChars="0"/>
        <w:rPr>
          <w:rFonts w:hAnsi="宋体" w:cs="宋体"/>
        </w:rPr>
      </w:pPr>
      <w:r>
        <w:rPr>
          <w:rFonts w:hint="eastAsia" w:hAnsi="宋体" w:cs="宋体"/>
        </w:rPr>
        <w:fldChar w:fldCharType="end"/>
      </w:r>
    </w:p>
    <w:bookmarkEnd w:id="2"/>
    <w:p w14:paraId="1C79A21B">
      <w:pPr>
        <w:pStyle w:val="260"/>
        <w:ind w:firstLine="420"/>
        <w:sectPr>
          <w:headerReference r:id="rId8" w:type="first"/>
          <w:footerReference r:id="rId10" w:type="first"/>
          <w:headerReference r:id="rId7" w:type="default"/>
          <w:footerReference r:id="rId9" w:type="default"/>
          <w:pgSz w:w="11907" w:h="16839"/>
          <w:pgMar w:top="1418" w:right="1134" w:bottom="1134" w:left="1418" w:header="1418" w:footer="1134" w:gutter="0"/>
          <w:pgBorders>
            <w:top w:val="none" w:sz="0" w:space="0"/>
            <w:left w:val="none" w:sz="0" w:space="0"/>
            <w:bottom w:val="none" w:sz="0" w:space="0"/>
            <w:right w:val="none" w:sz="0" w:space="0"/>
          </w:pgBorders>
          <w:pgNumType w:fmt="upperRoman" w:start="1"/>
          <w:cols w:space="425" w:num="1"/>
          <w:docGrid w:type="lines" w:linePitch="312" w:charSpace="0"/>
        </w:sectPr>
      </w:pPr>
    </w:p>
    <w:p w14:paraId="5ABB4985">
      <w:pPr>
        <w:pStyle w:val="258"/>
      </w:pPr>
      <w:bookmarkStart w:id="3" w:name="标准前言"/>
      <w:bookmarkEnd w:id="3"/>
      <w:bookmarkStart w:id="4" w:name="_Toc5756"/>
      <w:bookmarkStart w:id="5" w:name="_Toc31337"/>
      <w:bookmarkStart w:id="6" w:name="_Toc26103"/>
      <w:bookmarkStart w:id="7" w:name="_Toc17911"/>
      <w:bookmarkStart w:id="8" w:name="_Toc9405"/>
      <w:bookmarkStart w:id="9" w:name="_Toc12516"/>
      <w:bookmarkStart w:id="10" w:name="_Toc15032"/>
      <w:r>
        <w:rPr>
          <w:rFonts w:hint="eastAsia"/>
        </w:rPr>
        <w:t>前    言</w:t>
      </w:r>
      <w:bookmarkEnd w:id="4"/>
      <w:bookmarkEnd w:id="5"/>
      <w:bookmarkEnd w:id="6"/>
      <w:bookmarkEnd w:id="7"/>
      <w:bookmarkEnd w:id="8"/>
      <w:bookmarkEnd w:id="9"/>
      <w:bookmarkEnd w:id="10"/>
    </w:p>
    <w:p w14:paraId="5AE1EEC7">
      <w:pPr>
        <w:pStyle w:val="260"/>
        <w:ind w:firstLine="420"/>
      </w:pPr>
      <w:r>
        <w:rPr>
          <w:rFonts w:hint="eastAsia"/>
        </w:rPr>
        <w:t>本文件按照GB/T 1.1-2020《标准化工作导则  第1部分：标准化文件的结构和起草规则》的规定起草。</w:t>
      </w:r>
    </w:p>
    <w:p w14:paraId="3D988708">
      <w:pPr>
        <w:ind w:firstLine="420" w:firstLineChars="200"/>
      </w:pPr>
      <w:r>
        <w:rPr>
          <w:rFonts w:hint="eastAsia"/>
        </w:rPr>
        <w:t>本文件代替DB14/T 876-2014《</w:t>
      </w:r>
      <w:r>
        <w:rPr>
          <w:rFonts w:hint="eastAsia" w:ascii="宋体" w:hAnsi="宋体" w:cs="宋体"/>
        </w:rPr>
        <w:t>甘蓝型杂交油菜优质高产栽培</w:t>
      </w:r>
      <w:r>
        <w:rPr>
          <w:rFonts w:hint="eastAsia"/>
        </w:rPr>
        <w:t>技术规程》，与DB14/T 876-2014相比，除结构调整和编辑性改动外，主要技术变化如下:</w:t>
      </w:r>
    </w:p>
    <w:p w14:paraId="2FAA735E">
      <w:pPr>
        <w:pStyle w:val="260"/>
        <w:ind w:firstLine="420"/>
      </w:pPr>
      <w:r>
        <w:t>——</w:t>
      </w:r>
      <w:r>
        <w:rPr>
          <w:rFonts w:hint="eastAsia"/>
        </w:rPr>
        <w:t>更改了“播种期”的内容（见5.1）</w:t>
      </w:r>
    </w:p>
    <w:p w14:paraId="1F8ED42D">
      <w:pPr>
        <w:pStyle w:val="260"/>
        <w:ind w:firstLine="420"/>
      </w:pPr>
      <w:r>
        <w:t>——</w:t>
      </w:r>
      <w:r>
        <w:rPr>
          <w:rFonts w:hint="eastAsia"/>
        </w:rPr>
        <w:t>更改了“播种方式”的内容（见5.3</w:t>
      </w:r>
      <w:r>
        <w:t>）</w:t>
      </w:r>
    </w:p>
    <w:p w14:paraId="54F467C8">
      <w:pPr>
        <w:pStyle w:val="260"/>
        <w:ind w:firstLine="420"/>
      </w:pPr>
      <w:r>
        <w:t>——更改了</w:t>
      </w:r>
      <w:r>
        <w:rPr>
          <w:rFonts w:hint="eastAsia"/>
        </w:rPr>
        <w:t>“间苗定苗”的内容</w:t>
      </w:r>
      <w:r>
        <w:t>（见</w:t>
      </w:r>
      <w:r>
        <w:rPr>
          <w:rFonts w:hint="eastAsia"/>
        </w:rPr>
        <w:t>6.1</w:t>
      </w:r>
      <w:r>
        <w:t>）</w:t>
      </w:r>
    </w:p>
    <w:p w14:paraId="13D1C9DB">
      <w:pPr>
        <w:ind w:firstLine="420" w:firstLineChars="200"/>
      </w:pPr>
      <w:r>
        <w:rPr>
          <w:rFonts w:hint="eastAsia"/>
        </w:rPr>
        <w:t>本文件由山西省农业农村厅提出、组织实施和监督检查。</w:t>
      </w:r>
    </w:p>
    <w:p w14:paraId="3348F5D8">
      <w:pPr>
        <w:ind w:firstLine="420" w:firstLineChars="200"/>
      </w:pPr>
      <w:r>
        <w:rPr>
          <w:rFonts w:hint="eastAsia"/>
        </w:rPr>
        <w:t>本文件由山西省市场监督管理局对标准的组织实施情况进行监督检查。</w:t>
      </w:r>
    </w:p>
    <w:p w14:paraId="79235050">
      <w:pPr>
        <w:ind w:firstLine="420" w:firstLineChars="200"/>
      </w:pPr>
      <w:r>
        <w:rPr>
          <w:rFonts w:hint="eastAsia"/>
        </w:rPr>
        <w:t>本文件由山西省农业标准化技术委员会（SXS/TC19)归口。</w:t>
      </w:r>
    </w:p>
    <w:p w14:paraId="40C19359">
      <w:pPr>
        <w:ind w:firstLine="420" w:firstLineChars="200"/>
      </w:pPr>
      <w:r>
        <w:rPr>
          <w:rFonts w:hint="eastAsia"/>
        </w:rPr>
        <w:t>本文件起草单位：</w:t>
      </w:r>
      <w:r>
        <w:t>山西</w:t>
      </w:r>
      <w:r>
        <w:rPr>
          <w:rFonts w:hint="eastAsia"/>
        </w:rPr>
        <w:t>农业大学</w:t>
      </w:r>
    </w:p>
    <w:p w14:paraId="6B0BF8F8">
      <w:pPr>
        <w:ind w:firstLine="420" w:firstLineChars="200"/>
      </w:pPr>
      <w:r>
        <w:rPr>
          <w:rFonts w:hint="eastAsia"/>
        </w:rPr>
        <w:t>本文件主要起草人：杜春芳、姚琳、孙璇、</w:t>
      </w:r>
      <w:r>
        <w:rPr>
          <w:rFonts w:hint="eastAsia"/>
          <w:lang w:eastAsia="zh-CN"/>
        </w:rPr>
        <w:t>沙俊利、</w:t>
      </w:r>
      <w:r>
        <w:rPr>
          <w:rFonts w:hint="eastAsia"/>
        </w:rPr>
        <w:t>咸拴狮、秦运昌。</w:t>
      </w:r>
    </w:p>
    <w:p w14:paraId="6600A10C">
      <w:pPr>
        <w:ind w:firstLine="420" w:firstLineChars="200"/>
        <w:rPr>
          <w:rFonts w:ascii="宋体" w:hAnsi="宋体" w:cs="宋体"/>
        </w:rPr>
      </w:pPr>
      <w:r>
        <w:rPr>
          <w:rFonts w:hint="eastAsia"/>
        </w:rPr>
        <w:t>本文</w:t>
      </w:r>
      <w:r>
        <w:rPr>
          <w:rFonts w:hint="eastAsia" w:ascii="宋体" w:hAnsi="宋体" w:cs="宋体"/>
        </w:rPr>
        <w:t>件及其所代替文件的历次版本发布情况为：</w:t>
      </w:r>
    </w:p>
    <w:p w14:paraId="59FF80D3">
      <w:pPr>
        <w:ind w:firstLine="420" w:firstLineChars="200"/>
        <w:rPr>
          <w:rFonts w:ascii="宋体" w:hAnsi="宋体" w:cs="宋体"/>
        </w:rPr>
      </w:pPr>
      <w:r>
        <w:rPr>
          <w:szCs w:val="21"/>
        </w:rPr>
        <w:t>——</w:t>
      </w:r>
      <w:r>
        <w:rPr>
          <w:rFonts w:hint="eastAsia" w:ascii="宋体" w:hAnsi="宋体" w:cs="宋体"/>
        </w:rPr>
        <w:t>2014年首次发布为</w:t>
      </w:r>
      <w:r>
        <w:rPr>
          <w:rFonts w:hint="eastAsia"/>
        </w:rPr>
        <w:t>DB14/T 876-2014</w:t>
      </w:r>
      <w:r>
        <w:rPr>
          <w:rFonts w:hint="eastAsia" w:ascii="宋体" w:hAnsi="宋体" w:cs="宋体"/>
        </w:rPr>
        <w:t>；</w:t>
      </w:r>
    </w:p>
    <w:p w14:paraId="753DEA1B">
      <w:pPr>
        <w:ind w:firstLine="420" w:firstLineChars="200"/>
        <w:rPr>
          <w:rFonts w:ascii="宋体" w:hAnsi="宋体" w:cs="宋体"/>
        </w:rPr>
      </w:pPr>
      <w:r>
        <w:rPr>
          <w:szCs w:val="21"/>
        </w:rPr>
        <w:t>——</w:t>
      </w:r>
      <w:r>
        <w:rPr>
          <w:rFonts w:hint="eastAsia" w:ascii="宋体" w:hAnsi="宋体" w:cs="宋体"/>
        </w:rPr>
        <w:t>本次为第一次修订。</w:t>
      </w:r>
    </w:p>
    <w:p w14:paraId="1D061E92">
      <w:pPr>
        <w:pStyle w:val="260"/>
        <w:ind w:firstLine="420"/>
      </w:pPr>
    </w:p>
    <w:p w14:paraId="6C99E9BF">
      <w:pPr>
        <w:pStyle w:val="260"/>
        <w:ind w:firstLine="420"/>
      </w:pPr>
    </w:p>
    <w:p w14:paraId="4FFF12B3">
      <w:pPr>
        <w:pStyle w:val="260"/>
        <w:ind w:firstLine="420"/>
      </w:pPr>
    </w:p>
    <w:p w14:paraId="6A3E21AD">
      <w:pPr>
        <w:pStyle w:val="260"/>
        <w:ind w:firstLine="420"/>
      </w:pPr>
    </w:p>
    <w:p w14:paraId="2D356605">
      <w:pPr>
        <w:pStyle w:val="260"/>
        <w:ind w:firstLine="420"/>
        <w:sectPr>
          <w:footerReference r:id="rId11" w:type="first"/>
          <w:pgSz w:w="11907" w:h="16839"/>
          <w:pgMar w:top="1418" w:right="1134" w:bottom="1134" w:left="1418" w:header="1418" w:footer="1134" w:gutter="0"/>
          <w:pgBorders>
            <w:top w:val="none" w:sz="0" w:space="0"/>
            <w:left w:val="none" w:sz="0" w:space="0"/>
            <w:bottom w:val="none" w:sz="0" w:space="0"/>
            <w:right w:val="none" w:sz="0" w:space="0"/>
          </w:pgBorders>
          <w:pgNumType w:fmt="upperRoman"/>
          <w:cols w:space="425" w:num="1"/>
          <w:docGrid w:type="lines" w:linePitch="312" w:charSpace="0"/>
        </w:sectPr>
      </w:pPr>
    </w:p>
    <w:p w14:paraId="3C2D12A6">
      <w:pPr>
        <w:pStyle w:val="317"/>
      </w:pPr>
      <w:bookmarkStart w:id="11" w:name="标准内容"/>
      <w:bookmarkEnd w:id="11"/>
      <w:r>
        <w:rPr>
          <w:rFonts w:hint="eastAsia"/>
        </w:rPr>
        <w:t>甘蓝型杂交油菜栽培技术规程</w:t>
      </w:r>
    </w:p>
    <w:p w14:paraId="4C6E8482">
      <w:pPr>
        <w:pStyle w:val="261"/>
      </w:pPr>
      <w:bookmarkStart w:id="12" w:name="_Toc23973"/>
      <w:bookmarkStart w:id="13" w:name="_Toc2361"/>
      <w:bookmarkStart w:id="14" w:name="_Toc16353"/>
      <w:bookmarkStart w:id="15" w:name="_Toc22759"/>
      <w:bookmarkStart w:id="16" w:name="_Toc9658"/>
      <w:bookmarkStart w:id="17" w:name="_Toc11127"/>
      <w:bookmarkStart w:id="18" w:name="_Toc12005"/>
      <w:bookmarkStart w:id="19" w:name="_Toc17832"/>
      <w:r>
        <w:rPr>
          <w:rFonts w:hint="eastAsia"/>
        </w:rPr>
        <w:t>范围</w:t>
      </w:r>
      <w:bookmarkEnd w:id="12"/>
      <w:bookmarkEnd w:id="13"/>
      <w:bookmarkEnd w:id="14"/>
      <w:bookmarkEnd w:id="15"/>
      <w:bookmarkEnd w:id="16"/>
      <w:bookmarkEnd w:id="17"/>
      <w:bookmarkEnd w:id="18"/>
      <w:bookmarkEnd w:id="19"/>
    </w:p>
    <w:p w14:paraId="208E923E">
      <w:pPr>
        <w:pStyle w:val="260"/>
        <w:tabs>
          <w:tab w:val="center" w:pos="4201"/>
          <w:tab w:val="right" w:leader="dot" w:pos="9298"/>
        </w:tabs>
        <w:spacing w:line="360" w:lineRule="auto"/>
        <w:ind w:firstLine="420"/>
        <w:rPr>
          <w:rFonts w:ascii="Times New Roman"/>
        </w:rPr>
      </w:pPr>
      <w:r>
        <w:rPr>
          <w:rFonts w:hint="eastAsia" w:ascii="Times New Roman"/>
        </w:rPr>
        <w:t>本文件规定了甘蓝型杂交油菜栽培的术语和定义、播前准备、品种选择、播种、田间管理、病虫害防治、收获及生产档案。</w:t>
      </w:r>
    </w:p>
    <w:p w14:paraId="42F74257">
      <w:pPr>
        <w:pStyle w:val="260"/>
        <w:tabs>
          <w:tab w:val="center" w:pos="4201"/>
          <w:tab w:val="right" w:leader="dot" w:pos="9298"/>
        </w:tabs>
        <w:spacing w:line="360" w:lineRule="auto"/>
        <w:ind w:firstLine="420"/>
        <w:rPr>
          <w:rFonts w:ascii="Times New Roman"/>
        </w:rPr>
      </w:pPr>
      <w:r>
        <w:rPr>
          <w:rFonts w:hint="eastAsia" w:ascii="Times New Roman"/>
        </w:rPr>
        <w:t>本文件适用于山西中南部冬季极端低温≥</w:t>
      </w:r>
      <w:r>
        <w:rPr>
          <w:rFonts w:hint="eastAsia" w:hAnsi="宋体" w:cs="宋体"/>
        </w:rPr>
        <w:t>-15 ℃</w:t>
      </w:r>
      <w:r>
        <w:rPr>
          <w:rFonts w:hint="eastAsia" w:ascii="Times New Roman"/>
        </w:rPr>
        <w:t>地区的甘蓝型杂交油菜生产。</w:t>
      </w:r>
    </w:p>
    <w:p w14:paraId="7A3DE244">
      <w:pPr>
        <w:pStyle w:val="261"/>
      </w:pPr>
      <w:bookmarkStart w:id="20" w:name="_Toc26986531"/>
      <w:bookmarkStart w:id="21" w:name="_Toc12730"/>
      <w:bookmarkStart w:id="22" w:name="_Toc10712"/>
      <w:bookmarkStart w:id="23" w:name="_Toc32229"/>
      <w:bookmarkStart w:id="24" w:name="_Toc26718931"/>
      <w:bookmarkStart w:id="25" w:name="_Toc27223"/>
      <w:bookmarkStart w:id="26" w:name="_Toc16831"/>
      <w:bookmarkStart w:id="27" w:name="_Toc6510"/>
      <w:bookmarkStart w:id="28" w:name="_Toc18907"/>
      <w:bookmarkStart w:id="29" w:name="_Toc30300"/>
      <w:bookmarkStart w:id="30" w:name="_Toc26986772"/>
      <w:r>
        <w:rPr>
          <w:rFonts w:hint="eastAsia"/>
        </w:rPr>
        <w:t>规范性引用文件</w:t>
      </w:r>
      <w:bookmarkEnd w:id="20"/>
      <w:bookmarkEnd w:id="21"/>
      <w:bookmarkEnd w:id="22"/>
      <w:bookmarkEnd w:id="23"/>
      <w:bookmarkEnd w:id="24"/>
      <w:bookmarkEnd w:id="25"/>
      <w:bookmarkEnd w:id="26"/>
      <w:bookmarkEnd w:id="27"/>
      <w:bookmarkEnd w:id="28"/>
      <w:bookmarkEnd w:id="29"/>
      <w:bookmarkEnd w:id="30"/>
    </w:p>
    <w:p w14:paraId="1370A0C4">
      <w:pPr>
        <w:pStyle w:val="260"/>
        <w:ind w:firstLine="420"/>
      </w:pPr>
      <w:sdt>
        <w:sdtPr>
          <w:rPr>
            <w:rFonts w:hint="eastAsia" w:ascii="Times New Roman"/>
          </w:rPr>
          <w:alias w:val="规范性引用文件文字描述选择"/>
          <w:tag w:val="规范性引用文件文字描述选择"/>
          <w:id w:val="715848253"/>
          <w:placeholder>
            <w:docPart w:val="628E8159288E40C2AB02C9C3B73C502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ascii="Times New Roman"/>
          </w:rPr>
        </w:sdtEndPr>
        <w:sdtContent>
          <w:r>
            <w:rPr>
              <w:rFonts w:hint="eastAsia"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sdtContent>
      </w:sdt>
      <w:r>
        <w:rPr>
          <w:rFonts w:ascii="Times New Roman"/>
        </w:rPr>
        <w:tab/>
      </w:r>
    </w:p>
    <w:p w14:paraId="45604706">
      <w:pPr>
        <w:pStyle w:val="260"/>
        <w:tabs>
          <w:tab w:val="center" w:pos="4201"/>
          <w:tab w:val="right" w:leader="dot" w:pos="9298"/>
        </w:tabs>
        <w:ind w:firstLine="420"/>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GB 4407.</w:t>
      </w:r>
      <w:r>
        <w:rPr>
          <w:rFonts w:hint="eastAsia" w:ascii="Times New Roman"/>
          <w:color w:val="000000" w:themeColor="text1"/>
          <w14:textFill>
            <w14:solidFill>
              <w14:schemeClr w14:val="tx1"/>
            </w14:solidFill>
          </w14:textFill>
        </w:rPr>
        <w:t>2</w:t>
      </w:r>
      <w:r>
        <w:rPr>
          <w:rFonts w:ascii="Times New Roman"/>
          <w:color w:val="000000" w:themeColor="text1"/>
          <w14:textFill>
            <w14:solidFill>
              <w14:schemeClr w14:val="tx1"/>
            </w14:solidFill>
          </w14:textFill>
        </w:rPr>
        <w:t xml:space="preserve">  经济作物种子 第</w:t>
      </w:r>
      <w:r>
        <w:rPr>
          <w:rFonts w:hint="eastAsia" w:ascii="Times New Roman"/>
          <w:color w:val="000000" w:themeColor="text1"/>
          <w14:textFill>
            <w14:solidFill>
              <w14:schemeClr w14:val="tx1"/>
            </w14:solidFill>
          </w14:textFill>
        </w:rPr>
        <w:t>2</w:t>
      </w:r>
      <w:r>
        <w:rPr>
          <w:rFonts w:ascii="Times New Roman"/>
          <w:color w:val="000000" w:themeColor="text1"/>
          <w14:textFill>
            <w14:solidFill>
              <w14:schemeClr w14:val="tx1"/>
            </w14:solidFill>
          </w14:textFill>
        </w:rPr>
        <w:t>部分：</w:t>
      </w:r>
      <w:r>
        <w:rPr>
          <w:rFonts w:hint="eastAsia" w:ascii="Times New Roman"/>
          <w:color w:val="000000" w:themeColor="text1"/>
          <w14:textFill>
            <w14:solidFill>
              <w14:schemeClr w14:val="tx1"/>
            </w14:solidFill>
          </w14:textFill>
        </w:rPr>
        <w:t>油料</w:t>
      </w:r>
      <w:r>
        <w:rPr>
          <w:rFonts w:ascii="Times New Roman"/>
          <w:color w:val="000000" w:themeColor="text1"/>
          <w14:textFill>
            <w14:solidFill>
              <w14:schemeClr w14:val="tx1"/>
            </w14:solidFill>
          </w14:textFill>
        </w:rPr>
        <w:t>类</w:t>
      </w:r>
    </w:p>
    <w:p w14:paraId="0C5A75C2">
      <w:pPr>
        <w:pStyle w:val="260"/>
        <w:tabs>
          <w:tab w:val="center" w:pos="4201"/>
          <w:tab w:val="right" w:leader="dot" w:pos="9298"/>
        </w:tabs>
        <w:ind w:firstLine="420"/>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GB 5084   农田灌溉水质标准</w:t>
      </w:r>
    </w:p>
    <w:p w14:paraId="6B738F9D">
      <w:pPr>
        <w:pStyle w:val="260"/>
        <w:tabs>
          <w:tab w:val="center" w:pos="4201"/>
          <w:tab w:val="right" w:leader="dot" w:pos="9298"/>
        </w:tabs>
        <w:ind w:firstLine="420"/>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 xml:space="preserve">GB/T 8321（所有部分）农药合理使用准则 </w:t>
      </w:r>
    </w:p>
    <w:p w14:paraId="2CE025CC">
      <w:pPr>
        <w:pStyle w:val="260"/>
        <w:tabs>
          <w:tab w:val="center" w:pos="4201"/>
          <w:tab w:val="right" w:leader="dot" w:pos="9298"/>
        </w:tabs>
        <w:ind w:firstLine="420"/>
        <w:rPr>
          <w:rFonts w:ascii="Times New Roman"/>
        </w:rPr>
      </w:pPr>
      <w:r>
        <w:rPr>
          <w:rFonts w:ascii="Times New Roman"/>
          <w:color w:val="000000" w:themeColor="text1"/>
          <w14:textFill>
            <w14:solidFill>
              <w14:schemeClr w14:val="tx1"/>
            </w14:solidFill>
          </w14:textFill>
        </w:rPr>
        <w:t xml:space="preserve">NY/T </w:t>
      </w:r>
      <w:r>
        <w:rPr>
          <w:rFonts w:hint="eastAsia" w:ascii="Times New Roman"/>
          <w:color w:val="000000" w:themeColor="text1"/>
          <w14:textFill>
            <w14:solidFill>
              <w14:schemeClr w14:val="tx1"/>
            </w14:solidFill>
          </w14:textFill>
        </w:rPr>
        <w:t xml:space="preserve">414 </w:t>
      </w:r>
      <w:r>
        <w:rPr>
          <w:rFonts w:hint="eastAsia" w:ascii="Times New Roman"/>
        </w:rPr>
        <w:t xml:space="preserve"> 低芥酸低硫苷油菜种子</w:t>
      </w:r>
    </w:p>
    <w:p w14:paraId="1CCAA564">
      <w:pPr>
        <w:pStyle w:val="260"/>
        <w:tabs>
          <w:tab w:val="center" w:pos="4201"/>
          <w:tab w:val="right" w:leader="dot" w:pos="9298"/>
        </w:tabs>
        <w:ind w:firstLine="420"/>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NY/T 496  肥料合理使用准则 通则</w:t>
      </w:r>
    </w:p>
    <w:p w14:paraId="096B0FAB">
      <w:pPr>
        <w:pStyle w:val="260"/>
        <w:tabs>
          <w:tab w:val="center" w:pos="4201"/>
          <w:tab w:val="right" w:leader="dot" w:pos="9298"/>
        </w:tabs>
        <w:ind w:firstLine="420"/>
        <w:rPr>
          <w:rFonts w:ascii="Times New Roman"/>
        </w:rPr>
      </w:pPr>
      <w:r>
        <w:rPr>
          <w:rFonts w:ascii="Times New Roman"/>
        </w:rPr>
        <w:t>NY</w:t>
      </w:r>
      <w:r>
        <w:rPr>
          <w:rFonts w:ascii="Times New Roman"/>
          <w:color w:val="000000" w:themeColor="text1"/>
          <w14:textFill>
            <w14:solidFill>
              <w14:schemeClr w14:val="tx1"/>
            </w14:solidFill>
          </w14:textFill>
        </w:rPr>
        <w:t>/T</w:t>
      </w:r>
      <w:r>
        <w:rPr>
          <w:rFonts w:hint="eastAsia" w:ascii="Times New Roman"/>
        </w:rPr>
        <w:t xml:space="preserve"> 846</w:t>
      </w:r>
      <w:r>
        <w:rPr>
          <w:rFonts w:ascii="Times New Roman"/>
        </w:rPr>
        <w:t xml:space="preserve"> </w:t>
      </w:r>
      <w:r>
        <w:rPr>
          <w:rFonts w:hint="eastAsia" w:ascii="Times New Roman"/>
        </w:rPr>
        <w:t xml:space="preserve"> 油菜产地环境条件</w:t>
      </w:r>
    </w:p>
    <w:p w14:paraId="4669D67E">
      <w:pPr>
        <w:pStyle w:val="260"/>
        <w:tabs>
          <w:tab w:val="center" w:pos="4201"/>
          <w:tab w:val="right" w:leader="dot" w:pos="9298"/>
        </w:tabs>
        <w:ind w:firstLine="420"/>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 xml:space="preserve">NY/T </w:t>
      </w:r>
      <w:r>
        <w:rPr>
          <w:rFonts w:hint="eastAsia" w:ascii="Times New Roman"/>
          <w:color w:val="000000" w:themeColor="text1"/>
          <w14:textFill>
            <w14:solidFill>
              <w14:schemeClr w14:val="tx1"/>
            </w14:solidFill>
          </w14:textFill>
        </w:rPr>
        <w:t xml:space="preserve">1782 </w:t>
      </w:r>
      <w:r>
        <w:rPr>
          <w:rFonts w:ascii="Times New Roman"/>
          <w:color w:val="000000" w:themeColor="text1"/>
          <w14:textFill>
            <w14:solidFill>
              <w14:schemeClr w14:val="tx1"/>
            </w14:solidFill>
          </w14:textFill>
        </w:rPr>
        <w:t>农田土壤墒情监测技术规范</w:t>
      </w:r>
    </w:p>
    <w:p w14:paraId="62643832">
      <w:pPr>
        <w:pStyle w:val="261"/>
      </w:pPr>
      <w:bookmarkStart w:id="31" w:name="_Toc349"/>
      <w:bookmarkStart w:id="32" w:name="_Toc20827"/>
      <w:bookmarkStart w:id="33" w:name="_Toc31223"/>
      <w:bookmarkStart w:id="34" w:name="_Toc2558"/>
      <w:bookmarkStart w:id="35" w:name="_Toc29581"/>
      <w:bookmarkStart w:id="36" w:name="_Toc2774"/>
      <w:bookmarkStart w:id="37" w:name="_Toc9015"/>
      <w:bookmarkStart w:id="38" w:name="_Toc24783"/>
      <w:r>
        <w:rPr>
          <w:rFonts w:hint="eastAsia"/>
        </w:rPr>
        <w:t>术语和定义</w:t>
      </w:r>
      <w:bookmarkEnd w:id="31"/>
      <w:bookmarkEnd w:id="32"/>
      <w:bookmarkEnd w:id="33"/>
      <w:bookmarkEnd w:id="34"/>
      <w:bookmarkEnd w:id="35"/>
      <w:bookmarkEnd w:id="36"/>
      <w:bookmarkEnd w:id="37"/>
      <w:bookmarkEnd w:id="38"/>
    </w:p>
    <w:sdt>
      <w:sdtPr>
        <w:alias w:val="术语和定义文字描述选择"/>
        <w:tag w:val="术语和定义文字描述选择"/>
        <w:id w:val="-1909835108"/>
        <w:placeholder>
          <w:docPart w:val="628E8159288E40C2AB02C9C3B73C5026"/>
        </w:placeholder>
        <w:comboBox>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26F4A0CC">
          <w:pPr>
            <w:pStyle w:val="260"/>
            <w:ind w:firstLine="420"/>
          </w:pPr>
          <w:bookmarkStart w:id="39" w:name="_Toc26986532"/>
          <w:bookmarkEnd w:id="39"/>
          <w:r>
            <w:t>下列术语和定义适用于本文件。</w:t>
          </w:r>
        </w:p>
      </w:sdtContent>
    </w:sdt>
    <w:p w14:paraId="28D807CC">
      <w:pPr>
        <w:pStyle w:val="325"/>
      </w:pPr>
      <w:r>
        <w:rPr>
          <w:rFonts w:hint="eastAsia"/>
        </w:rPr>
        <w:br w:type="textWrapping"/>
      </w:r>
      <w:r>
        <w:rPr>
          <w:rFonts w:hint="eastAsia"/>
        </w:rPr>
        <w:t xml:space="preserve">    杂交油菜</w:t>
      </w:r>
    </w:p>
    <w:p w14:paraId="4AFDD03D">
      <w:pPr>
        <w:ind w:firstLine="420" w:firstLineChars="200"/>
      </w:pPr>
      <w:r>
        <w:rPr>
          <w:rFonts w:hint="eastAsia"/>
        </w:rPr>
        <w:t>用三系（或两系等）杂交法生产的</w:t>
      </w:r>
      <w:r>
        <w:rPr>
          <w:rFonts w:hint="eastAsia" w:ascii="宋体" w:hAnsi="宋体" w:cs="宋体"/>
        </w:rPr>
        <w:t>F</w:t>
      </w:r>
      <w:r>
        <w:rPr>
          <w:rFonts w:hint="eastAsia" w:ascii="宋体" w:hAnsi="宋体" w:cs="宋体"/>
          <w:vertAlign w:val="subscript"/>
        </w:rPr>
        <w:t>1</w:t>
      </w:r>
      <w:r>
        <w:t>代</w:t>
      </w:r>
      <w:r>
        <w:rPr>
          <w:rFonts w:hint="eastAsia" w:ascii="Times New Roman"/>
        </w:rPr>
        <w:t>甘蓝型</w:t>
      </w:r>
      <w:r>
        <w:rPr>
          <w:rFonts w:hint="eastAsia"/>
        </w:rPr>
        <w:t>油菜</w:t>
      </w:r>
      <w:r>
        <w:t>杂交种</w:t>
      </w:r>
      <w:r>
        <w:rPr>
          <w:rFonts w:hint="eastAsia"/>
        </w:rPr>
        <w:t>。</w:t>
      </w:r>
      <w:bookmarkStart w:id="40" w:name="_Toc370716014"/>
      <w:bookmarkEnd w:id="40"/>
      <w:bookmarkStart w:id="41" w:name="_Toc370716173"/>
      <w:bookmarkEnd w:id="41"/>
    </w:p>
    <w:p w14:paraId="7D6A749E">
      <w:pPr>
        <w:pStyle w:val="325"/>
      </w:pPr>
      <w:r>
        <w:rPr>
          <w:rFonts w:hint="eastAsia"/>
        </w:rPr>
        <w:br w:type="textWrapping"/>
      </w:r>
      <w:r>
        <w:rPr>
          <w:rFonts w:hint="eastAsia"/>
        </w:rPr>
        <w:t xml:space="preserve">    培土壅根</w:t>
      </w:r>
    </w:p>
    <w:p w14:paraId="1AE0FA24">
      <w:pPr>
        <w:spacing w:line="360" w:lineRule="auto"/>
        <w:ind w:firstLine="420" w:firstLineChars="200"/>
      </w:pPr>
      <w:r>
        <w:rPr>
          <w:rFonts w:hint="eastAsia"/>
        </w:rPr>
        <w:t>冬前在油菜行间进行培土，使土壅往根部。</w:t>
      </w:r>
    </w:p>
    <w:p w14:paraId="0E6C972D">
      <w:pPr>
        <w:pStyle w:val="261"/>
      </w:pPr>
      <w:bookmarkStart w:id="42" w:name="_Toc30810"/>
      <w:bookmarkStart w:id="43" w:name="_Toc14876"/>
      <w:bookmarkStart w:id="44" w:name="_Toc18145"/>
      <w:bookmarkStart w:id="45" w:name="_Toc26072"/>
      <w:bookmarkStart w:id="46" w:name="_Toc5715"/>
      <w:bookmarkStart w:id="47" w:name="_Toc25355"/>
      <w:bookmarkStart w:id="48" w:name="_Toc3415"/>
      <w:bookmarkStart w:id="49" w:name="_Toc3281"/>
      <w:r>
        <w:t>播前准备</w:t>
      </w:r>
      <w:bookmarkEnd w:id="42"/>
      <w:bookmarkEnd w:id="43"/>
      <w:bookmarkEnd w:id="44"/>
      <w:bookmarkEnd w:id="45"/>
      <w:bookmarkEnd w:id="46"/>
      <w:bookmarkEnd w:id="47"/>
      <w:bookmarkEnd w:id="48"/>
      <w:bookmarkEnd w:id="49"/>
    </w:p>
    <w:p w14:paraId="1C09D48D">
      <w:pPr>
        <w:pStyle w:val="262"/>
      </w:pPr>
      <w:bookmarkStart w:id="50" w:name="_Toc396749266"/>
      <w:bookmarkStart w:id="51" w:name="_Toc396749383"/>
      <w:bookmarkStart w:id="52" w:name="_Toc393175478"/>
      <w:bookmarkStart w:id="53" w:name="_Toc393221522"/>
      <w:bookmarkStart w:id="54" w:name="_Toc396749931"/>
      <w:bookmarkStart w:id="55" w:name="_Toc394649536"/>
      <w:bookmarkStart w:id="56" w:name="_Toc394649409"/>
      <w:bookmarkStart w:id="57" w:name="_Toc396668226"/>
      <w:bookmarkStart w:id="58" w:name="_Toc393175565"/>
      <w:bookmarkStart w:id="59" w:name="_Toc396750159"/>
      <w:r>
        <w:t>选地</w:t>
      </w:r>
      <w:bookmarkEnd w:id="50"/>
      <w:bookmarkEnd w:id="51"/>
      <w:bookmarkEnd w:id="52"/>
      <w:bookmarkEnd w:id="53"/>
      <w:bookmarkEnd w:id="54"/>
      <w:bookmarkEnd w:id="55"/>
      <w:bookmarkEnd w:id="56"/>
      <w:bookmarkEnd w:id="57"/>
      <w:bookmarkEnd w:id="58"/>
      <w:bookmarkEnd w:id="59"/>
    </w:p>
    <w:p w14:paraId="773F37D6">
      <w:pPr>
        <w:pStyle w:val="260"/>
        <w:ind w:firstLine="420"/>
      </w:pPr>
      <w:r>
        <w:rPr>
          <w:rFonts w:hint="eastAsia" w:hAnsi="宋体" w:cs="宋体"/>
          <w:szCs w:val="21"/>
        </w:rPr>
        <w:t>9月上旬前收获的一年两熟</w:t>
      </w:r>
      <w:r>
        <w:rPr>
          <w:rFonts w:hint="eastAsia" w:hAnsi="宋体"/>
          <w:szCs w:val="21"/>
        </w:rPr>
        <w:t>地块</w:t>
      </w:r>
      <w:r>
        <w:rPr>
          <w:rFonts w:hint="eastAsia" w:hAnsi="宋体" w:cs="宋体"/>
          <w:szCs w:val="21"/>
        </w:rPr>
        <w:t>，或轮作倒茬地块。</w:t>
      </w:r>
      <w:r>
        <w:rPr>
          <w:rFonts w:hint="eastAsia" w:hAnsi="宋体"/>
          <w:szCs w:val="21"/>
        </w:rPr>
        <w:t>选地标准参考NY/T 846的要求。</w:t>
      </w:r>
    </w:p>
    <w:p w14:paraId="63B6D6BD">
      <w:pPr>
        <w:pStyle w:val="262"/>
        <w:spacing w:line="360" w:lineRule="auto"/>
      </w:pPr>
      <w:r>
        <w:rPr>
          <w:rFonts w:hint="eastAsia"/>
        </w:rPr>
        <w:t>灌底墒水</w:t>
      </w:r>
    </w:p>
    <w:p w14:paraId="3B1AE0C5">
      <w:pPr>
        <w:pStyle w:val="260"/>
        <w:ind w:firstLine="420"/>
      </w:pPr>
      <w:r>
        <w:t>播种前</w:t>
      </w:r>
      <w:r>
        <w:rPr>
          <w:rFonts w:hint="eastAsia"/>
        </w:rPr>
        <w:t>8</w:t>
      </w:r>
      <w:r>
        <w:t xml:space="preserve"> d</w:t>
      </w:r>
      <w:r>
        <w:rPr>
          <w:rFonts w:hint="eastAsia"/>
        </w:rPr>
        <w:t>～10</w:t>
      </w:r>
      <w:r>
        <w:t xml:space="preserve"> d灌底墒水</w:t>
      </w:r>
      <w:r>
        <w:rPr>
          <w:color w:val="000000" w:themeColor="text1"/>
          <w14:textFill>
            <w14:solidFill>
              <w14:schemeClr w14:val="tx1"/>
            </w14:solidFill>
          </w14:textFill>
        </w:rPr>
        <w:t>，每666.7 m</w:t>
      </w:r>
      <w:r>
        <w:rPr>
          <w:color w:val="000000" w:themeColor="text1"/>
          <w:vertAlign w:val="superscript"/>
          <w14:textFill>
            <w14:solidFill>
              <w14:schemeClr w14:val="tx1"/>
            </w14:solidFill>
          </w14:textFill>
        </w:rPr>
        <w:t>2</w:t>
      </w:r>
      <w:r>
        <w:rPr>
          <w:color w:val="000000" w:themeColor="text1"/>
          <w14:textFill>
            <w14:solidFill>
              <w14:schemeClr w14:val="tx1"/>
            </w14:solidFill>
          </w14:textFill>
        </w:rPr>
        <w:t>灌水</w:t>
      </w:r>
      <w:r>
        <w:rPr>
          <w:rFonts w:hint="eastAsia"/>
          <w:color w:val="000000" w:themeColor="text1"/>
          <w14:textFill>
            <w14:solidFill>
              <w14:schemeClr w14:val="tx1"/>
            </w14:solidFill>
          </w14:textFill>
        </w:rPr>
        <w:t>6</w:t>
      </w:r>
      <w:r>
        <w:rPr>
          <w:color w:val="000000" w:themeColor="text1"/>
          <w14:textFill>
            <w14:solidFill>
              <w14:schemeClr w14:val="tx1"/>
            </w14:solidFill>
          </w14:textFill>
        </w:rPr>
        <w:t>0 m</w:t>
      </w:r>
      <w:r>
        <w:rPr>
          <w:color w:val="000000" w:themeColor="text1"/>
          <w:vertAlign w:val="superscript"/>
          <w14:textFill>
            <w14:solidFill>
              <w14:schemeClr w14:val="tx1"/>
            </w14:solidFill>
          </w14:textFill>
        </w:rPr>
        <w:t>3</w:t>
      </w:r>
      <w:r>
        <w:rPr>
          <w:rFonts w:hint="eastAsia"/>
          <w:color w:val="000000" w:themeColor="text1"/>
          <w14:textFill>
            <w14:solidFill>
              <w14:schemeClr w14:val="tx1"/>
            </w14:solidFill>
          </w14:textFill>
        </w:rPr>
        <w:t>～7</w:t>
      </w:r>
      <w:r>
        <w:rPr>
          <w:color w:val="000000" w:themeColor="text1"/>
          <w14:textFill>
            <w14:solidFill>
              <w14:schemeClr w14:val="tx1"/>
            </w14:solidFill>
          </w14:textFill>
        </w:rPr>
        <w:t>0 m</w:t>
      </w:r>
      <w:r>
        <w:rPr>
          <w:color w:val="000000" w:themeColor="text1"/>
          <w:vertAlign w:val="superscript"/>
          <w14:textFill>
            <w14:solidFill>
              <w14:schemeClr w14:val="tx1"/>
            </w14:solidFill>
          </w14:textFill>
        </w:rPr>
        <w:t>3</w:t>
      </w:r>
      <w:r>
        <w:rPr>
          <w:color w:val="000000" w:themeColor="text1"/>
          <w14:textFill>
            <w14:solidFill>
              <w14:schemeClr w14:val="tx1"/>
            </w14:solidFill>
          </w14:textFill>
        </w:rPr>
        <w:t>。</w:t>
      </w:r>
      <w:r>
        <w:t>灌溉水质量应符合GB 5084</w:t>
      </w:r>
      <w:r>
        <w:rPr>
          <w:rFonts w:hint="eastAsia"/>
        </w:rPr>
        <w:t>的</w:t>
      </w:r>
      <w:r>
        <w:t>要求。</w:t>
      </w:r>
    </w:p>
    <w:p w14:paraId="371A1B88">
      <w:pPr>
        <w:pStyle w:val="262"/>
      </w:pPr>
      <w:r>
        <w:t>整地</w:t>
      </w:r>
    </w:p>
    <w:p w14:paraId="46FE9F05">
      <w:pPr>
        <w:pStyle w:val="260"/>
        <w:ind w:firstLine="420"/>
      </w:pPr>
      <w:r>
        <w:t>播种前当0 cm～20 cm 耕作层土壤</w:t>
      </w:r>
      <w:r>
        <w:rPr>
          <w:rFonts w:hint="eastAsia"/>
        </w:rPr>
        <w:t xml:space="preserve">水分为田间持水量的70 </w:t>
      </w:r>
      <w:r>
        <w:t>%</w:t>
      </w:r>
      <w:r>
        <w:rPr>
          <w:rFonts w:hint="eastAsia"/>
        </w:rPr>
        <w:t>左右</w:t>
      </w:r>
      <w:r>
        <w:t>，随即进行旋耕</w:t>
      </w:r>
      <w:r>
        <w:rPr>
          <w:rFonts w:hint="eastAsia"/>
        </w:rPr>
        <w:t>、耙耱、整地</w:t>
      </w:r>
      <w:r>
        <w:t>，</w:t>
      </w:r>
      <w:r>
        <w:rPr>
          <w:rFonts w:hint="eastAsia"/>
        </w:rPr>
        <w:t>做到土层细实平整</w:t>
      </w:r>
      <w:r>
        <w:t>。土壤</w:t>
      </w:r>
      <w:r>
        <w:rPr>
          <w:rFonts w:hint="eastAsia"/>
        </w:rPr>
        <w:t>水分含量测定按照</w:t>
      </w:r>
      <w:r>
        <w:t xml:space="preserve">NY/T </w:t>
      </w:r>
      <w:r>
        <w:rPr>
          <w:rFonts w:hint="eastAsia"/>
        </w:rPr>
        <w:t>1782的要求执行。</w:t>
      </w:r>
    </w:p>
    <w:p w14:paraId="711DDA11">
      <w:pPr>
        <w:pStyle w:val="262"/>
      </w:pPr>
      <w:r>
        <w:rPr>
          <w:rFonts w:hint="eastAsia"/>
        </w:rPr>
        <w:t>品种选择</w:t>
      </w:r>
    </w:p>
    <w:p w14:paraId="7C3C01BE">
      <w:pPr>
        <w:pStyle w:val="260"/>
        <w:tabs>
          <w:tab w:val="center" w:pos="4201"/>
          <w:tab w:val="right" w:leader="dot" w:pos="9298"/>
        </w:tabs>
        <w:ind w:firstLine="420"/>
      </w:pPr>
      <w:r>
        <w:rPr>
          <w:rFonts w:hint="eastAsia"/>
        </w:rPr>
        <w:t>通过国家登记适宜本区域种植的</w:t>
      </w:r>
      <w:r>
        <w:rPr>
          <w:rFonts w:hint="eastAsia" w:ascii="Times New Roman"/>
        </w:rPr>
        <w:t>甘蓝型</w:t>
      </w:r>
      <w:r>
        <w:rPr>
          <w:rFonts w:hint="eastAsia"/>
        </w:rPr>
        <w:t>杂交油菜品种，种子质量符合GB 4407.2、</w:t>
      </w:r>
      <w:r>
        <w:t>N</w:t>
      </w:r>
      <w:r>
        <w:rPr>
          <w:rFonts w:hint="eastAsia"/>
        </w:rPr>
        <w:t>Y/T 414的要求。</w:t>
      </w:r>
    </w:p>
    <w:p w14:paraId="0A5605D2">
      <w:pPr>
        <w:pStyle w:val="261"/>
      </w:pPr>
      <w:bookmarkStart w:id="60" w:name="_Toc10371"/>
      <w:bookmarkStart w:id="61" w:name="_Toc393175568"/>
      <w:bookmarkStart w:id="62" w:name="_Toc396668229"/>
      <w:bookmarkStart w:id="63" w:name="_Toc396749934"/>
      <w:bookmarkStart w:id="64" w:name="_Toc396750162"/>
      <w:bookmarkStart w:id="65" w:name="_Toc394649539"/>
      <w:bookmarkStart w:id="66" w:name="_Toc396749269"/>
      <w:bookmarkStart w:id="67" w:name="_Toc32377"/>
      <w:bookmarkStart w:id="68" w:name="_Toc396749386"/>
      <w:bookmarkStart w:id="69" w:name="_Toc407798169"/>
      <w:bookmarkStart w:id="70" w:name="_Toc8958"/>
      <w:bookmarkStart w:id="71" w:name="_Toc393175481"/>
      <w:bookmarkStart w:id="72" w:name="_Toc29294"/>
      <w:bookmarkStart w:id="73" w:name="_Toc393221525"/>
      <w:bookmarkStart w:id="74" w:name="_Toc12124"/>
      <w:bookmarkStart w:id="75" w:name="_Toc11271"/>
      <w:bookmarkStart w:id="76" w:name="_Toc30801"/>
      <w:bookmarkStart w:id="77" w:name="_Toc15816"/>
      <w:bookmarkStart w:id="78" w:name="_Toc394649412"/>
      <w:r>
        <w:t>播种</w:t>
      </w:r>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p w14:paraId="535A0A1D">
      <w:pPr>
        <w:pStyle w:val="262"/>
      </w:pPr>
      <w:bookmarkStart w:id="79" w:name="_Toc396668230"/>
      <w:bookmarkStart w:id="80" w:name="_Toc396749270"/>
      <w:bookmarkStart w:id="81" w:name="_Toc393175482"/>
      <w:bookmarkStart w:id="82" w:name="_Toc396749387"/>
      <w:bookmarkStart w:id="83" w:name="_Toc396750163"/>
      <w:bookmarkStart w:id="84" w:name="_Toc393221526"/>
      <w:bookmarkStart w:id="85" w:name="_Toc396749935"/>
      <w:bookmarkStart w:id="86" w:name="_Toc394649540"/>
      <w:bookmarkStart w:id="87" w:name="_Toc393175569"/>
      <w:bookmarkStart w:id="88" w:name="_Toc394649413"/>
      <w:r>
        <w:rPr>
          <w:rFonts w:hint="eastAsia"/>
        </w:rPr>
        <w:t>播种期</w:t>
      </w:r>
    </w:p>
    <w:p w14:paraId="304F7B15">
      <w:pPr>
        <w:spacing w:line="360" w:lineRule="auto"/>
        <w:ind w:firstLine="420" w:firstLineChars="200"/>
      </w:pPr>
      <w:r>
        <w:rPr>
          <w:rFonts w:hint="eastAsia"/>
        </w:rPr>
        <w:t>旱地播种期</w:t>
      </w:r>
      <w:r>
        <w:rPr>
          <w:rFonts w:hint="eastAsia" w:ascii="宋体" w:hAnsi="宋体" w:cs="宋体"/>
        </w:rPr>
        <w:t>9</w:t>
      </w:r>
      <w:r>
        <w:rPr>
          <w:rFonts w:hint="eastAsia"/>
        </w:rPr>
        <w:t>月</w:t>
      </w:r>
      <w:r>
        <w:rPr>
          <w:rFonts w:hint="eastAsia" w:ascii="宋体" w:hAnsi="宋体" w:cs="宋体"/>
        </w:rPr>
        <w:t>15</w:t>
      </w:r>
      <w:r>
        <w:rPr>
          <w:rFonts w:hint="eastAsia"/>
        </w:rPr>
        <w:t>日</w:t>
      </w:r>
      <w:r>
        <w:t>～</w:t>
      </w:r>
      <w:r>
        <w:rPr>
          <w:rFonts w:hint="eastAsia" w:ascii="宋体" w:hAnsi="宋体" w:cs="宋体"/>
        </w:rPr>
        <w:t>9</w:t>
      </w:r>
      <w:r>
        <w:rPr>
          <w:rFonts w:hint="eastAsia"/>
        </w:rPr>
        <w:t>月</w:t>
      </w:r>
      <w:r>
        <w:rPr>
          <w:rFonts w:hint="eastAsia" w:ascii="宋体" w:hAnsi="宋体" w:cs="宋体"/>
        </w:rPr>
        <w:t>25</w:t>
      </w:r>
      <w:r>
        <w:rPr>
          <w:rFonts w:hint="eastAsia"/>
        </w:rPr>
        <w:t>日，水地播种期</w:t>
      </w:r>
      <w:r>
        <w:rPr>
          <w:rFonts w:hint="eastAsia" w:ascii="宋体" w:hAnsi="宋体" w:cs="宋体"/>
        </w:rPr>
        <w:t>9</w:t>
      </w:r>
      <w:r>
        <w:rPr>
          <w:rFonts w:hint="eastAsia"/>
        </w:rPr>
        <w:t>月</w:t>
      </w:r>
      <w:r>
        <w:rPr>
          <w:rFonts w:hint="eastAsia" w:ascii="宋体" w:hAnsi="宋体" w:cs="宋体"/>
        </w:rPr>
        <w:t>20</w:t>
      </w:r>
      <w:r>
        <w:rPr>
          <w:rFonts w:hint="eastAsia"/>
        </w:rPr>
        <w:t>日</w:t>
      </w:r>
      <w:r>
        <w:t>～</w:t>
      </w:r>
      <w:r>
        <w:rPr>
          <w:rFonts w:hint="eastAsia" w:ascii="宋体" w:hAnsi="宋体" w:cs="宋体"/>
        </w:rPr>
        <w:t>9</w:t>
      </w:r>
      <w:r>
        <w:rPr>
          <w:rFonts w:hint="eastAsia"/>
        </w:rPr>
        <w:t>月</w:t>
      </w:r>
      <w:r>
        <w:rPr>
          <w:rFonts w:hint="eastAsia" w:ascii="宋体" w:hAnsi="宋体" w:cs="宋体"/>
        </w:rPr>
        <w:t>30</w:t>
      </w:r>
      <w:r>
        <w:rPr>
          <w:rFonts w:hint="eastAsia"/>
        </w:rPr>
        <w:t>日。</w:t>
      </w:r>
    </w:p>
    <w:p w14:paraId="69E49FD5">
      <w:pPr>
        <w:pStyle w:val="262"/>
        <w:rPr>
          <w:rFonts w:hint="eastAsia" w:ascii="宋体" w:hAnsi="Times New Roman" w:eastAsia="宋体" w:cs="Times New Roman"/>
          <w:sz w:val="21"/>
          <w:szCs w:val="20"/>
          <w:lang w:val="en-US" w:eastAsia="zh-CN" w:bidi="ar-SA"/>
        </w:rPr>
      </w:pPr>
      <w:r>
        <w:rPr>
          <w:rFonts w:hint="eastAsia"/>
        </w:rPr>
        <w:t>播</w:t>
      </w:r>
      <w:r>
        <w:t>种量</w:t>
      </w:r>
      <w:bookmarkEnd w:id="79"/>
      <w:bookmarkEnd w:id="80"/>
      <w:bookmarkEnd w:id="81"/>
      <w:bookmarkEnd w:id="82"/>
      <w:bookmarkEnd w:id="83"/>
      <w:bookmarkEnd w:id="84"/>
      <w:bookmarkEnd w:id="85"/>
      <w:bookmarkEnd w:id="86"/>
      <w:bookmarkEnd w:id="87"/>
      <w:bookmarkEnd w:id="88"/>
    </w:p>
    <w:p w14:paraId="3E205922">
      <w:pPr>
        <w:pStyle w:val="260"/>
        <w:ind w:firstLine="420"/>
        <w:rPr>
          <w:rFonts w:hint="eastAsia" w:ascii="宋体" w:hAnsi="Times New Roman" w:eastAsia="宋体" w:cs="Times New Roman"/>
          <w:sz w:val="21"/>
          <w:szCs w:val="20"/>
          <w:lang w:val="en-US" w:eastAsia="zh-CN" w:bidi="ar-SA"/>
        </w:rPr>
      </w:pPr>
      <w:r>
        <w:rPr>
          <w:rFonts w:hint="eastAsia" w:ascii="宋体" w:hAnsi="Times New Roman" w:eastAsia="宋体" w:cs="Times New Roman"/>
          <w:sz w:val="21"/>
          <w:szCs w:val="20"/>
          <w:lang w:val="en-US" w:eastAsia="zh-CN" w:bidi="ar-SA"/>
        </w:rPr>
        <w:t>每666.7 m</w:t>
      </w:r>
      <w:r>
        <w:rPr>
          <w:rFonts w:hint="eastAsia"/>
          <w:vertAlign w:val="superscript"/>
          <w:lang w:val="en-US" w:eastAsia="zh-CN"/>
        </w:rPr>
        <w:t>2</w:t>
      </w:r>
      <w:r>
        <w:rPr>
          <w:rFonts w:hint="eastAsia" w:ascii="宋体" w:hAnsi="Times New Roman" w:eastAsia="宋体" w:cs="Times New Roman"/>
          <w:sz w:val="21"/>
          <w:szCs w:val="20"/>
          <w:lang w:val="en-US" w:eastAsia="zh-CN" w:bidi="ar-SA"/>
        </w:rPr>
        <w:t>用种量200 g～300 g，迟播每5 d增加50 g～60 g播种量，</w:t>
      </w:r>
      <w:r>
        <w:rPr>
          <w:rFonts w:hint="eastAsia"/>
          <w:color w:val="000000" w:themeColor="text1"/>
          <w14:textFill>
            <w14:solidFill>
              <w14:schemeClr w14:val="tx1"/>
            </w14:solidFill>
          </w14:textFill>
        </w:rPr>
        <w:t>播</w:t>
      </w:r>
      <w:r>
        <w:rPr>
          <w:rFonts w:hint="eastAsia" w:ascii="宋体" w:hAnsi="Times New Roman" w:eastAsia="宋体" w:cs="Times New Roman"/>
          <w:sz w:val="21"/>
          <w:szCs w:val="20"/>
          <w:lang w:val="en-US" w:eastAsia="zh-CN" w:bidi="ar-SA"/>
        </w:rPr>
        <w:t>种期不得超过10月中旬。</w:t>
      </w:r>
      <w:bookmarkStart w:id="231" w:name="_GoBack"/>
      <w:bookmarkEnd w:id="231"/>
    </w:p>
    <w:p w14:paraId="7D8DF4E8">
      <w:pPr>
        <w:pStyle w:val="262"/>
        <w:rPr>
          <w:rFonts w:ascii="Times New Roman"/>
        </w:rPr>
      </w:pPr>
      <w:bookmarkStart w:id="89" w:name="_Toc394649542"/>
      <w:bookmarkStart w:id="90" w:name="_Toc396749937"/>
      <w:bookmarkStart w:id="91" w:name="_Toc396749272"/>
      <w:bookmarkStart w:id="92" w:name="_Toc393175483"/>
      <w:bookmarkStart w:id="93" w:name="_Toc393221527"/>
      <w:bookmarkStart w:id="94" w:name="_Toc396749389"/>
      <w:bookmarkStart w:id="95" w:name="_Toc394649415"/>
      <w:bookmarkStart w:id="96" w:name="_Toc393175570"/>
      <w:bookmarkStart w:id="97" w:name="_Toc396750165"/>
      <w:bookmarkStart w:id="98" w:name="_Toc396668232"/>
      <w:r>
        <w:rPr>
          <w:rFonts w:ascii="Times New Roman"/>
        </w:rPr>
        <w:t>播种方式</w:t>
      </w:r>
      <w:bookmarkEnd w:id="89"/>
      <w:bookmarkEnd w:id="90"/>
      <w:bookmarkEnd w:id="91"/>
      <w:bookmarkEnd w:id="92"/>
      <w:bookmarkEnd w:id="93"/>
      <w:bookmarkEnd w:id="94"/>
      <w:bookmarkEnd w:id="95"/>
      <w:bookmarkEnd w:id="96"/>
      <w:bookmarkEnd w:id="97"/>
      <w:bookmarkEnd w:id="98"/>
    </w:p>
    <w:p w14:paraId="68108342">
      <w:pPr>
        <w:spacing w:line="360" w:lineRule="auto"/>
        <w:ind w:firstLine="420" w:firstLineChars="200"/>
      </w:pPr>
      <w:r>
        <w:rPr>
          <w:rFonts w:hint="eastAsia" w:ascii="宋体"/>
          <w:kern w:val="0"/>
          <w:szCs w:val="20"/>
        </w:rPr>
        <w:t>条播，播种深度2 cm～3 cm；行距30 cm～40 cm。</w:t>
      </w:r>
    </w:p>
    <w:p w14:paraId="24DC4B63">
      <w:pPr>
        <w:pStyle w:val="261"/>
      </w:pPr>
      <w:bookmarkStart w:id="99" w:name="_Toc30286"/>
      <w:bookmarkStart w:id="100" w:name="_Toc396749390"/>
      <w:bookmarkStart w:id="101" w:name="_Toc14843"/>
      <w:bookmarkStart w:id="102" w:name="_Toc394649416"/>
      <w:bookmarkStart w:id="103" w:name="_Toc396749938"/>
      <w:bookmarkStart w:id="104" w:name="_Toc396749273"/>
      <w:bookmarkStart w:id="105" w:name="_Toc396750166"/>
      <w:bookmarkStart w:id="106" w:name="_Toc394649543"/>
      <w:bookmarkStart w:id="107" w:name="_Toc26228"/>
      <w:bookmarkStart w:id="108" w:name="_Toc25123"/>
      <w:bookmarkStart w:id="109" w:name="_Toc31920"/>
      <w:bookmarkStart w:id="110" w:name="_Toc396668233"/>
      <w:bookmarkStart w:id="111" w:name="_Toc393221528"/>
      <w:bookmarkStart w:id="112" w:name="_Toc393175484"/>
      <w:bookmarkStart w:id="113" w:name="_Toc407798170"/>
      <w:bookmarkStart w:id="114" w:name="_Toc393175571"/>
      <w:bookmarkStart w:id="115" w:name="_Toc12771"/>
      <w:bookmarkStart w:id="116" w:name="_Toc28683"/>
      <w:bookmarkStart w:id="117" w:name="_Toc28705"/>
      <w:r>
        <w:t>田间管理</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p>
    <w:p w14:paraId="235DFA3D">
      <w:pPr>
        <w:pStyle w:val="262"/>
      </w:pPr>
      <w:bookmarkStart w:id="118" w:name="_Toc394649544"/>
      <w:bookmarkStart w:id="119" w:name="_Toc393221529"/>
      <w:bookmarkStart w:id="120" w:name="_Toc396749391"/>
      <w:bookmarkStart w:id="121" w:name="_Toc396749939"/>
      <w:bookmarkStart w:id="122" w:name="_Toc396749274"/>
      <w:bookmarkStart w:id="123" w:name="_Toc394649417"/>
      <w:bookmarkStart w:id="124" w:name="_Toc393175485"/>
      <w:bookmarkStart w:id="125" w:name="_Toc396668234"/>
      <w:bookmarkStart w:id="126" w:name="_Toc393175572"/>
      <w:bookmarkStart w:id="127" w:name="_Toc396750167"/>
      <w:r>
        <w:rPr>
          <w:rFonts w:hint="eastAsia"/>
        </w:rPr>
        <w:t>间苗</w:t>
      </w:r>
      <w:r>
        <w:t>定苗</w:t>
      </w:r>
      <w:bookmarkEnd w:id="118"/>
      <w:bookmarkEnd w:id="119"/>
      <w:bookmarkEnd w:id="120"/>
      <w:bookmarkEnd w:id="121"/>
      <w:bookmarkEnd w:id="122"/>
      <w:bookmarkEnd w:id="123"/>
      <w:bookmarkEnd w:id="124"/>
      <w:bookmarkEnd w:id="125"/>
      <w:bookmarkEnd w:id="126"/>
      <w:bookmarkEnd w:id="127"/>
    </w:p>
    <w:p w14:paraId="7AC724FB">
      <w:pPr>
        <w:pStyle w:val="260"/>
        <w:ind w:firstLine="420"/>
      </w:pPr>
      <w:r>
        <w:rPr>
          <w:rFonts w:hint="eastAsia"/>
        </w:rPr>
        <w:t>出苗后2～3片真叶时间苗，4～5片真叶时定苗，旱地每666.7 m</w:t>
      </w:r>
      <w:r>
        <w:rPr>
          <w:rFonts w:hint="eastAsia"/>
          <w:vertAlign w:val="superscript"/>
        </w:rPr>
        <w:t>2</w:t>
      </w:r>
      <w:r>
        <w:rPr>
          <w:rFonts w:hint="eastAsia"/>
        </w:rPr>
        <w:t>留苗2.5万株～3.0万株，水地每 666.7 m</w:t>
      </w:r>
      <w:r>
        <w:rPr>
          <w:rFonts w:hint="eastAsia"/>
          <w:vertAlign w:val="superscript"/>
        </w:rPr>
        <w:t>2</w:t>
      </w:r>
      <w:r>
        <w:rPr>
          <w:rFonts w:hint="eastAsia"/>
        </w:rPr>
        <w:t>留苗2.5万株～2.8万株。</w:t>
      </w:r>
    </w:p>
    <w:p w14:paraId="00DE9367">
      <w:pPr>
        <w:pStyle w:val="262"/>
      </w:pPr>
      <w:r>
        <w:rPr>
          <w:rFonts w:hint="eastAsia"/>
        </w:rPr>
        <w:t>水肥管理</w:t>
      </w:r>
    </w:p>
    <w:p w14:paraId="3B2423B1">
      <w:pPr>
        <w:pStyle w:val="263"/>
        <w:spacing w:before="156" w:after="156"/>
      </w:pPr>
      <w:r>
        <w:rPr>
          <w:rFonts w:hint="eastAsia"/>
        </w:rPr>
        <w:t>基肥</w:t>
      </w:r>
    </w:p>
    <w:p w14:paraId="6768E0A5">
      <w:pPr>
        <w:pStyle w:val="260"/>
        <w:ind w:firstLine="420"/>
      </w:pPr>
      <w:r>
        <w:rPr>
          <w:rFonts w:hint="eastAsia"/>
        </w:rPr>
        <w:t>按照NY/T 496的要求，播前结合旋耕整地，每666.7 m</w:t>
      </w:r>
      <w:r>
        <w:rPr>
          <w:rFonts w:hint="eastAsia"/>
          <w:vertAlign w:val="superscript"/>
        </w:rPr>
        <w:t>2</w:t>
      </w:r>
      <w:r>
        <w:rPr>
          <w:rFonts w:hint="eastAsia"/>
        </w:rPr>
        <w:t>施氮肥（N）8 kg～10 kg、磷肥（P</w:t>
      </w:r>
      <w:r>
        <w:rPr>
          <w:rFonts w:hint="eastAsia"/>
          <w:vertAlign w:val="subscript"/>
        </w:rPr>
        <w:t>2</w:t>
      </w:r>
      <w:r>
        <w:rPr>
          <w:rFonts w:hint="eastAsia"/>
        </w:rPr>
        <w:t>O</w:t>
      </w:r>
      <w:r>
        <w:rPr>
          <w:rFonts w:hint="eastAsia"/>
          <w:vertAlign w:val="subscript"/>
        </w:rPr>
        <w:t>5</w:t>
      </w:r>
      <w:r>
        <w:rPr>
          <w:rFonts w:hint="eastAsia"/>
        </w:rPr>
        <w:t>）6 kg～7 kg、钾肥（K</w:t>
      </w:r>
      <w:r>
        <w:rPr>
          <w:rFonts w:hint="eastAsia"/>
          <w:vertAlign w:val="subscript"/>
        </w:rPr>
        <w:t>2</w:t>
      </w:r>
      <w:r>
        <w:rPr>
          <w:rFonts w:hint="eastAsia"/>
        </w:rPr>
        <w:t>O）4 kg～5 kg，硼砂 1.5 kg。</w:t>
      </w:r>
    </w:p>
    <w:p w14:paraId="5F0D40F3">
      <w:pPr>
        <w:pStyle w:val="263"/>
        <w:spacing w:before="156" w:after="156"/>
      </w:pPr>
      <w:r>
        <w:rPr>
          <w:rFonts w:hint="eastAsia"/>
        </w:rPr>
        <w:t>腊肥</w:t>
      </w:r>
    </w:p>
    <w:p w14:paraId="157DC74D">
      <w:pPr>
        <w:pStyle w:val="260"/>
        <w:ind w:firstLine="420"/>
      </w:pPr>
      <w:r>
        <w:rPr>
          <w:rFonts w:hint="eastAsia"/>
        </w:rPr>
        <w:t>12月上旬灌越冬水，每666.7 m</w:t>
      </w:r>
      <w:r>
        <w:rPr>
          <w:rFonts w:hint="eastAsia"/>
          <w:vertAlign w:val="superscript"/>
        </w:rPr>
        <w:t>2</w:t>
      </w:r>
      <w:r>
        <w:rPr>
          <w:rFonts w:hint="eastAsia"/>
        </w:rPr>
        <w:t>灌水量40 m</w:t>
      </w:r>
      <w:r>
        <w:rPr>
          <w:rFonts w:hint="eastAsia"/>
          <w:vertAlign w:val="superscript"/>
        </w:rPr>
        <w:t>3</w:t>
      </w:r>
      <w:r>
        <w:rPr>
          <w:rFonts w:hint="eastAsia"/>
        </w:rPr>
        <w:t>～50 m</w:t>
      </w:r>
      <w:r>
        <w:rPr>
          <w:rFonts w:hint="eastAsia"/>
          <w:vertAlign w:val="superscript"/>
        </w:rPr>
        <w:t>3</w:t>
      </w:r>
      <w:r>
        <w:rPr>
          <w:rFonts w:hint="eastAsia"/>
        </w:rPr>
        <w:t>,结合灌水追施氮肥（N）4 kg～5 kg。灌溉水质量应符合GB 5084的要求。</w:t>
      </w:r>
    </w:p>
    <w:p w14:paraId="6D9A2CF5">
      <w:pPr>
        <w:pStyle w:val="263"/>
        <w:spacing w:before="156" w:after="156"/>
      </w:pPr>
      <w:r>
        <w:rPr>
          <w:rFonts w:hint="eastAsia"/>
        </w:rPr>
        <w:t>薹肥</w:t>
      </w:r>
    </w:p>
    <w:p w14:paraId="70FD3A25">
      <w:pPr>
        <w:pStyle w:val="260"/>
        <w:ind w:firstLine="420"/>
      </w:pPr>
      <w:r>
        <w:rPr>
          <w:rFonts w:hint="eastAsia"/>
        </w:rPr>
        <w:t>返青期结合灌水，每666.7 m</w:t>
      </w:r>
      <w:r>
        <w:rPr>
          <w:rFonts w:hint="eastAsia"/>
          <w:vertAlign w:val="superscript"/>
        </w:rPr>
        <w:t>2</w:t>
      </w:r>
      <w:r>
        <w:rPr>
          <w:rFonts w:hint="eastAsia"/>
        </w:rPr>
        <w:t>追施氮肥（N）2 kg～3 kg，灌水量40 m</w:t>
      </w:r>
      <w:r>
        <w:rPr>
          <w:rFonts w:hint="eastAsia"/>
          <w:vertAlign w:val="superscript"/>
        </w:rPr>
        <w:t>3</w:t>
      </w:r>
      <w:r>
        <w:rPr>
          <w:rFonts w:hint="eastAsia"/>
        </w:rPr>
        <w:t>～50 m</w:t>
      </w:r>
      <w:r>
        <w:rPr>
          <w:rFonts w:hint="eastAsia"/>
          <w:vertAlign w:val="superscript"/>
        </w:rPr>
        <w:t>3</w:t>
      </w:r>
      <w:r>
        <w:rPr>
          <w:rFonts w:hint="eastAsia"/>
        </w:rPr>
        <w:t>。灌溉水质量应符合GB 5084的要求。</w:t>
      </w:r>
    </w:p>
    <w:p w14:paraId="206AB57A">
      <w:pPr>
        <w:pStyle w:val="263"/>
        <w:spacing w:before="156" w:after="156"/>
      </w:pPr>
      <w:r>
        <w:rPr>
          <w:rFonts w:hint="eastAsia"/>
        </w:rPr>
        <w:t>旱地施肥</w:t>
      </w:r>
    </w:p>
    <w:p w14:paraId="4C39790A">
      <w:pPr>
        <w:spacing w:line="360" w:lineRule="auto"/>
        <w:ind w:firstLine="420" w:firstLineChars="200"/>
      </w:pPr>
      <w:r>
        <w:rPr>
          <w:rFonts w:hint="eastAsia"/>
          <w:bCs/>
          <w:color w:val="000000"/>
          <w:szCs w:val="21"/>
        </w:rPr>
        <w:t>旱地结合降水参照6</w:t>
      </w:r>
      <w:r>
        <w:rPr>
          <w:bCs/>
          <w:color w:val="000000"/>
          <w:szCs w:val="21"/>
        </w:rPr>
        <w:t>.2.2</w:t>
      </w:r>
      <w:r>
        <w:rPr>
          <w:rFonts w:hint="eastAsia"/>
          <w:bCs/>
          <w:color w:val="000000"/>
          <w:szCs w:val="21"/>
        </w:rPr>
        <w:t>、6</w:t>
      </w:r>
      <w:r>
        <w:rPr>
          <w:bCs/>
          <w:color w:val="000000"/>
          <w:szCs w:val="21"/>
        </w:rPr>
        <w:t>.2.3</w:t>
      </w:r>
      <w:r>
        <w:rPr>
          <w:rFonts w:hint="eastAsia"/>
          <w:bCs/>
          <w:color w:val="000000"/>
          <w:szCs w:val="21"/>
        </w:rPr>
        <w:t>标准施腊肥和薹肥。</w:t>
      </w:r>
    </w:p>
    <w:p w14:paraId="11A5702C">
      <w:pPr>
        <w:pStyle w:val="262"/>
      </w:pPr>
      <w:r>
        <w:rPr>
          <w:rFonts w:hint="eastAsia"/>
        </w:rPr>
        <w:t>预防冻害</w:t>
      </w:r>
    </w:p>
    <w:p w14:paraId="0626D504">
      <w:pPr>
        <w:pStyle w:val="260"/>
        <w:ind w:firstLine="420"/>
      </w:pPr>
      <w:r>
        <w:rPr>
          <w:rFonts w:hint="eastAsia"/>
        </w:rPr>
        <w:t>定苗后结合中耕除草，培土壅根1次；冬灌后松土壅根1次。</w:t>
      </w:r>
    </w:p>
    <w:p w14:paraId="01BDA361">
      <w:pPr>
        <w:pStyle w:val="260"/>
        <w:ind w:firstLine="420"/>
      </w:pPr>
      <w:r>
        <w:rPr>
          <w:rFonts w:hint="eastAsia"/>
        </w:rPr>
        <w:t xml:space="preserve">11月下旬，对旺苗田每666.7 </w:t>
      </w:r>
      <w:r>
        <w:t>m</w:t>
      </w:r>
      <w:r>
        <w:rPr>
          <w:vertAlign w:val="superscript"/>
        </w:rPr>
        <w:t>2</w:t>
      </w:r>
      <w:r>
        <w:rPr>
          <w:rFonts w:hint="eastAsia"/>
        </w:rPr>
        <w:t>用15 %多效唑可湿性粉剂100 g或5 %烯效唑可湿性粉剂75 g，兑水50 kg均匀喷雾。</w:t>
      </w:r>
    </w:p>
    <w:p w14:paraId="050D3E94">
      <w:pPr>
        <w:pStyle w:val="262"/>
      </w:pPr>
      <w:bookmarkStart w:id="128" w:name="_Toc396749942"/>
      <w:bookmarkStart w:id="129" w:name="_Toc396749394"/>
      <w:bookmarkStart w:id="130" w:name="_Toc393175490"/>
      <w:bookmarkStart w:id="131" w:name="_Toc394649547"/>
      <w:bookmarkStart w:id="132" w:name="_Toc396749277"/>
      <w:bookmarkStart w:id="133" w:name="_Toc396750170"/>
      <w:bookmarkStart w:id="134" w:name="_Toc393175575"/>
      <w:bookmarkStart w:id="135" w:name="_Toc394649422"/>
      <w:bookmarkStart w:id="136" w:name="_Toc396668237"/>
      <w:bookmarkStart w:id="137" w:name="_Toc393221532"/>
      <w:r>
        <w:t>化学</w:t>
      </w:r>
      <w:bookmarkEnd w:id="128"/>
      <w:bookmarkEnd w:id="129"/>
      <w:bookmarkEnd w:id="130"/>
      <w:bookmarkEnd w:id="131"/>
      <w:bookmarkEnd w:id="132"/>
      <w:bookmarkEnd w:id="133"/>
      <w:bookmarkEnd w:id="134"/>
      <w:bookmarkEnd w:id="135"/>
      <w:bookmarkEnd w:id="136"/>
      <w:bookmarkEnd w:id="137"/>
      <w:r>
        <w:rPr>
          <w:rFonts w:hint="eastAsia"/>
        </w:rPr>
        <w:t>除草</w:t>
      </w:r>
    </w:p>
    <w:p w14:paraId="10ED7405">
      <w:pPr>
        <w:pStyle w:val="260"/>
        <w:ind w:firstLine="420"/>
      </w:pPr>
      <w:bookmarkStart w:id="138" w:name="_Toc371343146"/>
      <w:bookmarkStart w:id="139" w:name="_Toc371341583"/>
      <w:bookmarkStart w:id="140" w:name="_Toc370716191"/>
      <w:bookmarkStart w:id="141" w:name="_Toc371341634"/>
      <w:bookmarkStart w:id="142" w:name="_Toc371340548"/>
      <w:bookmarkStart w:id="143" w:name="_Toc371341612"/>
      <w:bookmarkStart w:id="144" w:name="_Toc371349817"/>
      <w:bookmarkStart w:id="145" w:name="_Toc370716032"/>
      <w:r>
        <w:rPr>
          <w:rFonts w:hint="eastAsia"/>
        </w:rPr>
        <w:t>化学药剂施用应符合GB/T 8321（所有部分）的要求，除草时间和方式参见附录A。</w:t>
      </w:r>
    </w:p>
    <w:bookmarkEnd w:id="138"/>
    <w:bookmarkEnd w:id="139"/>
    <w:bookmarkEnd w:id="140"/>
    <w:bookmarkEnd w:id="141"/>
    <w:bookmarkEnd w:id="142"/>
    <w:bookmarkEnd w:id="143"/>
    <w:bookmarkEnd w:id="144"/>
    <w:bookmarkEnd w:id="145"/>
    <w:p w14:paraId="38C3C5ED">
      <w:pPr>
        <w:pStyle w:val="261"/>
      </w:pPr>
      <w:bookmarkStart w:id="146" w:name="_Toc396749278"/>
      <w:bookmarkStart w:id="147" w:name="_Toc393221533"/>
      <w:bookmarkStart w:id="148" w:name="_Toc31514"/>
      <w:bookmarkStart w:id="149" w:name="_Toc396749395"/>
      <w:bookmarkStart w:id="150" w:name="_Toc396750171"/>
      <w:bookmarkStart w:id="151" w:name="_Toc394649548"/>
      <w:bookmarkStart w:id="152" w:name="_Toc29177"/>
      <w:bookmarkStart w:id="153" w:name="_Toc17292"/>
      <w:bookmarkStart w:id="154" w:name="_Toc396668238"/>
      <w:bookmarkStart w:id="155" w:name="_Toc24021"/>
      <w:bookmarkStart w:id="156" w:name="_Toc393175576"/>
      <w:bookmarkStart w:id="157" w:name="_Toc393175491"/>
      <w:bookmarkStart w:id="158" w:name="_Toc394649423"/>
      <w:bookmarkStart w:id="159" w:name="_Toc396749943"/>
      <w:bookmarkStart w:id="160" w:name="_Toc10678"/>
      <w:r>
        <w:t>病虫害防治</w:t>
      </w:r>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p>
    <w:p w14:paraId="26B29AB5">
      <w:pPr>
        <w:pStyle w:val="260"/>
        <w:ind w:firstLine="420"/>
      </w:pPr>
      <w:r>
        <w:rPr>
          <w:rFonts w:hint="eastAsia"/>
        </w:rPr>
        <w:t>农药安全使用应符合GB/T 8321（所有部分）的要求，病虫害防治方法参见附录B。</w:t>
      </w:r>
    </w:p>
    <w:p w14:paraId="7FFB71F3">
      <w:pPr>
        <w:pStyle w:val="261"/>
      </w:pPr>
      <w:bookmarkStart w:id="161" w:name="_Toc396750172"/>
      <w:bookmarkStart w:id="162" w:name="_Toc393175577"/>
      <w:bookmarkStart w:id="163" w:name="_Toc29407"/>
      <w:bookmarkStart w:id="164" w:name="_Toc8412"/>
      <w:bookmarkStart w:id="165" w:name="_Toc407798171"/>
      <w:bookmarkStart w:id="166" w:name="_Toc396749279"/>
      <w:bookmarkStart w:id="167" w:name="_Toc393175492"/>
      <w:bookmarkStart w:id="168" w:name="_Toc394649549"/>
      <w:bookmarkStart w:id="169" w:name="_Toc7189"/>
      <w:bookmarkStart w:id="170" w:name="_Toc396749944"/>
      <w:bookmarkStart w:id="171" w:name="_Toc16461"/>
      <w:bookmarkStart w:id="172" w:name="_Toc5707"/>
      <w:bookmarkStart w:id="173" w:name="_Toc396668239"/>
      <w:bookmarkStart w:id="174" w:name="_Toc19610"/>
      <w:bookmarkStart w:id="175" w:name="_Toc393221534"/>
      <w:bookmarkStart w:id="176" w:name="_Toc31747"/>
      <w:bookmarkStart w:id="177" w:name="_Toc394649424"/>
      <w:bookmarkStart w:id="178" w:name="_Toc396749396"/>
      <w:bookmarkStart w:id="179" w:name="_Toc22665"/>
      <w:r>
        <w:t>收获</w:t>
      </w:r>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p w14:paraId="7ED0CA9B">
      <w:pPr>
        <w:pStyle w:val="260"/>
        <w:ind w:firstLine="420"/>
      </w:pPr>
      <w:r>
        <w:rPr>
          <w:rFonts w:hint="eastAsia" w:ascii="Times New Roman"/>
        </w:rPr>
        <w:t>甘蓝型</w:t>
      </w:r>
      <w:r>
        <w:rPr>
          <w:rFonts w:hint="eastAsia" w:ascii="Times New Roman"/>
          <w:lang w:eastAsia="zh-CN"/>
        </w:rPr>
        <w:t>杂交</w:t>
      </w:r>
      <w:r>
        <w:rPr>
          <w:rFonts w:hint="eastAsia"/>
        </w:rPr>
        <w:t>油菜全株2/3角果呈绿黄色，主花序基部角果转现枇杷黄色，种皮变成黑褐色时，抢晴收获，晾晒，脱粒。</w:t>
      </w:r>
    </w:p>
    <w:p w14:paraId="659A6E32">
      <w:pPr>
        <w:pStyle w:val="261"/>
      </w:pPr>
      <w:bookmarkStart w:id="180" w:name="_Toc7905"/>
      <w:bookmarkStart w:id="181" w:name="_Toc370118450"/>
      <w:bookmarkStart w:id="182" w:name="_Toc396750176"/>
      <w:bookmarkStart w:id="183" w:name="_Toc396749283"/>
      <w:bookmarkStart w:id="184" w:name="_Toc371341587"/>
      <w:bookmarkStart w:id="185" w:name="_Toc393175581"/>
      <w:bookmarkStart w:id="186" w:name="_Toc392582380"/>
      <w:bookmarkStart w:id="187" w:name="_Toc394649553"/>
      <w:bookmarkStart w:id="188" w:name="_Toc18178"/>
      <w:bookmarkStart w:id="189" w:name="_Toc5584"/>
      <w:bookmarkStart w:id="190" w:name="_Toc371341638"/>
      <w:bookmarkStart w:id="191" w:name="_Toc396749948"/>
      <w:bookmarkStart w:id="192" w:name="_Toc396668243"/>
      <w:bookmarkStart w:id="193" w:name="_Toc370195312"/>
      <w:bookmarkStart w:id="194" w:name="_Toc15076"/>
      <w:bookmarkStart w:id="195" w:name="_Toc16734"/>
      <w:bookmarkStart w:id="196" w:name="_Toc371343150"/>
      <w:bookmarkStart w:id="197" w:name="_Toc394649428"/>
      <w:bookmarkStart w:id="198" w:name="_Toc393221538"/>
      <w:bookmarkStart w:id="199" w:name="_Toc3667"/>
      <w:bookmarkStart w:id="200" w:name="_Toc391632552"/>
      <w:bookmarkStart w:id="201" w:name="_Toc371349821"/>
      <w:bookmarkStart w:id="202" w:name="_Toc396749400"/>
      <w:bookmarkStart w:id="203" w:name="_Toc370118438"/>
      <w:bookmarkStart w:id="204" w:name="_Toc371340552"/>
      <w:bookmarkStart w:id="205" w:name="_Toc370118327"/>
      <w:bookmarkStart w:id="206" w:name="_Toc407798172"/>
      <w:bookmarkStart w:id="207" w:name="_Toc30285"/>
      <w:bookmarkStart w:id="208" w:name="_Toc370118395"/>
      <w:bookmarkStart w:id="209" w:name="_Toc393175496"/>
      <w:bookmarkStart w:id="210" w:name="_Toc371341616"/>
      <w:bookmarkStart w:id="211" w:name="_Toc392581807"/>
      <w:bookmarkStart w:id="212" w:name="_Toc4426"/>
      <w:bookmarkStart w:id="213" w:name="_Toc392604240"/>
      <w:r>
        <w:t>生产档案</w:t>
      </w:r>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p>
    <w:p w14:paraId="08CE1927">
      <w:pPr>
        <w:pStyle w:val="260"/>
        <w:ind w:firstLine="420"/>
      </w:pPr>
      <w:r>
        <w:t>详细记录种植品种、播种、田间管理、病虫害防治</w:t>
      </w:r>
      <w:r>
        <w:rPr>
          <w:rFonts w:hint="eastAsia"/>
        </w:rPr>
        <w:t>、自然灾害补救和</w:t>
      </w:r>
      <w:r>
        <w:t>收获等环节采取的主要措施，并建立</w:t>
      </w:r>
      <w:r>
        <w:rPr>
          <w:rFonts w:hint="eastAsia" w:ascii="Times New Roman"/>
        </w:rPr>
        <w:t>甘蓝型</w:t>
      </w:r>
      <w:r>
        <w:rPr>
          <w:rFonts w:hint="eastAsia" w:ascii="Times New Roman"/>
          <w:lang w:eastAsia="zh-CN"/>
        </w:rPr>
        <w:t>杂交</w:t>
      </w:r>
      <w:r>
        <w:rPr>
          <w:rFonts w:hint="eastAsia"/>
        </w:rPr>
        <w:t>油菜</w:t>
      </w:r>
      <w:r>
        <w:t>生产档案</w:t>
      </w:r>
      <w:r>
        <w:rPr>
          <w:rFonts w:hint="eastAsia"/>
        </w:rPr>
        <w:t>，保存2年以上。</w:t>
      </w:r>
      <w:r>
        <w:rPr>
          <w:rFonts w:hint="eastAsia" w:ascii="Times New Roman"/>
        </w:rPr>
        <w:t>甘蓝型</w:t>
      </w:r>
      <w:r>
        <w:rPr>
          <w:rFonts w:hint="eastAsia" w:ascii="Times New Roman"/>
          <w:lang w:eastAsia="zh-CN"/>
        </w:rPr>
        <w:t>杂交</w:t>
      </w:r>
      <w:r>
        <w:rPr>
          <w:rFonts w:hint="eastAsia"/>
        </w:rPr>
        <w:t>油菜生产档案格式参见附录C。</w:t>
      </w:r>
    </w:p>
    <w:p w14:paraId="181C6812">
      <w:pPr>
        <w:pStyle w:val="260"/>
        <w:ind w:firstLine="420"/>
        <w:rPr>
          <w:szCs w:val="21"/>
        </w:rPr>
        <w:sectPr>
          <w:headerReference r:id="rId12" w:type="first"/>
          <w:footerReference r:id="rId13" w:type="first"/>
          <w:pgSz w:w="11907" w:h="16839"/>
          <w:pgMar w:top="1418" w:right="1134" w:bottom="1134" w:left="1418" w:header="1418" w:footer="1134" w:gutter="0"/>
          <w:pgBorders>
            <w:top w:val="none" w:sz="0" w:space="0"/>
            <w:left w:val="none" w:sz="0" w:space="0"/>
            <w:bottom w:val="none" w:sz="0" w:space="0"/>
            <w:right w:val="none" w:sz="0" w:space="0"/>
          </w:pgBorders>
          <w:pgNumType w:start="1"/>
          <w:cols w:space="425" w:num="1"/>
          <w:docGrid w:type="lines" w:linePitch="312" w:charSpace="0"/>
        </w:sectPr>
      </w:pPr>
    </w:p>
    <w:p w14:paraId="4C2E10FC">
      <w:pPr>
        <w:pStyle w:val="349"/>
        <w:numPr>
          <w:ilvl w:val="0"/>
          <w:numId w:val="0"/>
        </w:numPr>
        <w:tabs>
          <w:tab w:val="clear" w:pos="0"/>
        </w:tabs>
      </w:pPr>
      <w:bookmarkStart w:id="214" w:name="标准附录"/>
      <w:bookmarkEnd w:id="214"/>
      <w:bookmarkStart w:id="215" w:name="_Toc3475"/>
      <w:bookmarkStart w:id="216" w:name="_Toc19957"/>
      <w:bookmarkStart w:id="217" w:name="_Toc29981"/>
      <w:bookmarkStart w:id="218" w:name="附录头部信息书签_1"/>
      <w:r>
        <w:rPr>
          <w:rFonts w:ascii="宋体" w:hAnsi="宋体" w:cs="宋体"/>
          <w:sz w:val="2"/>
        </w:rPr>
        <w:t>A</w:t>
      </w:r>
    </w:p>
    <w:p w14:paraId="26052BD9">
      <w:pPr>
        <w:pStyle w:val="350"/>
      </w:pPr>
    </w:p>
    <w:p w14:paraId="6128E021">
      <w:pPr>
        <w:pStyle w:val="276"/>
        <w:numPr>
          <w:ilvl w:val="0"/>
          <w:numId w:val="0"/>
        </w:numPr>
      </w:pPr>
      <w:bookmarkStart w:id="219" w:name="_Toc10113"/>
      <w:bookmarkStart w:id="220" w:name="_Toc26520"/>
      <w:bookmarkStart w:id="221" w:name="_Toc29617"/>
      <w:r>
        <w:rPr>
          <w:rFonts w:hint="eastAsia"/>
        </w:rPr>
        <w:t>附　录　A</w:t>
      </w:r>
      <w:r>
        <w:br w:type="textWrapping"/>
      </w:r>
      <w:r>
        <w:rPr>
          <w:rFonts w:hint="eastAsia"/>
        </w:rPr>
        <w:t>（资料性）</w:t>
      </w:r>
      <w:r>
        <w:rPr>
          <w:rFonts w:hint="eastAsia"/>
        </w:rPr>
        <w:br w:type="textWrapping"/>
      </w:r>
      <w:bookmarkEnd w:id="215"/>
      <w:bookmarkEnd w:id="216"/>
      <w:bookmarkEnd w:id="217"/>
      <w:bookmarkEnd w:id="218"/>
      <w:bookmarkEnd w:id="219"/>
      <w:bookmarkEnd w:id="220"/>
      <w:r>
        <w:rPr>
          <w:rFonts w:hint="eastAsia"/>
        </w:rPr>
        <w:t>化学除草</w:t>
      </w:r>
      <w:bookmarkEnd w:id="221"/>
    </w:p>
    <w:p w14:paraId="08B9051B">
      <w:pPr>
        <w:pStyle w:val="493"/>
        <w:numPr>
          <w:ilvl w:val="1"/>
          <w:numId w:val="0"/>
        </w:numPr>
        <w:ind w:firstLine="420" w:firstLineChars="200"/>
        <w:rPr>
          <w:color w:val="000000" w:themeColor="text1"/>
          <w14:textFill>
            <w14:solidFill>
              <w14:schemeClr w14:val="tx1"/>
            </w14:solidFill>
          </w14:textFill>
        </w:rPr>
      </w:pPr>
      <w:r>
        <w:rPr>
          <w:rFonts w:hint="eastAsia" w:ascii="黑体" w:eastAsia="黑体"/>
          <w:color w:val="000000" w:themeColor="text1"/>
          <w14:textFill>
            <w14:solidFill>
              <w14:schemeClr w14:val="tx1"/>
            </w14:solidFill>
          </w14:textFill>
        </w:rPr>
        <w:t>A.1　</w:t>
      </w:r>
      <w:r>
        <w:rPr>
          <w:rFonts w:hint="eastAsia"/>
          <w:color w:val="000000" w:themeColor="text1"/>
          <w14:textFill>
            <w14:solidFill>
              <w14:schemeClr w14:val="tx1"/>
            </w14:solidFill>
          </w14:textFill>
        </w:rPr>
        <w:t>化学除草方法</w:t>
      </w:r>
    </w:p>
    <w:p w14:paraId="2249A270">
      <w:pPr>
        <w:pStyle w:val="260"/>
        <w:ind w:firstLine="840" w:firstLineChars="400"/>
        <w:rPr>
          <w:color w:val="000000" w:themeColor="text1"/>
          <w14:textFill>
            <w14:solidFill>
              <w14:schemeClr w14:val="tx1"/>
            </w14:solidFill>
          </w14:textFill>
        </w:rPr>
      </w:pPr>
      <w:r>
        <w:rPr>
          <w:rFonts w:hint="eastAsia" w:ascii="Times New Roman"/>
        </w:rPr>
        <w:t>甘蓝型</w:t>
      </w:r>
      <w:r>
        <w:rPr>
          <w:rFonts w:hint="eastAsia" w:ascii="Times New Roman"/>
          <w:lang w:eastAsia="zh-CN"/>
        </w:rPr>
        <w:t>杂交</w:t>
      </w:r>
      <w:r>
        <w:rPr>
          <w:rFonts w:hint="eastAsia" w:hAnsi="宋体" w:cs="宋体"/>
          <w:color w:val="000000" w:themeColor="text1"/>
          <w:szCs w:val="21"/>
          <w14:textFill>
            <w14:solidFill>
              <w14:schemeClr w14:val="tx1"/>
            </w14:solidFill>
          </w14:textFill>
        </w:rPr>
        <w:t>油菜化学除草的指标和方法</w:t>
      </w:r>
      <w:r>
        <w:rPr>
          <w:rFonts w:hint="eastAsia"/>
          <w:color w:val="000000" w:themeColor="text1"/>
          <w14:textFill>
            <w14:solidFill>
              <w14:schemeClr w14:val="tx1"/>
            </w14:solidFill>
          </w14:textFill>
        </w:rPr>
        <w:t>见表A.1。</w:t>
      </w:r>
    </w:p>
    <w:p w14:paraId="26EFED09">
      <w:pPr>
        <w:pStyle w:val="277"/>
        <w:numPr>
          <w:ilvl w:val="1"/>
          <w:numId w:val="0"/>
        </w:numPr>
        <w:spacing w:before="156" w:after="156"/>
      </w:pPr>
      <w:r>
        <w:rPr>
          <w:rFonts w:hAnsi="黑体" w:cs="黑体"/>
          <w:color w:val="000000"/>
        </w:rPr>
        <w:t>表A.1　</w:t>
      </w:r>
      <w:r>
        <w:rPr>
          <w:rFonts w:hint="eastAsia"/>
        </w:rPr>
        <w:t>化学除草</w:t>
      </w:r>
    </w:p>
    <w:tbl>
      <w:tblPr>
        <w:tblStyle w:val="88"/>
        <w:tblW w:w="847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693"/>
        <w:gridCol w:w="1686"/>
        <w:gridCol w:w="1738"/>
        <w:gridCol w:w="3353"/>
      </w:tblGrid>
      <w:tr w14:paraId="1E9D7E1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79" w:hRule="atLeast"/>
          <w:jc w:val="center"/>
        </w:trPr>
        <w:tc>
          <w:tcPr>
            <w:tcW w:w="1693" w:type="dxa"/>
            <w:tcBorders>
              <w:top w:val="single" w:color="auto" w:sz="8" w:space="0"/>
              <w:bottom w:val="single" w:color="auto" w:sz="8" w:space="0"/>
            </w:tcBorders>
            <w:noWrap/>
            <w:vAlign w:val="center"/>
          </w:tcPr>
          <w:p w14:paraId="573C6038">
            <w:pPr>
              <w:pStyle w:val="527"/>
              <w:jc w:val="center"/>
            </w:pPr>
            <w:r>
              <w:rPr>
                <w:rFonts w:hint="eastAsia"/>
                <w:color w:val="000000" w:themeColor="text1"/>
                <w14:textFill>
                  <w14:solidFill>
                    <w14:schemeClr w14:val="tx1"/>
                  </w14:solidFill>
                </w14:textFill>
              </w:rPr>
              <w:t>用药</w:t>
            </w:r>
            <w:r>
              <w:rPr>
                <w:rFonts w:hint="eastAsia"/>
              </w:rPr>
              <w:t>名称</w:t>
            </w:r>
          </w:p>
        </w:tc>
        <w:tc>
          <w:tcPr>
            <w:tcW w:w="1686" w:type="dxa"/>
            <w:tcBorders>
              <w:top w:val="single" w:color="auto" w:sz="8" w:space="0"/>
              <w:bottom w:val="single" w:color="auto" w:sz="8" w:space="0"/>
            </w:tcBorders>
            <w:noWrap/>
            <w:vAlign w:val="center"/>
          </w:tcPr>
          <w:p w14:paraId="4C9BE805">
            <w:pPr>
              <w:pStyle w:val="527"/>
              <w:jc w:val="center"/>
            </w:pPr>
            <w:r>
              <w:rPr>
                <w:rFonts w:hint="eastAsia"/>
              </w:rPr>
              <w:t>含量、剂型</w:t>
            </w:r>
          </w:p>
        </w:tc>
        <w:tc>
          <w:tcPr>
            <w:tcW w:w="1738" w:type="dxa"/>
            <w:tcBorders>
              <w:top w:val="single" w:color="auto" w:sz="8" w:space="0"/>
              <w:bottom w:val="single" w:color="auto" w:sz="8" w:space="0"/>
            </w:tcBorders>
            <w:noWrap/>
            <w:vAlign w:val="center"/>
          </w:tcPr>
          <w:p w14:paraId="7D12F9D0">
            <w:pPr>
              <w:pStyle w:val="527"/>
              <w:jc w:val="center"/>
            </w:pPr>
            <w:r>
              <w:rPr>
                <w:rFonts w:hint="eastAsia"/>
              </w:rPr>
              <w:t>每亩用药量</w:t>
            </w:r>
          </w:p>
        </w:tc>
        <w:tc>
          <w:tcPr>
            <w:tcW w:w="3353" w:type="dxa"/>
            <w:tcBorders>
              <w:top w:val="single" w:color="auto" w:sz="8" w:space="0"/>
              <w:bottom w:val="single" w:color="auto" w:sz="8" w:space="0"/>
            </w:tcBorders>
            <w:noWrap/>
            <w:vAlign w:val="center"/>
          </w:tcPr>
          <w:p w14:paraId="0726AAA8">
            <w:pPr>
              <w:pStyle w:val="527"/>
              <w:jc w:val="center"/>
            </w:pPr>
            <w:r>
              <w:rPr>
                <w:rFonts w:hint="eastAsia"/>
              </w:rPr>
              <w:t>使用方法</w:t>
            </w:r>
          </w:p>
        </w:tc>
      </w:tr>
      <w:tr w14:paraId="290F753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68" w:hRule="atLeast"/>
          <w:jc w:val="center"/>
        </w:trPr>
        <w:tc>
          <w:tcPr>
            <w:tcW w:w="1693" w:type="dxa"/>
            <w:noWrap/>
            <w:vAlign w:val="center"/>
          </w:tcPr>
          <w:p w14:paraId="0018BE84">
            <w:pPr>
              <w:pStyle w:val="527"/>
              <w:jc w:val="center"/>
              <w:rPr>
                <w:rFonts w:hint="eastAsia" w:ascii="宋体" w:hAnsi="Times New Roman" w:eastAsia="宋体" w:cs="Times New Roman"/>
                <w:kern w:val="2"/>
                <w:sz w:val="18"/>
                <w:szCs w:val="24"/>
                <w:lang w:val="en-US" w:eastAsia="zh-CN" w:bidi="ar-SA"/>
              </w:rPr>
            </w:pPr>
            <w:r>
              <w:rPr>
                <w:rFonts w:hint="eastAsia" w:hAnsi="宋体" w:cs="宋体"/>
                <w:color w:val="333333"/>
                <w:szCs w:val="18"/>
                <w:shd w:val="clear" w:color="auto" w:fill="FFFFFF"/>
              </w:rPr>
              <w:t>精喹·草除灵</w:t>
            </w:r>
          </w:p>
        </w:tc>
        <w:tc>
          <w:tcPr>
            <w:tcW w:w="1686" w:type="dxa"/>
            <w:noWrap/>
            <w:vAlign w:val="center"/>
          </w:tcPr>
          <w:p w14:paraId="0D1F3FEF">
            <w:pPr>
              <w:pStyle w:val="527"/>
              <w:jc w:val="center"/>
              <w:rPr>
                <w:rFonts w:hint="eastAsia" w:ascii="宋体" w:hAnsi="Times New Roman" w:eastAsia="宋体" w:cs="Times New Roman"/>
                <w:kern w:val="2"/>
                <w:sz w:val="18"/>
                <w:szCs w:val="24"/>
                <w:lang w:val="en-US" w:eastAsia="zh-CN" w:bidi="ar-SA"/>
              </w:rPr>
            </w:pPr>
            <w:r>
              <w:rPr>
                <w:rFonts w:hint="eastAsia" w:hAnsi="宋体" w:cs="宋体"/>
                <w:color w:val="333333"/>
                <w:szCs w:val="18"/>
                <w:shd w:val="clear" w:color="auto" w:fill="FFFFFF"/>
              </w:rPr>
              <w:t>17.5 %乳油</w:t>
            </w:r>
          </w:p>
        </w:tc>
        <w:tc>
          <w:tcPr>
            <w:tcW w:w="1738" w:type="dxa"/>
            <w:noWrap/>
            <w:vAlign w:val="center"/>
          </w:tcPr>
          <w:p w14:paraId="0C135C32">
            <w:pPr>
              <w:pStyle w:val="527"/>
              <w:jc w:val="center"/>
              <w:rPr>
                <w:rFonts w:hint="eastAsia" w:ascii="宋体" w:hAnsi="Times New Roman" w:eastAsia="宋体" w:cs="Times New Roman"/>
                <w:kern w:val="2"/>
                <w:sz w:val="18"/>
                <w:szCs w:val="24"/>
                <w:lang w:val="en-US" w:eastAsia="zh-CN" w:bidi="ar-SA"/>
              </w:rPr>
            </w:pPr>
            <w:r>
              <w:rPr>
                <w:rFonts w:hint="eastAsia" w:hAnsi="宋体" w:cs="宋体"/>
                <w:color w:val="333333"/>
                <w:szCs w:val="18"/>
                <w:shd w:val="clear" w:color="auto" w:fill="FFFFFF"/>
              </w:rPr>
              <w:t>100 ml～150 ml</w:t>
            </w:r>
          </w:p>
        </w:tc>
        <w:tc>
          <w:tcPr>
            <w:tcW w:w="3353" w:type="dxa"/>
            <w:noWrap/>
            <w:vAlign w:val="center"/>
          </w:tcPr>
          <w:p w14:paraId="7A18602C">
            <w:pPr>
              <w:pStyle w:val="527"/>
              <w:rPr>
                <w:rFonts w:hint="eastAsia" w:ascii="宋体" w:hAnsi="Times New Roman" w:eastAsia="宋体" w:cs="Times New Roman"/>
                <w:kern w:val="2"/>
                <w:sz w:val="18"/>
                <w:szCs w:val="24"/>
                <w:lang w:val="en-US" w:eastAsia="zh-CN" w:bidi="ar-SA"/>
              </w:rPr>
            </w:pPr>
            <w:r>
              <w:rPr>
                <w:rFonts w:hint="eastAsia"/>
              </w:rPr>
              <w:t>在</w:t>
            </w:r>
            <w:r>
              <w:rPr>
                <w:rFonts w:hint="eastAsia" w:ascii="Times New Roman"/>
              </w:rPr>
              <w:t>甘蓝型</w:t>
            </w:r>
            <w:r>
              <w:rPr>
                <w:rFonts w:hint="eastAsia" w:ascii="Times New Roman"/>
                <w:lang w:eastAsia="zh-CN"/>
              </w:rPr>
              <w:t>杂交</w:t>
            </w:r>
            <w:r>
              <w:rPr>
                <w:rFonts w:hint="eastAsia"/>
              </w:rPr>
              <w:t>油菜6</w:t>
            </w:r>
            <w:r>
              <w:rPr>
                <w:rFonts w:hint="eastAsia" w:hAnsi="宋体" w:cs="宋体"/>
                <w:color w:val="333333"/>
                <w:szCs w:val="18"/>
                <w:shd w:val="clear" w:color="auto" w:fill="FFFFFF"/>
              </w:rPr>
              <w:t>～</w:t>
            </w:r>
            <w:r>
              <w:rPr>
                <w:rFonts w:hint="eastAsia"/>
              </w:rPr>
              <w:t>9叶期，杂草2</w:t>
            </w:r>
            <w:r>
              <w:rPr>
                <w:rFonts w:hint="eastAsia" w:hAnsi="宋体" w:cs="宋体"/>
                <w:color w:val="333333"/>
                <w:szCs w:val="18"/>
                <w:shd w:val="clear" w:color="auto" w:fill="FFFFFF"/>
              </w:rPr>
              <w:t>～</w:t>
            </w:r>
            <w:r>
              <w:rPr>
                <w:rFonts w:hint="eastAsia"/>
              </w:rPr>
              <w:t>3叶期时，每亩兑水60 kg茎叶均匀喷雾，每季最多使用1次。</w:t>
            </w:r>
          </w:p>
        </w:tc>
      </w:tr>
      <w:tr w14:paraId="70FC895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68" w:hRule="atLeast"/>
          <w:jc w:val="center"/>
        </w:trPr>
        <w:tc>
          <w:tcPr>
            <w:tcW w:w="1693" w:type="dxa"/>
            <w:noWrap/>
            <w:vAlign w:val="center"/>
          </w:tcPr>
          <w:p w14:paraId="6F3960E9">
            <w:pPr>
              <w:pStyle w:val="527"/>
              <w:jc w:val="center"/>
              <w:rPr>
                <w:rFonts w:hint="eastAsia" w:ascii="宋体" w:hAnsi="Times New Roman" w:eastAsia="宋体" w:cs="Times New Roman"/>
                <w:kern w:val="2"/>
                <w:sz w:val="18"/>
                <w:szCs w:val="24"/>
                <w:lang w:val="en-US" w:eastAsia="zh-CN" w:bidi="ar-SA"/>
              </w:rPr>
            </w:pPr>
            <w:r>
              <w:rPr>
                <w:rFonts w:hint="eastAsia" w:ascii="Helvetica" w:hAnsi="Helvetica" w:eastAsia="Helvetica" w:cs="Helvetica"/>
                <w:color w:val="333333"/>
                <w:szCs w:val="18"/>
                <w:shd w:val="clear" w:color="auto" w:fill="FFFFFF"/>
              </w:rPr>
              <w:t>草甘膦钾盐</w:t>
            </w:r>
          </w:p>
        </w:tc>
        <w:tc>
          <w:tcPr>
            <w:tcW w:w="1686" w:type="dxa"/>
            <w:noWrap/>
            <w:vAlign w:val="center"/>
          </w:tcPr>
          <w:p w14:paraId="71ABBD96">
            <w:pPr>
              <w:pStyle w:val="527"/>
              <w:jc w:val="center"/>
              <w:rPr>
                <w:rFonts w:hint="eastAsia" w:ascii="宋体" w:hAnsi="Times New Roman" w:eastAsia="宋体" w:cs="Times New Roman"/>
                <w:kern w:val="2"/>
                <w:sz w:val="18"/>
                <w:szCs w:val="24"/>
                <w:lang w:val="en-US" w:eastAsia="zh-CN" w:bidi="ar-SA"/>
              </w:rPr>
            </w:pPr>
            <w:r>
              <w:rPr>
                <w:rFonts w:hint="eastAsia" w:hAnsi="宋体" w:cs="宋体"/>
                <w:color w:val="333333"/>
                <w:szCs w:val="18"/>
                <w:shd w:val="clear" w:color="auto" w:fill="FFFFFF"/>
              </w:rPr>
              <w:t>35 %水剂</w:t>
            </w:r>
          </w:p>
        </w:tc>
        <w:tc>
          <w:tcPr>
            <w:tcW w:w="1738" w:type="dxa"/>
            <w:noWrap/>
            <w:vAlign w:val="center"/>
          </w:tcPr>
          <w:p w14:paraId="48A80EA6">
            <w:pPr>
              <w:pStyle w:val="527"/>
              <w:jc w:val="center"/>
              <w:rPr>
                <w:rFonts w:hint="eastAsia" w:ascii="宋体" w:hAnsi="Times New Roman" w:eastAsia="宋体" w:cs="Times New Roman"/>
                <w:kern w:val="2"/>
                <w:sz w:val="18"/>
                <w:szCs w:val="24"/>
                <w:lang w:val="en-US" w:eastAsia="zh-CN" w:bidi="ar-SA"/>
              </w:rPr>
            </w:pPr>
            <w:r>
              <w:rPr>
                <w:rFonts w:hint="eastAsia" w:hAnsi="宋体" w:cs="宋体"/>
                <w:color w:val="333333"/>
                <w:szCs w:val="18"/>
                <w:shd w:val="clear" w:color="auto" w:fill="FFFFFF"/>
              </w:rPr>
              <w:t>82 ml～131 ml</w:t>
            </w:r>
          </w:p>
        </w:tc>
        <w:tc>
          <w:tcPr>
            <w:tcW w:w="3353" w:type="dxa"/>
            <w:noWrap/>
            <w:vAlign w:val="center"/>
          </w:tcPr>
          <w:p w14:paraId="16EEC9C2">
            <w:pPr>
              <w:pStyle w:val="527"/>
              <w:rPr>
                <w:rFonts w:hint="eastAsia" w:ascii="宋体" w:hAnsi="Times New Roman" w:eastAsia="宋体" w:cs="Times New Roman"/>
                <w:kern w:val="2"/>
                <w:sz w:val="18"/>
                <w:szCs w:val="24"/>
                <w:lang w:val="en-US" w:eastAsia="zh-CN" w:bidi="ar-SA"/>
              </w:rPr>
            </w:pPr>
            <w:r>
              <w:rPr>
                <w:rFonts w:hint="eastAsia"/>
              </w:rPr>
              <w:t>在杂草生长旺盛期施药，杂草高度低于15cm时效果最好，每亩兑水30 kg</w:t>
            </w:r>
            <w:r>
              <w:rPr>
                <w:rFonts w:hint="eastAsia" w:hAnsi="宋体" w:cs="宋体"/>
                <w:color w:val="333333"/>
                <w:szCs w:val="18"/>
                <w:shd w:val="clear" w:color="auto" w:fill="FFFFFF"/>
              </w:rPr>
              <w:t>～</w:t>
            </w:r>
            <w:r>
              <w:rPr>
                <w:rFonts w:hint="eastAsia"/>
              </w:rPr>
              <w:t>60 kg茎叶均匀喷雾，每季使用1次。</w:t>
            </w:r>
          </w:p>
        </w:tc>
      </w:tr>
      <w:tr w14:paraId="7232441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68" w:hRule="atLeast"/>
          <w:jc w:val="center"/>
        </w:trPr>
        <w:tc>
          <w:tcPr>
            <w:tcW w:w="1693" w:type="dxa"/>
            <w:noWrap/>
            <w:vAlign w:val="center"/>
          </w:tcPr>
          <w:p w14:paraId="69F05F56">
            <w:pPr>
              <w:pStyle w:val="527"/>
              <w:jc w:val="center"/>
            </w:pPr>
            <w:r>
              <w:rPr>
                <w:rFonts w:hint="eastAsia" w:ascii="Helvetica" w:hAnsi="Helvetica" w:eastAsia="Helvetica" w:cs="Helvetica"/>
                <w:color w:val="333333"/>
                <w:szCs w:val="18"/>
                <w:shd w:val="clear" w:color="auto" w:fill="FFFFFF"/>
              </w:rPr>
              <w:t>乙草胺</w:t>
            </w:r>
          </w:p>
        </w:tc>
        <w:tc>
          <w:tcPr>
            <w:tcW w:w="1686" w:type="dxa"/>
            <w:noWrap/>
            <w:vAlign w:val="center"/>
          </w:tcPr>
          <w:p w14:paraId="789CE4C9">
            <w:pPr>
              <w:pStyle w:val="527"/>
              <w:jc w:val="center"/>
            </w:pPr>
            <w:r>
              <w:rPr>
                <w:rFonts w:hint="eastAsia" w:hAnsi="宋体" w:cs="宋体"/>
                <w:color w:val="333333"/>
                <w:szCs w:val="18"/>
                <w:shd w:val="clear" w:color="auto" w:fill="FFFFFF"/>
              </w:rPr>
              <w:t>81.5 %乳油</w:t>
            </w:r>
          </w:p>
        </w:tc>
        <w:tc>
          <w:tcPr>
            <w:tcW w:w="1738" w:type="dxa"/>
            <w:noWrap/>
            <w:vAlign w:val="center"/>
          </w:tcPr>
          <w:p w14:paraId="7F099AEC">
            <w:pPr>
              <w:pStyle w:val="527"/>
              <w:jc w:val="center"/>
            </w:pPr>
            <w:r>
              <w:rPr>
                <w:rFonts w:hint="eastAsia" w:hAnsi="宋体" w:cs="宋体"/>
                <w:color w:val="333333"/>
                <w:szCs w:val="18"/>
                <w:shd w:val="clear" w:color="auto" w:fill="FFFFFF"/>
              </w:rPr>
              <w:t>40 ml～60 ml</w:t>
            </w:r>
          </w:p>
        </w:tc>
        <w:tc>
          <w:tcPr>
            <w:tcW w:w="3353" w:type="dxa"/>
            <w:noWrap/>
            <w:vAlign w:val="center"/>
          </w:tcPr>
          <w:p w14:paraId="5456406D">
            <w:pPr>
              <w:pStyle w:val="527"/>
            </w:pPr>
            <w:r>
              <w:rPr>
                <w:rFonts w:hint="eastAsia"/>
              </w:rPr>
              <w:t>杂草未出土前,每亩兑水30 kg</w:t>
            </w:r>
            <w:r>
              <w:rPr>
                <w:rFonts w:hint="eastAsia" w:hAnsi="宋体" w:cs="宋体"/>
                <w:color w:val="333333"/>
                <w:szCs w:val="18"/>
                <w:shd w:val="clear" w:color="auto" w:fill="FFFFFF"/>
              </w:rPr>
              <w:t>～</w:t>
            </w:r>
            <w:r>
              <w:rPr>
                <w:rFonts w:hint="eastAsia"/>
              </w:rPr>
              <w:t>60 kg土壤喷雾处理，每季最多使用1次。</w:t>
            </w:r>
          </w:p>
        </w:tc>
      </w:tr>
    </w:tbl>
    <w:p w14:paraId="3B2559AE">
      <w:pPr>
        <w:pStyle w:val="527"/>
      </w:pPr>
    </w:p>
    <w:p w14:paraId="5467AFE9">
      <w:pPr>
        <w:pStyle w:val="260"/>
        <w:ind w:firstLine="0" w:firstLineChars="0"/>
      </w:pPr>
    </w:p>
    <w:p w14:paraId="647ACBDC">
      <w:pPr>
        <w:pStyle w:val="260"/>
        <w:ind w:firstLine="0" w:firstLineChars="0"/>
      </w:pPr>
    </w:p>
    <w:p w14:paraId="3E7CB9E8">
      <w:pPr>
        <w:pStyle w:val="260"/>
        <w:ind w:firstLine="0" w:firstLineChars="0"/>
      </w:pPr>
    </w:p>
    <w:p w14:paraId="2887E2B9">
      <w:pPr>
        <w:pStyle w:val="260"/>
        <w:ind w:firstLine="0" w:firstLineChars="0"/>
      </w:pPr>
    </w:p>
    <w:p w14:paraId="7D80AB55">
      <w:pPr>
        <w:pStyle w:val="260"/>
        <w:ind w:firstLine="0" w:firstLineChars="0"/>
      </w:pPr>
    </w:p>
    <w:p w14:paraId="547A9232">
      <w:pPr>
        <w:pStyle w:val="260"/>
        <w:ind w:firstLine="0" w:firstLineChars="0"/>
      </w:pPr>
    </w:p>
    <w:p w14:paraId="75CBBB07">
      <w:pPr>
        <w:pStyle w:val="260"/>
        <w:ind w:firstLine="0" w:firstLineChars="0"/>
      </w:pPr>
    </w:p>
    <w:p w14:paraId="6088A49F">
      <w:pPr>
        <w:pStyle w:val="260"/>
        <w:ind w:firstLine="0" w:firstLineChars="0"/>
      </w:pPr>
    </w:p>
    <w:p w14:paraId="4D0F3C7E">
      <w:pPr>
        <w:pStyle w:val="260"/>
        <w:ind w:firstLine="0" w:firstLineChars="0"/>
      </w:pPr>
    </w:p>
    <w:p w14:paraId="6A746F8C">
      <w:pPr>
        <w:pStyle w:val="260"/>
        <w:ind w:firstLine="0" w:firstLineChars="0"/>
      </w:pPr>
    </w:p>
    <w:p w14:paraId="559DAC90">
      <w:pPr>
        <w:pStyle w:val="260"/>
        <w:ind w:firstLine="0" w:firstLineChars="0"/>
      </w:pPr>
    </w:p>
    <w:p w14:paraId="7A574D83">
      <w:pPr>
        <w:pStyle w:val="260"/>
        <w:ind w:firstLine="0" w:firstLineChars="0"/>
      </w:pPr>
    </w:p>
    <w:p w14:paraId="5EBA0655">
      <w:pPr>
        <w:pStyle w:val="260"/>
        <w:ind w:firstLine="0" w:firstLineChars="0"/>
      </w:pPr>
    </w:p>
    <w:p w14:paraId="55A1E182">
      <w:pPr>
        <w:pStyle w:val="260"/>
        <w:ind w:firstLine="0" w:firstLineChars="0"/>
      </w:pPr>
    </w:p>
    <w:p w14:paraId="4F019EAD">
      <w:pPr>
        <w:pStyle w:val="260"/>
        <w:ind w:firstLine="0" w:firstLineChars="0"/>
      </w:pPr>
    </w:p>
    <w:p w14:paraId="42ACD5F2">
      <w:pPr>
        <w:pStyle w:val="260"/>
        <w:ind w:firstLine="0" w:firstLineChars="0"/>
      </w:pPr>
    </w:p>
    <w:p w14:paraId="318C9A1C">
      <w:pPr>
        <w:pStyle w:val="260"/>
        <w:ind w:firstLine="0" w:firstLineChars="0"/>
      </w:pPr>
    </w:p>
    <w:p w14:paraId="154A9057">
      <w:pPr>
        <w:pStyle w:val="276"/>
        <w:numPr>
          <w:ilvl w:val="0"/>
          <w:numId w:val="0"/>
        </w:numPr>
      </w:pPr>
      <w:bookmarkStart w:id="222" w:name="_Toc23574"/>
      <w:r>
        <w:rPr>
          <w:rFonts w:hint="eastAsia"/>
        </w:rPr>
        <w:t>附　录　B</w:t>
      </w:r>
      <w:r>
        <w:br w:type="textWrapping"/>
      </w:r>
      <w:r>
        <w:rPr>
          <w:rFonts w:hint="eastAsia"/>
        </w:rPr>
        <w:t>（资料性）</w:t>
      </w:r>
      <w:r>
        <w:rPr>
          <w:rFonts w:hint="eastAsia"/>
        </w:rPr>
        <w:br w:type="textWrapping"/>
      </w:r>
      <w:r>
        <w:rPr>
          <w:rFonts w:hint="eastAsia"/>
        </w:rPr>
        <w:t>主要病虫害防治方法</w:t>
      </w:r>
      <w:bookmarkEnd w:id="222"/>
    </w:p>
    <w:p w14:paraId="1F9DC6E7">
      <w:pPr>
        <w:pStyle w:val="493"/>
        <w:numPr>
          <w:ilvl w:val="1"/>
          <w:numId w:val="0"/>
        </w:numPr>
      </w:pPr>
      <w:r>
        <w:rPr>
          <w:rFonts w:hint="eastAsia" w:ascii="黑体" w:eastAsia="黑体"/>
        </w:rPr>
        <w:t>B.1　</w:t>
      </w:r>
      <w:r>
        <w:rPr>
          <w:rFonts w:hint="eastAsia"/>
        </w:rPr>
        <w:t>主要病虫害防治方法</w:t>
      </w:r>
    </w:p>
    <w:p w14:paraId="288F796B">
      <w:pPr>
        <w:pStyle w:val="260"/>
        <w:ind w:firstLine="420"/>
      </w:pPr>
      <w:r>
        <w:rPr>
          <w:rFonts w:hint="eastAsia" w:ascii="Times New Roman"/>
        </w:rPr>
        <w:t>甘蓝型</w:t>
      </w:r>
      <w:r>
        <w:rPr>
          <w:rFonts w:hint="eastAsia" w:ascii="Times New Roman"/>
          <w:lang w:eastAsia="zh-CN"/>
        </w:rPr>
        <w:t>杂交</w:t>
      </w:r>
      <w:r>
        <w:rPr>
          <w:rFonts w:hint="eastAsia"/>
        </w:rPr>
        <w:t>油菜主要病虫害防治方法见表B.1。</w:t>
      </w:r>
    </w:p>
    <w:p w14:paraId="0D63AB86">
      <w:pPr>
        <w:pStyle w:val="277"/>
        <w:numPr>
          <w:ilvl w:val="1"/>
          <w:numId w:val="0"/>
        </w:numPr>
        <w:spacing w:before="156" w:after="156"/>
      </w:pPr>
      <w:r>
        <w:rPr>
          <w:rFonts w:hAnsi="黑体" w:cs="黑体"/>
          <w:color w:val="000000"/>
        </w:rPr>
        <w:t>表</w:t>
      </w:r>
      <w:r>
        <w:rPr>
          <w:rFonts w:hint="eastAsia" w:hAnsi="黑体" w:cs="黑体"/>
          <w:color w:val="000000"/>
        </w:rPr>
        <w:t>B</w:t>
      </w:r>
      <w:r>
        <w:rPr>
          <w:rFonts w:hAnsi="黑体" w:cs="黑体"/>
          <w:color w:val="000000"/>
        </w:rPr>
        <w:t>.1　</w:t>
      </w:r>
      <w:r>
        <w:rPr>
          <w:rFonts w:hint="eastAsia"/>
        </w:rPr>
        <w:t>主要病虫害防治方法</w:t>
      </w:r>
    </w:p>
    <w:tbl>
      <w:tblPr>
        <w:tblStyle w:val="88"/>
        <w:tblW w:w="920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85"/>
        <w:gridCol w:w="1955"/>
        <w:gridCol w:w="4463"/>
        <w:gridCol w:w="1701"/>
      </w:tblGrid>
      <w:tr w14:paraId="6CAC9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79" w:hRule="atLeast"/>
          <w:jc w:val="center"/>
        </w:trPr>
        <w:tc>
          <w:tcPr>
            <w:tcW w:w="1085" w:type="dxa"/>
            <w:tcBorders>
              <w:top w:val="single" w:color="auto" w:sz="8" w:space="0"/>
              <w:bottom w:val="single" w:color="auto" w:sz="8" w:space="0"/>
            </w:tcBorders>
            <w:noWrap/>
            <w:vAlign w:val="center"/>
          </w:tcPr>
          <w:p w14:paraId="5DA4AAF9">
            <w:pPr>
              <w:pStyle w:val="527"/>
              <w:jc w:val="center"/>
            </w:pPr>
            <w:r>
              <w:t>病虫种类</w:t>
            </w:r>
          </w:p>
        </w:tc>
        <w:tc>
          <w:tcPr>
            <w:tcW w:w="1955" w:type="dxa"/>
            <w:tcBorders>
              <w:top w:val="single" w:color="auto" w:sz="8" w:space="0"/>
              <w:bottom w:val="single" w:color="auto" w:sz="8" w:space="0"/>
            </w:tcBorders>
            <w:noWrap/>
            <w:vAlign w:val="center"/>
          </w:tcPr>
          <w:p w14:paraId="6BFA1672">
            <w:pPr>
              <w:pStyle w:val="527"/>
              <w:jc w:val="center"/>
            </w:pPr>
            <w:r>
              <w:rPr>
                <w:rFonts w:hint="eastAsia"/>
              </w:rPr>
              <w:t>防治</w:t>
            </w:r>
            <w:r>
              <w:t>时期</w:t>
            </w:r>
          </w:p>
        </w:tc>
        <w:tc>
          <w:tcPr>
            <w:tcW w:w="4463" w:type="dxa"/>
            <w:tcBorders>
              <w:top w:val="single" w:color="auto" w:sz="8" w:space="0"/>
              <w:bottom w:val="single" w:color="auto" w:sz="8" w:space="0"/>
            </w:tcBorders>
          </w:tcPr>
          <w:p w14:paraId="02DD8D7F">
            <w:pPr>
              <w:pStyle w:val="527"/>
              <w:jc w:val="center"/>
            </w:pPr>
          </w:p>
          <w:p w14:paraId="5718BAC1">
            <w:pPr>
              <w:pStyle w:val="527"/>
              <w:jc w:val="center"/>
            </w:pPr>
            <w:r>
              <w:t>防治方法</w:t>
            </w:r>
          </w:p>
        </w:tc>
        <w:tc>
          <w:tcPr>
            <w:tcW w:w="1701" w:type="dxa"/>
            <w:tcBorders>
              <w:top w:val="single" w:color="auto" w:sz="8" w:space="0"/>
              <w:bottom w:val="single" w:color="auto" w:sz="8" w:space="0"/>
            </w:tcBorders>
            <w:noWrap/>
            <w:vAlign w:val="center"/>
          </w:tcPr>
          <w:p w14:paraId="75159EF9">
            <w:pPr>
              <w:pStyle w:val="527"/>
              <w:jc w:val="center"/>
            </w:pPr>
            <w:r>
              <w:rPr>
                <w:rFonts w:hint="eastAsia"/>
              </w:rPr>
              <w:t>安全间隔期</w:t>
            </w:r>
          </w:p>
        </w:tc>
      </w:tr>
      <w:tr w14:paraId="03827A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085" w:type="dxa"/>
            <w:noWrap/>
            <w:vAlign w:val="center"/>
          </w:tcPr>
          <w:p w14:paraId="41F11457">
            <w:pPr>
              <w:pStyle w:val="527"/>
              <w:jc w:val="center"/>
            </w:pPr>
            <w:r>
              <w:t>地下害虫</w:t>
            </w:r>
          </w:p>
        </w:tc>
        <w:tc>
          <w:tcPr>
            <w:tcW w:w="1955" w:type="dxa"/>
            <w:noWrap/>
            <w:vAlign w:val="center"/>
          </w:tcPr>
          <w:p w14:paraId="7882E83A">
            <w:pPr>
              <w:pStyle w:val="527"/>
              <w:jc w:val="center"/>
            </w:pPr>
            <w:r>
              <w:rPr>
                <w:rFonts w:hint="eastAsia"/>
              </w:rPr>
              <w:t>与施基肥同时</w:t>
            </w:r>
          </w:p>
        </w:tc>
        <w:tc>
          <w:tcPr>
            <w:tcW w:w="4463" w:type="dxa"/>
            <w:vAlign w:val="center"/>
          </w:tcPr>
          <w:p w14:paraId="5EE8485C">
            <w:pPr>
              <w:pStyle w:val="527"/>
              <w:jc w:val="both"/>
            </w:pPr>
            <w:r>
              <w:rPr>
                <w:rFonts w:hint="eastAsia"/>
              </w:rPr>
              <w:t>每亩撒施</w:t>
            </w:r>
            <w:r>
              <w:t>辛硫磷</w:t>
            </w:r>
            <w:r>
              <w:rPr>
                <w:rFonts w:hint="eastAsia"/>
              </w:rPr>
              <w:t>颗粒（3 %）6 kg</w:t>
            </w:r>
            <w:r>
              <w:rPr>
                <w:rFonts w:hint="eastAsia" w:hAnsi="宋体" w:cs="宋体"/>
                <w:color w:val="333333"/>
                <w:szCs w:val="18"/>
                <w:shd w:val="clear" w:color="auto" w:fill="FFFFFF"/>
              </w:rPr>
              <w:t>～</w:t>
            </w:r>
            <w:r>
              <w:rPr>
                <w:rFonts w:hint="eastAsia"/>
              </w:rPr>
              <w:t>8 kg，与基肥同施。</w:t>
            </w:r>
          </w:p>
        </w:tc>
        <w:tc>
          <w:tcPr>
            <w:tcW w:w="1701" w:type="dxa"/>
            <w:noWrap/>
            <w:vAlign w:val="center"/>
          </w:tcPr>
          <w:p w14:paraId="4FB021A0">
            <w:pPr>
              <w:pStyle w:val="527"/>
            </w:pPr>
          </w:p>
        </w:tc>
      </w:tr>
      <w:tr w14:paraId="7CFE969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82" w:hRule="atLeast"/>
          <w:jc w:val="center"/>
        </w:trPr>
        <w:tc>
          <w:tcPr>
            <w:tcW w:w="1085" w:type="dxa"/>
            <w:noWrap/>
            <w:vAlign w:val="center"/>
          </w:tcPr>
          <w:p w14:paraId="1C38F82D">
            <w:pPr>
              <w:pStyle w:val="527"/>
              <w:jc w:val="center"/>
              <w:rPr>
                <w:rFonts w:hint="eastAsia"/>
              </w:rPr>
            </w:pPr>
            <w:r>
              <w:rPr>
                <w:rFonts w:hint="eastAsia"/>
              </w:rPr>
              <w:t>蚜虫</w:t>
            </w:r>
          </w:p>
        </w:tc>
        <w:tc>
          <w:tcPr>
            <w:tcW w:w="1955" w:type="dxa"/>
            <w:noWrap/>
            <w:vAlign w:val="center"/>
          </w:tcPr>
          <w:p w14:paraId="4500F6B9">
            <w:pPr>
              <w:pStyle w:val="527"/>
              <w:rPr>
                <w:rFonts w:hint="eastAsia"/>
              </w:rPr>
            </w:pPr>
            <w:r>
              <w:rPr>
                <w:rFonts w:hint="eastAsia"/>
              </w:rPr>
              <w:t>苗期蚜株率3 %～5 %、生长期蚜株率达10 %</w:t>
            </w:r>
          </w:p>
        </w:tc>
        <w:tc>
          <w:tcPr>
            <w:tcW w:w="4463" w:type="dxa"/>
            <w:vAlign w:val="center"/>
          </w:tcPr>
          <w:p w14:paraId="059A5CE1">
            <w:pPr>
              <w:pStyle w:val="527"/>
              <w:jc w:val="both"/>
              <w:rPr>
                <w:rFonts w:hint="eastAsia" w:ascii="宋体" w:hAnsi="Times New Roman" w:eastAsia="宋体" w:cs="Times New Roman"/>
                <w:kern w:val="2"/>
                <w:sz w:val="18"/>
                <w:szCs w:val="24"/>
                <w:lang w:val="en-US" w:eastAsia="zh-CN" w:bidi="ar-SA"/>
              </w:rPr>
            </w:pPr>
            <w:r>
              <w:rPr>
                <w:rFonts w:hint="eastAsia"/>
              </w:rPr>
              <w:t>每亩用25 %噻虫嗪</w:t>
            </w:r>
            <w:r>
              <w:rPr>
                <w:rFonts w:hint="eastAsia"/>
                <w:lang w:eastAsia="zh-CN"/>
              </w:rPr>
              <w:t>水分散粒剂</w:t>
            </w:r>
            <w:r>
              <w:rPr>
                <w:rFonts w:hint="eastAsia"/>
              </w:rPr>
              <w:t>剂6 g</w:t>
            </w:r>
            <w:r>
              <w:rPr>
                <w:rFonts w:hint="eastAsia" w:hAnsi="宋体" w:cs="宋体"/>
                <w:color w:val="333333"/>
                <w:szCs w:val="18"/>
                <w:shd w:val="clear" w:color="auto" w:fill="FFFFFF"/>
              </w:rPr>
              <w:t>～</w:t>
            </w:r>
            <w:r>
              <w:rPr>
                <w:rFonts w:hint="eastAsia"/>
              </w:rPr>
              <w:t>8 g，兑水40 kg</w:t>
            </w:r>
            <w:r>
              <w:rPr>
                <w:rFonts w:hint="eastAsia" w:hAnsi="宋体" w:cs="宋体"/>
                <w:color w:val="333333"/>
                <w:szCs w:val="18"/>
                <w:shd w:val="clear" w:color="auto" w:fill="FFFFFF"/>
              </w:rPr>
              <w:t>～</w:t>
            </w:r>
            <w:r>
              <w:rPr>
                <w:rFonts w:hint="eastAsia"/>
              </w:rPr>
              <w:t>60 kg均匀喷雾，每季最多施用2次。</w:t>
            </w:r>
          </w:p>
        </w:tc>
        <w:tc>
          <w:tcPr>
            <w:tcW w:w="1701" w:type="dxa"/>
            <w:noWrap/>
            <w:vAlign w:val="center"/>
          </w:tcPr>
          <w:p w14:paraId="34F4CC64">
            <w:pPr>
              <w:pStyle w:val="527"/>
              <w:jc w:val="center"/>
              <w:rPr>
                <w:rFonts w:hint="eastAsia" w:ascii="宋体" w:hAnsi="Times New Roman" w:eastAsia="宋体" w:cs="Times New Roman"/>
                <w:kern w:val="2"/>
                <w:sz w:val="18"/>
                <w:szCs w:val="24"/>
                <w:lang w:val="en-US" w:eastAsia="zh-CN" w:bidi="ar-SA"/>
              </w:rPr>
            </w:pPr>
            <w:r>
              <w:rPr>
                <w:rFonts w:hint="eastAsia"/>
              </w:rPr>
              <w:t>21天</w:t>
            </w:r>
          </w:p>
        </w:tc>
      </w:tr>
      <w:tr w14:paraId="68D454F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1085" w:type="dxa"/>
            <w:noWrap/>
            <w:vAlign w:val="center"/>
          </w:tcPr>
          <w:p w14:paraId="414B4CD4">
            <w:pPr>
              <w:pStyle w:val="527"/>
              <w:jc w:val="center"/>
              <w:rPr>
                <w:rFonts w:ascii="宋体" w:hAnsi="Times New Roman" w:eastAsia="宋体" w:cs="Times New Roman"/>
                <w:kern w:val="2"/>
                <w:sz w:val="18"/>
                <w:szCs w:val="24"/>
                <w:lang w:val="en-US" w:eastAsia="zh-CN" w:bidi="ar-SA"/>
              </w:rPr>
            </w:pPr>
            <w:r>
              <w:rPr>
                <w:rFonts w:hint="eastAsia"/>
              </w:rPr>
              <w:t>菜青虫</w:t>
            </w:r>
          </w:p>
        </w:tc>
        <w:tc>
          <w:tcPr>
            <w:tcW w:w="1955" w:type="dxa"/>
            <w:noWrap/>
            <w:vAlign w:val="center"/>
          </w:tcPr>
          <w:p w14:paraId="145A6192">
            <w:pPr>
              <w:pStyle w:val="527"/>
              <w:jc w:val="center"/>
              <w:rPr>
                <w:rFonts w:ascii="宋体" w:hAnsi="Times New Roman" w:eastAsia="宋体" w:cs="Times New Roman"/>
                <w:kern w:val="2"/>
                <w:sz w:val="18"/>
                <w:szCs w:val="24"/>
                <w:lang w:val="en-US" w:eastAsia="zh-CN" w:bidi="ar-SA"/>
              </w:rPr>
            </w:pPr>
            <w:r>
              <w:rPr>
                <w:rFonts w:hint="eastAsia"/>
              </w:rPr>
              <w:t>二龄幼虫发生盛期</w:t>
            </w:r>
          </w:p>
        </w:tc>
        <w:tc>
          <w:tcPr>
            <w:tcW w:w="4463" w:type="dxa"/>
            <w:vAlign w:val="center"/>
          </w:tcPr>
          <w:p w14:paraId="6F44C41A">
            <w:pPr>
              <w:pStyle w:val="527"/>
              <w:jc w:val="both"/>
              <w:rPr>
                <w:rFonts w:ascii="Helvetica" w:hAnsi="Helvetica" w:eastAsia="Helvetica" w:cs="Helvetica"/>
                <w:color w:val="333333"/>
                <w:sz w:val="27"/>
                <w:szCs w:val="27"/>
                <w:shd w:val="clear" w:color="auto" w:fill="FFFFFF"/>
              </w:rPr>
            </w:pPr>
            <w:r>
              <w:rPr>
                <w:rFonts w:hint="eastAsia"/>
              </w:rPr>
              <w:t>每亩</w:t>
            </w:r>
            <w:r>
              <w:rPr>
                <w:rFonts w:hint="eastAsia"/>
                <w:lang w:eastAsia="zh-CN"/>
              </w:rPr>
              <w:t>用</w:t>
            </w:r>
            <w:r>
              <w:rPr>
                <w:rFonts w:hint="eastAsia"/>
              </w:rPr>
              <w:t>80 亿</w:t>
            </w:r>
            <w:r>
              <w:rPr>
                <w:rFonts w:hint="eastAsia" w:ascii="微软雅黑" w:hAnsi="微软雅黑" w:eastAsia="微软雅黑" w:cs="微软雅黑"/>
                <w:color w:val="333333"/>
                <w:szCs w:val="18"/>
                <w:shd w:val="clear" w:color="auto" w:fill="FFFFFF"/>
              </w:rPr>
              <w:t>孢子</w:t>
            </w:r>
            <w:r>
              <w:rPr>
                <w:rFonts w:hint="eastAsia" w:ascii="Helvetica" w:hAnsi="Helvetica" w:eastAsia="Helvetica" w:cs="Helvetica"/>
                <w:color w:val="333333"/>
                <w:szCs w:val="18"/>
                <w:shd w:val="clear" w:color="auto" w:fill="FFFFFF"/>
              </w:rPr>
              <w:t>/</w:t>
            </w:r>
            <w:r>
              <w:rPr>
                <w:rFonts w:hint="eastAsia" w:ascii="微软雅黑" w:hAnsi="微软雅黑" w:eastAsia="微软雅黑" w:cs="微软雅黑"/>
                <w:color w:val="333333"/>
                <w:szCs w:val="18"/>
                <w:shd w:val="clear" w:color="auto" w:fill="FFFFFF"/>
              </w:rPr>
              <w:t>毫升</w:t>
            </w:r>
            <w:r>
              <w:rPr>
                <w:rFonts w:hint="eastAsia"/>
              </w:rPr>
              <w:t>金龟子绿僵菌CQMa421</w:t>
            </w:r>
            <w:r>
              <w:rPr>
                <w:rFonts w:hint="eastAsia"/>
                <w:lang w:eastAsia="zh-CN"/>
              </w:rPr>
              <w:t>可分散油悬浮剂</w:t>
            </w:r>
            <w:r>
              <w:rPr>
                <w:rFonts w:hint="eastAsia"/>
              </w:rPr>
              <w:t>60 ml～90 ml兑水30 kg</w:t>
            </w:r>
            <w:r>
              <w:rPr>
                <w:rFonts w:hint="eastAsia" w:hAnsi="宋体" w:cs="宋体"/>
                <w:color w:val="333333"/>
                <w:szCs w:val="18"/>
                <w:shd w:val="clear" w:color="auto" w:fill="FFFFFF"/>
              </w:rPr>
              <w:t>～</w:t>
            </w:r>
            <w:r>
              <w:rPr>
                <w:rFonts w:hint="eastAsia"/>
              </w:rPr>
              <w:t>50 kg均匀喷雾，药后12 h内下雨要补施。</w:t>
            </w:r>
          </w:p>
        </w:tc>
        <w:tc>
          <w:tcPr>
            <w:tcW w:w="1701" w:type="dxa"/>
            <w:noWrap/>
            <w:vAlign w:val="center"/>
          </w:tcPr>
          <w:p w14:paraId="78D2D4EF">
            <w:pPr>
              <w:pStyle w:val="527"/>
              <w:jc w:val="center"/>
              <w:rPr>
                <w:rFonts w:ascii="Helvetica" w:hAnsi="Helvetica" w:eastAsia="Helvetica" w:cs="Helvetica"/>
                <w:color w:val="333333"/>
                <w:sz w:val="27"/>
                <w:szCs w:val="27"/>
                <w:shd w:val="clear" w:color="auto" w:fill="FFFFFF"/>
              </w:rPr>
            </w:pPr>
          </w:p>
        </w:tc>
      </w:tr>
      <w:tr w14:paraId="699EAD8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8" w:hRule="atLeast"/>
          <w:jc w:val="center"/>
        </w:trPr>
        <w:tc>
          <w:tcPr>
            <w:tcW w:w="1085" w:type="dxa"/>
            <w:noWrap/>
            <w:vAlign w:val="center"/>
          </w:tcPr>
          <w:p w14:paraId="3F5F4020">
            <w:pPr>
              <w:pStyle w:val="527"/>
              <w:jc w:val="center"/>
            </w:pPr>
            <w:r>
              <w:rPr>
                <w:rFonts w:hint="eastAsia"/>
              </w:rPr>
              <w:t>菌核病</w:t>
            </w:r>
          </w:p>
        </w:tc>
        <w:tc>
          <w:tcPr>
            <w:tcW w:w="1955" w:type="dxa"/>
            <w:noWrap/>
            <w:vAlign w:val="center"/>
          </w:tcPr>
          <w:p w14:paraId="35FB85B8">
            <w:pPr>
              <w:pStyle w:val="527"/>
            </w:pPr>
            <w:r>
              <w:rPr>
                <w:rFonts w:hint="eastAsia" w:ascii="Times New Roman"/>
              </w:rPr>
              <w:t>甘蓝型</w:t>
            </w:r>
            <w:r>
              <w:rPr>
                <w:rFonts w:hint="eastAsia" w:ascii="Times New Roman"/>
                <w:lang w:eastAsia="zh-CN"/>
              </w:rPr>
              <w:t>杂交</w:t>
            </w:r>
            <w:r>
              <w:rPr>
                <w:rFonts w:hint="eastAsia"/>
              </w:rPr>
              <w:t>油菜初花期，菌核病叶病株率达10 %，茎病株率达1 %</w:t>
            </w:r>
          </w:p>
        </w:tc>
        <w:tc>
          <w:tcPr>
            <w:tcW w:w="4463" w:type="dxa"/>
            <w:vAlign w:val="center"/>
          </w:tcPr>
          <w:p w14:paraId="4CCAD4EA">
            <w:pPr>
              <w:pStyle w:val="527"/>
              <w:jc w:val="both"/>
            </w:pPr>
            <w:r>
              <w:rPr>
                <w:rFonts w:hint="eastAsia"/>
              </w:rPr>
              <w:t>每亩用90 %多菌灵</w:t>
            </w:r>
            <w:r>
              <w:rPr>
                <w:rFonts w:hint="eastAsia"/>
                <w:lang w:eastAsia="zh-CN"/>
              </w:rPr>
              <w:t>水分散粒剂</w:t>
            </w:r>
            <w:r>
              <w:rPr>
                <w:rFonts w:hint="eastAsia"/>
              </w:rPr>
              <w:t>剂75 g～100 g兑水30 kg</w:t>
            </w:r>
            <w:r>
              <w:rPr>
                <w:rFonts w:hint="eastAsia" w:hAnsi="宋体" w:cs="宋体"/>
                <w:color w:val="333333"/>
                <w:szCs w:val="18"/>
                <w:shd w:val="clear" w:color="auto" w:fill="FFFFFF"/>
              </w:rPr>
              <w:t>～</w:t>
            </w:r>
            <w:r>
              <w:rPr>
                <w:rFonts w:hint="eastAsia"/>
              </w:rPr>
              <w:t>50 kg均匀喷雾，每季最多使用3次。</w:t>
            </w:r>
          </w:p>
        </w:tc>
        <w:tc>
          <w:tcPr>
            <w:tcW w:w="1701" w:type="dxa"/>
            <w:noWrap/>
            <w:vAlign w:val="center"/>
          </w:tcPr>
          <w:p w14:paraId="2F45AE3B">
            <w:pPr>
              <w:pStyle w:val="527"/>
              <w:jc w:val="center"/>
            </w:pPr>
            <w:r>
              <w:rPr>
                <w:rFonts w:hint="eastAsia"/>
              </w:rPr>
              <w:t>40天</w:t>
            </w:r>
          </w:p>
        </w:tc>
      </w:tr>
    </w:tbl>
    <w:p w14:paraId="1F9CA9EF">
      <w:pPr>
        <w:pStyle w:val="527"/>
      </w:pPr>
    </w:p>
    <w:p w14:paraId="65DC3704">
      <w:pPr>
        <w:pStyle w:val="260"/>
        <w:ind w:firstLine="0" w:firstLineChars="0"/>
      </w:pPr>
    </w:p>
    <w:p w14:paraId="0C068540">
      <w:pPr>
        <w:pStyle w:val="260"/>
        <w:ind w:firstLine="0" w:firstLineChars="0"/>
      </w:pPr>
    </w:p>
    <w:p w14:paraId="0E47A9D0">
      <w:pPr>
        <w:pStyle w:val="260"/>
        <w:ind w:firstLine="0" w:firstLineChars="0"/>
      </w:pPr>
    </w:p>
    <w:p w14:paraId="2175095C">
      <w:pPr>
        <w:pStyle w:val="260"/>
        <w:ind w:firstLine="0" w:firstLineChars="0"/>
      </w:pPr>
    </w:p>
    <w:p w14:paraId="13ED830F">
      <w:pPr>
        <w:pStyle w:val="260"/>
        <w:ind w:firstLine="0" w:firstLineChars="0"/>
      </w:pPr>
    </w:p>
    <w:p w14:paraId="43154E1D">
      <w:pPr>
        <w:pStyle w:val="260"/>
        <w:ind w:firstLine="0" w:firstLineChars="0"/>
      </w:pPr>
    </w:p>
    <w:p w14:paraId="0CA24B78">
      <w:pPr>
        <w:pStyle w:val="260"/>
        <w:ind w:firstLine="0" w:firstLineChars="0"/>
      </w:pPr>
    </w:p>
    <w:p w14:paraId="2275EC0F">
      <w:pPr>
        <w:pStyle w:val="260"/>
        <w:ind w:firstLine="0" w:firstLineChars="0"/>
      </w:pPr>
    </w:p>
    <w:p w14:paraId="3E235429">
      <w:pPr>
        <w:pStyle w:val="260"/>
        <w:ind w:firstLine="0" w:firstLineChars="0"/>
      </w:pPr>
    </w:p>
    <w:p w14:paraId="5147E6E1">
      <w:pPr>
        <w:pStyle w:val="260"/>
        <w:ind w:firstLine="0" w:firstLineChars="0"/>
      </w:pPr>
    </w:p>
    <w:p w14:paraId="272500B8">
      <w:pPr>
        <w:pStyle w:val="260"/>
        <w:ind w:firstLine="0" w:firstLineChars="0"/>
      </w:pPr>
    </w:p>
    <w:p w14:paraId="70217FC8">
      <w:pPr>
        <w:pStyle w:val="260"/>
        <w:ind w:firstLine="0" w:firstLineChars="0"/>
      </w:pPr>
    </w:p>
    <w:p w14:paraId="51E0FBE6">
      <w:pPr>
        <w:pStyle w:val="260"/>
        <w:ind w:firstLine="0" w:firstLineChars="0"/>
      </w:pPr>
    </w:p>
    <w:p w14:paraId="74FA4BEB">
      <w:pPr>
        <w:pStyle w:val="260"/>
        <w:ind w:firstLine="0" w:firstLineChars="0"/>
      </w:pPr>
    </w:p>
    <w:p w14:paraId="05819D19">
      <w:pPr>
        <w:pStyle w:val="260"/>
        <w:ind w:firstLine="0" w:firstLineChars="0"/>
      </w:pPr>
    </w:p>
    <w:p w14:paraId="5CEC0F55">
      <w:pPr>
        <w:pStyle w:val="349"/>
        <w:numPr>
          <w:ilvl w:val="0"/>
          <w:numId w:val="0"/>
        </w:numPr>
        <w:tabs>
          <w:tab w:val="clear" w:pos="0"/>
        </w:tabs>
      </w:pPr>
      <w:bookmarkStart w:id="223" w:name="_Toc19963"/>
      <w:bookmarkStart w:id="224" w:name="_Toc17094"/>
      <w:bookmarkStart w:id="225" w:name="附录头部信息书签_2"/>
      <w:bookmarkStart w:id="226" w:name="_Toc30812"/>
      <w:r>
        <w:rPr>
          <w:rFonts w:ascii="宋体" w:hAnsi="宋体" w:cs="宋体"/>
          <w:sz w:val="2"/>
        </w:rPr>
        <w:t>B</w:t>
      </w:r>
    </w:p>
    <w:p w14:paraId="2E86EC97">
      <w:pPr>
        <w:pStyle w:val="350"/>
      </w:pPr>
    </w:p>
    <w:p w14:paraId="42AD9AD8">
      <w:pPr>
        <w:pStyle w:val="276"/>
        <w:numPr>
          <w:ilvl w:val="0"/>
          <w:numId w:val="0"/>
        </w:numPr>
      </w:pPr>
      <w:bookmarkStart w:id="227" w:name="_Toc13336"/>
      <w:bookmarkStart w:id="228" w:name="_Toc24979"/>
      <w:bookmarkStart w:id="229" w:name="_Toc20876"/>
      <w:r>
        <w:rPr>
          <w:rFonts w:hint="eastAsia"/>
        </w:rPr>
        <w:t>附　录　C</w:t>
      </w:r>
      <w:r>
        <w:br w:type="textWrapping"/>
      </w:r>
      <w:r>
        <w:rPr>
          <w:rFonts w:hint="eastAsia"/>
        </w:rPr>
        <w:t>（资料性）</w:t>
      </w:r>
      <w:r>
        <w:rPr>
          <w:rFonts w:hint="eastAsia"/>
        </w:rPr>
        <w:br w:type="textWrapping"/>
      </w:r>
      <w:r>
        <w:rPr>
          <w:rFonts w:hint="eastAsia" w:ascii="Times New Roman"/>
        </w:rPr>
        <w:t>甘蓝型</w:t>
      </w:r>
      <w:r>
        <w:rPr>
          <w:rFonts w:hint="eastAsia" w:ascii="Times New Roman"/>
          <w:lang w:eastAsia="zh-CN"/>
        </w:rPr>
        <w:t>杂交</w:t>
      </w:r>
      <w:r>
        <w:rPr>
          <w:rFonts w:hint="eastAsia"/>
        </w:rPr>
        <w:t>油菜生产档案格式</w:t>
      </w:r>
      <w:bookmarkEnd w:id="223"/>
      <w:bookmarkEnd w:id="224"/>
      <w:bookmarkEnd w:id="225"/>
      <w:bookmarkEnd w:id="226"/>
      <w:bookmarkEnd w:id="227"/>
      <w:bookmarkEnd w:id="228"/>
      <w:bookmarkEnd w:id="229"/>
    </w:p>
    <w:p w14:paraId="03579821">
      <w:pPr>
        <w:pStyle w:val="493"/>
        <w:numPr>
          <w:ilvl w:val="1"/>
          <w:numId w:val="0"/>
        </w:numPr>
        <w:rPr>
          <w:rFonts w:ascii="黑体" w:hAnsi="黑体" w:eastAsia="黑体" w:cs="黑体"/>
        </w:rPr>
      </w:pPr>
      <w:r>
        <w:rPr>
          <w:rFonts w:hint="eastAsia" w:ascii="黑体" w:eastAsia="黑体" w:cs="黑体"/>
        </w:rPr>
        <w:t>C.1　</w:t>
      </w:r>
      <w:r>
        <w:rPr>
          <w:rFonts w:hint="eastAsia" w:ascii="黑体" w:hAnsi="黑体" w:eastAsia="黑体" w:cs="黑体"/>
        </w:rPr>
        <w:t>种植基本情况</w:t>
      </w:r>
    </w:p>
    <w:p w14:paraId="3C79477C">
      <w:pPr>
        <w:pStyle w:val="260"/>
        <w:ind w:firstLine="420"/>
      </w:pPr>
      <w:r>
        <w:rPr>
          <w:rFonts w:hint="eastAsia" w:ascii="Times New Roman"/>
        </w:rPr>
        <w:t>甘蓝型</w:t>
      </w:r>
      <w:r>
        <w:rPr>
          <w:rFonts w:hint="eastAsia" w:ascii="Times New Roman"/>
          <w:lang w:eastAsia="zh-CN"/>
        </w:rPr>
        <w:t>杂交</w:t>
      </w:r>
      <w:r>
        <w:rPr>
          <w:rFonts w:hint="eastAsia"/>
        </w:rPr>
        <w:t>油菜种植基本情况见表C.1</w:t>
      </w:r>
      <w:r>
        <w:t>。</w:t>
      </w:r>
    </w:p>
    <w:p w14:paraId="7255E5E1"/>
    <w:p w14:paraId="4FDA6CBF">
      <w:pPr>
        <w:pStyle w:val="277"/>
        <w:numPr>
          <w:ilvl w:val="1"/>
          <w:numId w:val="0"/>
        </w:numPr>
        <w:spacing w:before="156" w:after="156"/>
      </w:pPr>
      <w:r>
        <w:rPr>
          <w:rFonts w:hAnsi="黑体" w:cs="黑体"/>
          <w:color w:val="000000"/>
        </w:rPr>
        <w:t>表</w:t>
      </w:r>
      <w:r>
        <w:rPr>
          <w:rFonts w:hint="eastAsia" w:hAnsi="黑体" w:cs="黑体"/>
          <w:color w:val="000000"/>
        </w:rPr>
        <w:t>C</w:t>
      </w:r>
      <w:r>
        <w:rPr>
          <w:rFonts w:hAnsi="黑体" w:cs="黑体"/>
          <w:color w:val="000000"/>
        </w:rPr>
        <w:t>.1　</w:t>
      </w:r>
      <w:r>
        <w:rPr>
          <w:rFonts w:hint="eastAsia"/>
        </w:rPr>
        <w:t>基本情况</w:t>
      </w:r>
    </w:p>
    <w:tbl>
      <w:tblPr>
        <w:tblStyle w:val="89"/>
        <w:tblW w:w="941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358"/>
        <w:gridCol w:w="3205"/>
        <w:gridCol w:w="1477"/>
        <w:gridCol w:w="3378"/>
      </w:tblGrid>
      <w:tr w14:paraId="1FF1131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9" w:hRule="atLeast"/>
          <w:tblHeader/>
          <w:jc w:val="center"/>
        </w:trPr>
        <w:tc>
          <w:tcPr>
            <w:tcW w:w="1358" w:type="dxa"/>
            <w:tcBorders>
              <w:bottom w:val="single" w:color="auto" w:sz="8" w:space="0"/>
            </w:tcBorders>
            <w:vAlign w:val="bottom"/>
          </w:tcPr>
          <w:p w14:paraId="64DF2C0A">
            <w:pPr>
              <w:pStyle w:val="528"/>
              <w:ind w:firstLine="360"/>
            </w:pPr>
            <w:r>
              <w:t>种植户姓名</w:t>
            </w:r>
          </w:p>
        </w:tc>
        <w:tc>
          <w:tcPr>
            <w:tcW w:w="3205" w:type="dxa"/>
            <w:tcBorders>
              <w:bottom w:val="single" w:color="auto" w:sz="8" w:space="0"/>
            </w:tcBorders>
            <w:vAlign w:val="bottom"/>
          </w:tcPr>
          <w:p w14:paraId="6EBD252F">
            <w:pPr>
              <w:pStyle w:val="528"/>
              <w:ind w:firstLine="360"/>
            </w:pPr>
            <w:r>
              <w:t>　</w:t>
            </w:r>
          </w:p>
        </w:tc>
        <w:tc>
          <w:tcPr>
            <w:tcW w:w="1477" w:type="dxa"/>
            <w:tcBorders>
              <w:bottom w:val="single" w:color="auto" w:sz="8" w:space="0"/>
            </w:tcBorders>
            <w:vAlign w:val="bottom"/>
          </w:tcPr>
          <w:p w14:paraId="7AE4AC91">
            <w:pPr>
              <w:pStyle w:val="528"/>
              <w:ind w:firstLine="360"/>
            </w:pPr>
            <w:r>
              <w:t>种植地点</w:t>
            </w:r>
          </w:p>
        </w:tc>
        <w:tc>
          <w:tcPr>
            <w:tcW w:w="3378" w:type="dxa"/>
            <w:tcBorders>
              <w:bottom w:val="single" w:color="auto" w:sz="8" w:space="0"/>
            </w:tcBorders>
            <w:vAlign w:val="bottom"/>
          </w:tcPr>
          <w:p w14:paraId="7F149A99">
            <w:pPr>
              <w:pStyle w:val="528"/>
              <w:ind w:firstLine="360"/>
            </w:pPr>
            <w:r>
              <w:t xml:space="preserve">         乡（镇）    村    组</w:t>
            </w:r>
          </w:p>
        </w:tc>
      </w:tr>
      <w:tr w14:paraId="2CA1AE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13" w:hRule="atLeast"/>
          <w:jc w:val="center"/>
        </w:trPr>
        <w:tc>
          <w:tcPr>
            <w:tcW w:w="1358" w:type="dxa"/>
            <w:tcBorders>
              <w:top w:val="single" w:color="auto" w:sz="8" w:space="0"/>
            </w:tcBorders>
            <w:vAlign w:val="bottom"/>
          </w:tcPr>
          <w:p w14:paraId="121E6145">
            <w:pPr>
              <w:pStyle w:val="528"/>
              <w:ind w:firstLine="360"/>
            </w:pPr>
            <w:r>
              <w:rPr>
                <w:rFonts w:hint="eastAsia"/>
              </w:rPr>
              <w:t>油菜</w:t>
            </w:r>
            <w:r>
              <w:t>品种</w:t>
            </w:r>
          </w:p>
        </w:tc>
        <w:tc>
          <w:tcPr>
            <w:tcW w:w="3205" w:type="dxa"/>
            <w:tcBorders>
              <w:top w:val="single" w:color="auto" w:sz="8" w:space="0"/>
            </w:tcBorders>
            <w:vAlign w:val="bottom"/>
          </w:tcPr>
          <w:p w14:paraId="71981358">
            <w:pPr>
              <w:pStyle w:val="528"/>
              <w:ind w:firstLine="360"/>
            </w:pPr>
            <w:r>
              <w:t>　</w:t>
            </w:r>
          </w:p>
        </w:tc>
        <w:tc>
          <w:tcPr>
            <w:tcW w:w="1477" w:type="dxa"/>
            <w:tcBorders>
              <w:top w:val="single" w:color="auto" w:sz="8" w:space="0"/>
            </w:tcBorders>
            <w:vAlign w:val="bottom"/>
          </w:tcPr>
          <w:p w14:paraId="16A46E41">
            <w:pPr>
              <w:pStyle w:val="528"/>
              <w:ind w:firstLine="360"/>
            </w:pPr>
            <w:r>
              <w:t>种植面积</w:t>
            </w:r>
          </w:p>
        </w:tc>
        <w:tc>
          <w:tcPr>
            <w:tcW w:w="3378" w:type="dxa"/>
            <w:tcBorders>
              <w:top w:val="single" w:color="auto" w:sz="8" w:space="0"/>
            </w:tcBorders>
            <w:vAlign w:val="bottom"/>
          </w:tcPr>
          <w:p w14:paraId="7FEC99EE">
            <w:pPr>
              <w:pStyle w:val="528"/>
              <w:ind w:firstLine="360"/>
            </w:pPr>
            <w:r>
              <w:t>　</w:t>
            </w:r>
          </w:p>
        </w:tc>
      </w:tr>
      <w:tr w14:paraId="5EE1CBE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1" w:hRule="atLeast"/>
          <w:jc w:val="center"/>
        </w:trPr>
        <w:tc>
          <w:tcPr>
            <w:tcW w:w="1358" w:type="dxa"/>
            <w:vAlign w:val="bottom"/>
          </w:tcPr>
          <w:p w14:paraId="0A9E31FD">
            <w:pPr>
              <w:pStyle w:val="528"/>
              <w:ind w:firstLine="360"/>
            </w:pPr>
            <w:r>
              <w:t>土壤</w:t>
            </w:r>
            <w:r>
              <w:rPr>
                <w:rFonts w:hint="eastAsia"/>
              </w:rPr>
              <w:t>性质</w:t>
            </w:r>
          </w:p>
        </w:tc>
        <w:tc>
          <w:tcPr>
            <w:tcW w:w="3205" w:type="dxa"/>
            <w:vAlign w:val="bottom"/>
          </w:tcPr>
          <w:p w14:paraId="3E06B6E0">
            <w:pPr>
              <w:pStyle w:val="528"/>
              <w:ind w:firstLine="360"/>
            </w:pPr>
            <w:r>
              <w:t>　</w:t>
            </w:r>
          </w:p>
        </w:tc>
        <w:tc>
          <w:tcPr>
            <w:tcW w:w="1477" w:type="dxa"/>
            <w:vAlign w:val="bottom"/>
          </w:tcPr>
          <w:p w14:paraId="2A658013">
            <w:pPr>
              <w:pStyle w:val="528"/>
              <w:ind w:firstLine="360"/>
            </w:pPr>
            <w:r>
              <w:rPr>
                <w:rFonts w:hint="eastAsia"/>
              </w:rPr>
              <w:t>种植类型</w:t>
            </w:r>
          </w:p>
        </w:tc>
        <w:tc>
          <w:tcPr>
            <w:tcW w:w="3378" w:type="dxa"/>
            <w:vAlign w:val="bottom"/>
          </w:tcPr>
          <w:p w14:paraId="0E76E0C0">
            <w:pPr>
              <w:pStyle w:val="528"/>
              <w:ind w:firstLine="360"/>
            </w:pPr>
            <w:r>
              <w:t>　</w:t>
            </w:r>
          </w:p>
        </w:tc>
      </w:tr>
      <w:tr w14:paraId="2A96B73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1" w:hRule="atLeast"/>
          <w:jc w:val="center"/>
        </w:trPr>
        <w:tc>
          <w:tcPr>
            <w:tcW w:w="1358" w:type="dxa"/>
            <w:vAlign w:val="bottom"/>
          </w:tcPr>
          <w:p w14:paraId="4A6A0615">
            <w:pPr>
              <w:pStyle w:val="528"/>
              <w:ind w:firstLine="360"/>
            </w:pPr>
            <w:r>
              <w:t>整地时间</w:t>
            </w:r>
          </w:p>
        </w:tc>
        <w:tc>
          <w:tcPr>
            <w:tcW w:w="3205" w:type="dxa"/>
            <w:vAlign w:val="bottom"/>
          </w:tcPr>
          <w:p w14:paraId="2987F682">
            <w:pPr>
              <w:pStyle w:val="528"/>
              <w:ind w:firstLine="360"/>
            </w:pPr>
            <w:r>
              <w:t xml:space="preserve">        月   日至    月   日</w:t>
            </w:r>
          </w:p>
        </w:tc>
        <w:tc>
          <w:tcPr>
            <w:tcW w:w="1477" w:type="dxa"/>
            <w:vAlign w:val="bottom"/>
          </w:tcPr>
          <w:p w14:paraId="6C15BAF0">
            <w:pPr>
              <w:pStyle w:val="528"/>
              <w:ind w:firstLine="360"/>
            </w:pPr>
            <w:r>
              <w:t>整地方式</w:t>
            </w:r>
          </w:p>
        </w:tc>
        <w:tc>
          <w:tcPr>
            <w:tcW w:w="3378" w:type="dxa"/>
            <w:vAlign w:val="bottom"/>
          </w:tcPr>
          <w:p w14:paraId="204ACE28">
            <w:pPr>
              <w:pStyle w:val="528"/>
              <w:ind w:firstLine="360"/>
            </w:pPr>
            <w:r>
              <w:t>　</w:t>
            </w:r>
          </w:p>
        </w:tc>
      </w:tr>
      <w:tr w14:paraId="74A1735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1" w:hRule="atLeast"/>
          <w:jc w:val="center"/>
        </w:trPr>
        <w:tc>
          <w:tcPr>
            <w:tcW w:w="1358" w:type="dxa"/>
            <w:vAlign w:val="bottom"/>
          </w:tcPr>
          <w:p w14:paraId="201A3078">
            <w:pPr>
              <w:pStyle w:val="528"/>
              <w:ind w:firstLine="360"/>
            </w:pPr>
            <w:r>
              <w:t>除草剂名称</w:t>
            </w:r>
          </w:p>
        </w:tc>
        <w:tc>
          <w:tcPr>
            <w:tcW w:w="3205" w:type="dxa"/>
            <w:vAlign w:val="bottom"/>
          </w:tcPr>
          <w:p w14:paraId="3A06B8D6">
            <w:pPr>
              <w:pStyle w:val="528"/>
              <w:ind w:firstLine="360"/>
            </w:pPr>
            <w:r>
              <w:t>　</w:t>
            </w:r>
          </w:p>
        </w:tc>
        <w:tc>
          <w:tcPr>
            <w:tcW w:w="1477" w:type="dxa"/>
            <w:vAlign w:val="bottom"/>
          </w:tcPr>
          <w:p w14:paraId="2B3B3FDE">
            <w:pPr>
              <w:pStyle w:val="528"/>
              <w:ind w:firstLine="360"/>
            </w:pPr>
            <w:r>
              <w:t>除草剂用量</w:t>
            </w:r>
          </w:p>
        </w:tc>
        <w:tc>
          <w:tcPr>
            <w:tcW w:w="3378" w:type="dxa"/>
            <w:vAlign w:val="bottom"/>
          </w:tcPr>
          <w:p w14:paraId="11AD9342">
            <w:pPr>
              <w:pStyle w:val="528"/>
              <w:ind w:firstLine="360"/>
            </w:pPr>
            <w:r>
              <w:t xml:space="preserve">                    ml/66</w:t>
            </w:r>
            <w:r>
              <w:rPr>
                <w:rFonts w:hint="eastAsia"/>
              </w:rPr>
              <w:t>6.</w:t>
            </w:r>
            <w:r>
              <w:t>7m</w:t>
            </w:r>
            <w:r>
              <w:rPr>
                <w:vertAlign w:val="superscript"/>
              </w:rPr>
              <w:t>2</w:t>
            </w:r>
          </w:p>
        </w:tc>
      </w:tr>
      <w:tr w14:paraId="1E0AD62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1" w:hRule="atLeast"/>
          <w:jc w:val="center"/>
        </w:trPr>
        <w:tc>
          <w:tcPr>
            <w:tcW w:w="1358" w:type="dxa"/>
            <w:vAlign w:val="bottom"/>
          </w:tcPr>
          <w:p w14:paraId="01C7D734">
            <w:pPr>
              <w:pStyle w:val="528"/>
              <w:ind w:firstLine="360"/>
            </w:pPr>
            <w:r>
              <w:t>播种时间</w:t>
            </w:r>
          </w:p>
        </w:tc>
        <w:tc>
          <w:tcPr>
            <w:tcW w:w="3205" w:type="dxa"/>
            <w:vAlign w:val="bottom"/>
          </w:tcPr>
          <w:p w14:paraId="38E3FEBF">
            <w:pPr>
              <w:pStyle w:val="528"/>
              <w:ind w:firstLine="360"/>
            </w:pPr>
            <w:r>
              <w:t xml:space="preserve">        月   日至    月   日</w:t>
            </w:r>
          </w:p>
        </w:tc>
        <w:tc>
          <w:tcPr>
            <w:tcW w:w="1477" w:type="dxa"/>
            <w:vAlign w:val="bottom"/>
          </w:tcPr>
          <w:p w14:paraId="1E1C7B69">
            <w:pPr>
              <w:pStyle w:val="528"/>
              <w:ind w:firstLine="360"/>
            </w:pPr>
            <w:r>
              <w:t>播种方式</w:t>
            </w:r>
          </w:p>
        </w:tc>
        <w:tc>
          <w:tcPr>
            <w:tcW w:w="3378" w:type="dxa"/>
            <w:vAlign w:val="bottom"/>
          </w:tcPr>
          <w:p w14:paraId="7F2904CA">
            <w:pPr>
              <w:pStyle w:val="528"/>
              <w:ind w:firstLine="360"/>
            </w:pPr>
            <w:r>
              <w:t>　</w:t>
            </w:r>
          </w:p>
        </w:tc>
      </w:tr>
      <w:tr w14:paraId="3ED76FD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1" w:hRule="atLeast"/>
          <w:jc w:val="center"/>
        </w:trPr>
        <w:tc>
          <w:tcPr>
            <w:tcW w:w="1358" w:type="dxa"/>
            <w:vAlign w:val="bottom"/>
          </w:tcPr>
          <w:p w14:paraId="34F41243">
            <w:pPr>
              <w:pStyle w:val="528"/>
              <w:ind w:firstLine="360"/>
            </w:pPr>
            <w:r>
              <w:rPr>
                <w:rFonts w:hint="eastAsia"/>
              </w:rPr>
              <w:t>播</w:t>
            </w:r>
            <w:r>
              <w:t>种量</w:t>
            </w:r>
          </w:p>
        </w:tc>
        <w:tc>
          <w:tcPr>
            <w:tcW w:w="3205" w:type="dxa"/>
            <w:vAlign w:val="bottom"/>
          </w:tcPr>
          <w:p w14:paraId="4ED49A91">
            <w:pPr>
              <w:pStyle w:val="528"/>
              <w:ind w:firstLine="360"/>
            </w:pPr>
            <w:r>
              <w:t>　                       kg</w:t>
            </w:r>
          </w:p>
        </w:tc>
        <w:tc>
          <w:tcPr>
            <w:tcW w:w="1477" w:type="dxa"/>
            <w:vAlign w:val="bottom"/>
          </w:tcPr>
          <w:p w14:paraId="34DC8930">
            <w:pPr>
              <w:pStyle w:val="528"/>
              <w:ind w:firstLine="360"/>
            </w:pPr>
            <w:r>
              <w:rPr>
                <w:rFonts w:hint="eastAsia"/>
              </w:rPr>
              <w:t>出苗</w:t>
            </w:r>
            <w:r>
              <w:t>时间</w:t>
            </w:r>
          </w:p>
        </w:tc>
        <w:tc>
          <w:tcPr>
            <w:tcW w:w="3378" w:type="dxa"/>
            <w:vAlign w:val="bottom"/>
          </w:tcPr>
          <w:p w14:paraId="3C82C1C4">
            <w:pPr>
              <w:pStyle w:val="528"/>
              <w:ind w:firstLine="360"/>
            </w:pPr>
            <w:r>
              <w:t xml:space="preserve">        月   日至    月   日</w:t>
            </w:r>
          </w:p>
        </w:tc>
      </w:tr>
      <w:tr w14:paraId="0F18A65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1" w:hRule="atLeast"/>
          <w:jc w:val="center"/>
        </w:trPr>
        <w:tc>
          <w:tcPr>
            <w:tcW w:w="1358" w:type="dxa"/>
            <w:vAlign w:val="bottom"/>
          </w:tcPr>
          <w:p w14:paraId="0AEBA8DA">
            <w:pPr>
              <w:pStyle w:val="528"/>
              <w:ind w:firstLine="360"/>
            </w:pPr>
            <w:r>
              <w:t>定苗时间</w:t>
            </w:r>
          </w:p>
        </w:tc>
        <w:tc>
          <w:tcPr>
            <w:tcW w:w="3205" w:type="dxa"/>
            <w:vAlign w:val="bottom"/>
          </w:tcPr>
          <w:p w14:paraId="53780025">
            <w:pPr>
              <w:pStyle w:val="528"/>
              <w:ind w:firstLine="360"/>
            </w:pPr>
            <w:r>
              <w:t xml:space="preserve">        月   日至    月   日</w:t>
            </w:r>
          </w:p>
        </w:tc>
        <w:tc>
          <w:tcPr>
            <w:tcW w:w="1477" w:type="dxa"/>
            <w:vAlign w:val="bottom"/>
          </w:tcPr>
          <w:p w14:paraId="499F9197">
            <w:pPr>
              <w:pStyle w:val="528"/>
              <w:ind w:firstLine="360"/>
            </w:pPr>
            <w:r>
              <w:t>留苗密度</w:t>
            </w:r>
          </w:p>
        </w:tc>
        <w:tc>
          <w:tcPr>
            <w:tcW w:w="3378" w:type="dxa"/>
            <w:vAlign w:val="bottom"/>
          </w:tcPr>
          <w:p w14:paraId="68480EF9">
            <w:pPr>
              <w:pStyle w:val="528"/>
              <w:ind w:firstLine="360"/>
            </w:pPr>
            <w:r>
              <w:t xml:space="preserve">                    株/66</w:t>
            </w:r>
            <w:r>
              <w:rPr>
                <w:rFonts w:hint="eastAsia"/>
              </w:rPr>
              <w:t>6.</w:t>
            </w:r>
            <w:r>
              <w:t>7m</w:t>
            </w:r>
            <w:r>
              <w:rPr>
                <w:vertAlign w:val="superscript"/>
              </w:rPr>
              <w:t>2</w:t>
            </w:r>
          </w:p>
        </w:tc>
      </w:tr>
      <w:tr w14:paraId="74E4280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1" w:hRule="atLeast"/>
          <w:jc w:val="center"/>
        </w:trPr>
        <w:tc>
          <w:tcPr>
            <w:tcW w:w="1358" w:type="dxa"/>
            <w:vAlign w:val="bottom"/>
          </w:tcPr>
          <w:p w14:paraId="6E6092FC">
            <w:pPr>
              <w:pStyle w:val="528"/>
              <w:ind w:firstLine="360"/>
            </w:pPr>
            <w:r>
              <w:rPr>
                <w:rFonts w:hint="eastAsia"/>
              </w:rPr>
              <w:t>收获时间</w:t>
            </w:r>
          </w:p>
        </w:tc>
        <w:tc>
          <w:tcPr>
            <w:tcW w:w="3205" w:type="dxa"/>
            <w:vAlign w:val="bottom"/>
          </w:tcPr>
          <w:p w14:paraId="26E8BF07">
            <w:pPr>
              <w:pStyle w:val="528"/>
              <w:ind w:firstLine="360"/>
            </w:pPr>
            <w:r>
              <w:t xml:space="preserve">        月   日至    月   日</w:t>
            </w:r>
          </w:p>
        </w:tc>
        <w:tc>
          <w:tcPr>
            <w:tcW w:w="1477" w:type="dxa"/>
            <w:vAlign w:val="bottom"/>
          </w:tcPr>
          <w:p w14:paraId="3E85AF6B">
            <w:pPr>
              <w:pStyle w:val="528"/>
              <w:ind w:firstLine="360"/>
            </w:pPr>
            <w:r>
              <w:rPr>
                <w:rFonts w:hint="eastAsia"/>
              </w:rPr>
              <w:t>脱粒时间</w:t>
            </w:r>
          </w:p>
        </w:tc>
        <w:tc>
          <w:tcPr>
            <w:tcW w:w="3378" w:type="dxa"/>
            <w:vAlign w:val="bottom"/>
          </w:tcPr>
          <w:p w14:paraId="2CC60A36">
            <w:pPr>
              <w:pStyle w:val="528"/>
              <w:ind w:firstLine="360"/>
            </w:pPr>
            <w:r>
              <w:t xml:space="preserve">        月   日至    月   日</w:t>
            </w:r>
          </w:p>
        </w:tc>
      </w:tr>
      <w:tr w14:paraId="1AE12E0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1" w:hRule="atLeast"/>
          <w:jc w:val="center"/>
        </w:trPr>
        <w:tc>
          <w:tcPr>
            <w:tcW w:w="1358" w:type="dxa"/>
            <w:vAlign w:val="bottom"/>
          </w:tcPr>
          <w:p w14:paraId="34286BAC">
            <w:pPr>
              <w:pStyle w:val="528"/>
              <w:ind w:firstLine="360"/>
            </w:pPr>
            <w:r>
              <w:rPr>
                <w:rFonts w:hint="eastAsia"/>
              </w:rPr>
              <w:t>面积（ha）</w:t>
            </w:r>
          </w:p>
        </w:tc>
        <w:tc>
          <w:tcPr>
            <w:tcW w:w="3205" w:type="dxa"/>
            <w:vAlign w:val="bottom"/>
          </w:tcPr>
          <w:p w14:paraId="111935EB">
            <w:pPr>
              <w:pStyle w:val="528"/>
              <w:ind w:firstLine="360"/>
            </w:pPr>
            <w:r>
              <w:t xml:space="preserve">        月   日至    月   日</w:t>
            </w:r>
          </w:p>
        </w:tc>
        <w:tc>
          <w:tcPr>
            <w:tcW w:w="1477" w:type="dxa"/>
            <w:vAlign w:val="bottom"/>
          </w:tcPr>
          <w:p w14:paraId="7F3C18E3">
            <w:pPr>
              <w:pStyle w:val="528"/>
              <w:ind w:firstLine="360"/>
            </w:pPr>
            <w:r>
              <w:rPr>
                <w:rFonts w:hint="eastAsia"/>
              </w:rPr>
              <w:t>产量（kg）</w:t>
            </w:r>
          </w:p>
        </w:tc>
        <w:tc>
          <w:tcPr>
            <w:tcW w:w="3378" w:type="dxa"/>
            <w:vAlign w:val="bottom"/>
          </w:tcPr>
          <w:p w14:paraId="79FBC588">
            <w:pPr>
              <w:pStyle w:val="528"/>
              <w:ind w:firstLine="360"/>
            </w:pPr>
            <w:r>
              <w:t>　</w:t>
            </w:r>
          </w:p>
        </w:tc>
      </w:tr>
      <w:tr w14:paraId="2164E6A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1" w:hRule="atLeast"/>
          <w:jc w:val="center"/>
        </w:trPr>
        <w:tc>
          <w:tcPr>
            <w:tcW w:w="1358" w:type="dxa"/>
            <w:vAlign w:val="bottom"/>
          </w:tcPr>
          <w:p w14:paraId="3A58A6C8">
            <w:pPr>
              <w:pStyle w:val="528"/>
              <w:ind w:firstLine="0" w:firstLineChars="0"/>
              <w:jc w:val="center"/>
            </w:pPr>
            <w:r>
              <w:rPr>
                <w:rFonts w:hint="eastAsia"/>
              </w:rPr>
              <w:t>自然受灾情况</w:t>
            </w:r>
          </w:p>
        </w:tc>
        <w:tc>
          <w:tcPr>
            <w:tcW w:w="8060" w:type="dxa"/>
            <w:gridSpan w:val="3"/>
            <w:vAlign w:val="bottom"/>
          </w:tcPr>
          <w:p w14:paraId="74F41603">
            <w:pPr>
              <w:pStyle w:val="528"/>
              <w:ind w:firstLine="360"/>
            </w:pPr>
          </w:p>
        </w:tc>
      </w:tr>
      <w:tr w14:paraId="64CC450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1" w:hRule="atLeast"/>
          <w:jc w:val="center"/>
        </w:trPr>
        <w:tc>
          <w:tcPr>
            <w:tcW w:w="1358" w:type="dxa"/>
            <w:vAlign w:val="bottom"/>
          </w:tcPr>
          <w:p w14:paraId="0AEE8A39">
            <w:pPr>
              <w:pStyle w:val="528"/>
              <w:ind w:firstLine="0" w:firstLineChars="0"/>
              <w:jc w:val="center"/>
            </w:pPr>
            <w:r>
              <w:rPr>
                <w:rFonts w:hint="eastAsia"/>
              </w:rPr>
              <w:t>主要补救措施</w:t>
            </w:r>
          </w:p>
        </w:tc>
        <w:tc>
          <w:tcPr>
            <w:tcW w:w="8060" w:type="dxa"/>
            <w:gridSpan w:val="3"/>
            <w:vAlign w:val="bottom"/>
          </w:tcPr>
          <w:p w14:paraId="621FB807">
            <w:pPr>
              <w:pStyle w:val="528"/>
              <w:ind w:firstLine="360"/>
            </w:pPr>
          </w:p>
        </w:tc>
      </w:tr>
    </w:tbl>
    <w:p w14:paraId="31F2CC9F">
      <w:pPr>
        <w:pStyle w:val="493"/>
        <w:numPr>
          <w:ilvl w:val="1"/>
          <w:numId w:val="0"/>
        </w:numPr>
      </w:pPr>
    </w:p>
    <w:p w14:paraId="4680D441">
      <w:pPr>
        <w:pStyle w:val="493"/>
        <w:numPr>
          <w:ilvl w:val="1"/>
          <w:numId w:val="0"/>
        </w:numPr>
        <w:rPr>
          <w:rFonts w:ascii="黑体" w:hAnsi="黑体" w:eastAsia="黑体" w:cs="黑体"/>
        </w:rPr>
      </w:pPr>
      <w:r>
        <w:rPr>
          <w:rFonts w:hint="eastAsia" w:ascii="黑体" w:eastAsia="黑体" w:cs="黑体"/>
        </w:rPr>
        <w:t>C.2　</w:t>
      </w:r>
      <w:r>
        <w:rPr>
          <w:rFonts w:hint="eastAsia" w:ascii="黑体" w:hAnsi="黑体" w:eastAsia="黑体" w:cs="黑体"/>
        </w:rPr>
        <w:t>中耕记录</w:t>
      </w:r>
    </w:p>
    <w:p w14:paraId="30BDBB55">
      <w:pPr>
        <w:pStyle w:val="260"/>
        <w:ind w:firstLine="420"/>
      </w:pPr>
      <w:r>
        <w:rPr>
          <w:rFonts w:hint="eastAsia"/>
        </w:rPr>
        <w:t>中耕记录格式见表C.2</w:t>
      </w:r>
      <w:r>
        <w:t>。</w:t>
      </w:r>
    </w:p>
    <w:p w14:paraId="6FEFC2D4">
      <w:pPr>
        <w:pStyle w:val="277"/>
        <w:numPr>
          <w:ilvl w:val="1"/>
          <w:numId w:val="0"/>
        </w:numPr>
        <w:spacing w:before="156" w:after="156"/>
      </w:pPr>
      <w:r>
        <w:rPr>
          <w:rFonts w:hAnsi="黑体" w:cs="黑体"/>
          <w:color w:val="000000"/>
        </w:rPr>
        <w:t>表</w:t>
      </w:r>
      <w:r>
        <w:rPr>
          <w:rFonts w:hint="eastAsia" w:hAnsi="黑体" w:cs="黑体"/>
          <w:color w:val="000000"/>
        </w:rPr>
        <w:t>C</w:t>
      </w:r>
      <w:r>
        <w:rPr>
          <w:rFonts w:hAnsi="黑体" w:cs="黑体"/>
          <w:color w:val="000000"/>
        </w:rPr>
        <w:t>.2　</w:t>
      </w:r>
      <w:r>
        <w:rPr>
          <w:rFonts w:hint="eastAsia"/>
        </w:rPr>
        <w:t>中耕记录</w:t>
      </w:r>
    </w:p>
    <w:tbl>
      <w:tblPr>
        <w:tblStyle w:val="89"/>
        <w:tblW w:w="937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3125"/>
        <w:gridCol w:w="2931"/>
        <w:gridCol w:w="3322"/>
      </w:tblGrid>
      <w:tr w14:paraId="4E9AA78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78" w:hRule="atLeast"/>
          <w:tblHeader/>
          <w:jc w:val="center"/>
        </w:trPr>
        <w:tc>
          <w:tcPr>
            <w:tcW w:w="3125" w:type="dxa"/>
            <w:tcBorders>
              <w:bottom w:val="single" w:color="auto" w:sz="8" w:space="0"/>
            </w:tcBorders>
            <w:vAlign w:val="center"/>
          </w:tcPr>
          <w:p w14:paraId="294589B4">
            <w:pPr>
              <w:pStyle w:val="528"/>
              <w:ind w:firstLine="360"/>
              <w:jc w:val="center"/>
            </w:pPr>
            <w:r>
              <w:rPr>
                <w:rFonts w:hint="eastAsia"/>
              </w:rPr>
              <w:t>次数</w:t>
            </w:r>
          </w:p>
        </w:tc>
        <w:tc>
          <w:tcPr>
            <w:tcW w:w="2931" w:type="dxa"/>
            <w:tcBorders>
              <w:bottom w:val="single" w:color="auto" w:sz="8" w:space="0"/>
            </w:tcBorders>
            <w:vAlign w:val="center"/>
          </w:tcPr>
          <w:p w14:paraId="0DEE0283">
            <w:pPr>
              <w:pStyle w:val="528"/>
              <w:ind w:firstLine="360"/>
              <w:jc w:val="center"/>
            </w:pPr>
            <w:r>
              <w:rPr>
                <w:rFonts w:hint="eastAsia"/>
              </w:rPr>
              <w:t>时间</w:t>
            </w:r>
          </w:p>
        </w:tc>
        <w:tc>
          <w:tcPr>
            <w:tcW w:w="3322" w:type="dxa"/>
            <w:tcBorders>
              <w:bottom w:val="single" w:color="auto" w:sz="8" w:space="0"/>
            </w:tcBorders>
            <w:vAlign w:val="center"/>
          </w:tcPr>
          <w:p w14:paraId="6A21A7CC">
            <w:pPr>
              <w:pStyle w:val="528"/>
              <w:ind w:firstLine="360"/>
              <w:jc w:val="center"/>
            </w:pPr>
            <w:r>
              <w:rPr>
                <w:rFonts w:hint="eastAsia"/>
              </w:rPr>
              <w:t>方式</w:t>
            </w:r>
          </w:p>
        </w:tc>
      </w:tr>
      <w:tr w14:paraId="38381E7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78" w:hRule="atLeast"/>
          <w:jc w:val="center"/>
        </w:trPr>
        <w:tc>
          <w:tcPr>
            <w:tcW w:w="3125" w:type="dxa"/>
            <w:tcBorders>
              <w:top w:val="single" w:color="auto" w:sz="8" w:space="0"/>
            </w:tcBorders>
          </w:tcPr>
          <w:p w14:paraId="56446A6D">
            <w:pPr>
              <w:pStyle w:val="527"/>
              <w:jc w:val="center"/>
            </w:pPr>
          </w:p>
        </w:tc>
        <w:tc>
          <w:tcPr>
            <w:tcW w:w="2931" w:type="dxa"/>
            <w:tcBorders>
              <w:top w:val="single" w:color="auto" w:sz="8" w:space="0"/>
            </w:tcBorders>
          </w:tcPr>
          <w:p w14:paraId="72170FBF">
            <w:pPr>
              <w:pStyle w:val="527"/>
              <w:jc w:val="center"/>
            </w:pPr>
          </w:p>
        </w:tc>
        <w:tc>
          <w:tcPr>
            <w:tcW w:w="3322" w:type="dxa"/>
            <w:tcBorders>
              <w:top w:val="single" w:color="auto" w:sz="8" w:space="0"/>
            </w:tcBorders>
          </w:tcPr>
          <w:p w14:paraId="721D965D">
            <w:pPr>
              <w:pStyle w:val="527"/>
              <w:jc w:val="center"/>
            </w:pPr>
          </w:p>
        </w:tc>
      </w:tr>
      <w:tr w14:paraId="7F4FC4C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00" w:hRule="atLeast"/>
          <w:jc w:val="center"/>
        </w:trPr>
        <w:tc>
          <w:tcPr>
            <w:tcW w:w="3125" w:type="dxa"/>
          </w:tcPr>
          <w:p w14:paraId="46D20F60">
            <w:pPr>
              <w:pStyle w:val="527"/>
              <w:jc w:val="center"/>
            </w:pPr>
          </w:p>
        </w:tc>
        <w:tc>
          <w:tcPr>
            <w:tcW w:w="2931" w:type="dxa"/>
          </w:tcPr>
          <w:p w14:paraId="379A2DC8">
            <w:pPr>
              <w:pStyle w:val="527"/>
              <w:jc w:val="center"/>
            </w:pPr>
          </w:p>
        </w:tc>
        <w:tc>
          <w:tcPr>
            <w:tcW w:w="3322" w:type="dxa"/>
          </w:tcPr>
          <w:p w14:paraId="18935401">
            <w:pPr>
              <w:pStyle w:val="527"/>
              <w:jc w:val="center"/>
            </w:pPr>
          </w:p>
        </w:tc>
      </w:tr>
      <w:tr w14:paraId="4B4CB21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00" w:hRule="atLeast"/>
          <w:jc w:val="center"/>
        </w:trPr>
        <w:tc>
          <w:tcPr>
            <w:tcW w:w="3125" w:type="dxa"/>
          </w:tcPr>
          <w:p w14:paraId="6ABD2205">
            <w:pPr>
              <w:pStyle w:val="527"/>
              <w:jc w:val="center"/>
            </w:pPr>
          </w:p>
        </w:tc>
        <w:tc>
          <w:tcPr>
            <w:tcW w:w="2931" w:type="dxa"/>
          </w:tcPr>
          <w:p w14:paraId="52B906D2">
            <w:pPr>
              <w:pStyle w:val="527"/>
              <w:jc w:val="center"/>
            </w:pPr>
          </w:p>
        </w:tc>
        <w:tc>
          <w:tcPr>
            <w:tcW w:w="3322" w:type="dxa"/>
          </w:tcPr>
          <w:p w14:paraId="4CF3AFBD">
            <w:pPr>
              <w:pStyle w:val="527"/>
              <w:jc w:val="center"/>
            </w:pPr>
          </w:p>
        </w:tc>
      </w:tr>
    </w:tbl>
    <w:p w14:paraId="5D0921C2">
      <w:pPr>
        <w:pStyle w:val="493"/>
        <w:numPr>
          <w:ilvl w:val="1"/>
          <w:numId w:val="0"/>
        </w:numPr>
        <w:rPr>
          <w:rFonts w:ascii="黑体" w:eastAsia="黑体"/>
        </w:rPr>
      </w:pPr>
    </w:p>
    <w:p w14:paraId="1F6C9657">
      <w:pPr>
        <w:pStyle w:val="493"/>
        <w:numPr>
          <w:ilvl w:val="1"/>
          <w:numId w:val="0"/>
        </w:numPr>
        <w:rPr>
          <w:rFonts w:ascii="黑体" w:eastAsia="黑体"/>
        </w:rPr>
      </w:pPr>
    </w:p>
    <w:p w14:paraId="2E18DB5E">
      <w:pPr>
        <w:pStyle w:val="493"/>
        <w:numPr>
          <w:ilvl w:val="1"/>
          <w:numId w:val="0"/>
        </w:numPr>
        <w:rPr>
          <w:rFonts w:ascii="黑体" w:eastAsia="黑体"/>
        </w:rPr>
      </w:pPr>
    </w:p>
    <w:p w14:paraId="62509B31">
      <w:pPr>
        <w:pStyle w:val="493"/>
        <w:numPr>
          <w:ilvl w:val="1"/>
          <w:numId w:val="0"/>
        </w:numPr>
        <w:rPr>
          <w:rFonts w:ascii="黑体" w:eastAsia="黑体"/>
        </w:rPr>
      </w:pPr>
    </w:p>
    <w:p w14:paraId="47CDD64D">
      <w:pPr>
        <w:pStyle w:val="493"/>
        <w:numPr>
          <w:ilvl w:val="1"/>
          <w:numId w:val="0"/>
        </w:numPr>
      </w:pPr>
      <w:r>
        <w:rPr>
          <w:rFonts w:hint="eastAsia" w:ascii="黑体" w:eastAsia="黑体"/>
        </w:rPr>
        <w:t>C.3　</w:t>
      </w:r>
      <w:r>
        <w:rPr>
          <w:rFonts w:hint="eastAsia" w:ascii="黑体" w:hAnsi="黑体" w:eastAsia="黑体" w:cs="黑体"/>
        </w:rPr>
        <w:t>化学除草记录</w:t>
      </w:r>
    </w:p>
    <w:p w14:paraId="31959CE5">
      <w:pPr>
        <w:pStyle w:val="260"/>
        <w:ind w:firstLine="420"/>
      </w:pPr>
      <w:r>
        <w:rPr>
          <w:rFonts w:hint="eastAsia"/>
        </w:rPr>
        <w:t>化学除草记录格式见表C.3</w:t>
      </w:r>
      <w:r>
        <w:t>。</w:t>
      </w:r>
    </w:p>
    <w:p w14:paraId="71C86D82">
      <w:pPr>
        <w:pStyle w:val="277"/>
        <w:numPr>
          <w:ilvl w:val="1"/>
          <w:numId w:val="0"/>
        </w:numPr>
        <w:spacing w:before="156" w:after="156"/>
      </w:pPr>
      <w:r>
        <w:rPr>
          <w:rFonts w:hAnsi="黑体" w:cs="黑体"/>
          <w:color w:val="000000"/>
        </w:rPr>
        <w:t>表</w:t>
      </w:r>
      <w:r>
        <w:rPr>
          <w:rFonts w:hint="eastAsia" w:hAnsi="黑体" w:cs="黑体"/>
          <w:color w:val="000000"/>
        </w:rPr>
        <w:t>C</w:t>
      </w:r>
      <w:r>
        <w:rPr>
          <w:rFonts w:hAnsi="黑体" w:cs="黑体"/>
          <w:color w:val="000000"/>
        </w:rPr>
        <w:t>.3　</w:t>
      </w:r>
      <w:r>
        <w:rPr>
          <w:rFonts w:hint="eastAsia"/>
        </w:rPr>
        <w:t>化学除草记录</w:t>
      </w:r>
    </w:p>
    <w:tbl>
      <w:tblPr>
        <w:tblStyle w:val="89"/>
        <w:tblW w:w="943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337"/>
        <w:gridCol w:w="2256"/>
        <w:gridCol w:w="1950"/>
        <w:gridCol w:w="2180"/>
        <w:gridCol w:w="1715"/>
      </w:tblGrid>
      <w:tr w14:paraId="42FD4DA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48" w:hRule="atLeast"/>
          <w:tblHeader/>
          <w:jc w:val="center"/>
        </w:trPr>
        <w:tc>
          <w:tcPr>
            <w:tcW w:w="1337" w:type="dxa"/>
            <w:tcBorders>
              <w:bottom w:val="single" w:color="auto" w:sz="8" w:space="0"/>
            </w:tcBorders>
            <w:vAlign w:val="center"/>
          </w:tcPr>
          <w:p w14:paraId="7EA4E7F4">
            <w:pPr>
              <w:pStyle w:val="527"/>
              <w:jc w:val="center"/>
            </w:pPr>
            <w:r>
              <w:rPr>
                <w:rFonts w:hint="eastAsia"/>
              </w:rPr>
              <w:t>次数</w:t>
            </w:r>
          </w:p>
        </w:tc>
        <w:tc>
          <w:tcPr>
            <w:tcW w:w="2256" w:type="dxa"/>
            <w:tcBorders>
              <w:bottom w:val="single" w:color="auto" w:sz="8" w:space="0"/>
            </w:tcBorders>
            <w:vAlign w:val="center"/>
          </w:tcPr>
          <w:p w14:paraId="33F3C784">
            <w:pPr>
              <w:pStyle w:val="527"/>
              <w:jc w:val="center"/>
            </w:pPr>
            <w:r>
              <w:t>时间</w:t>
            </w:r>
          </w:p>
        </w:tc>
        <w:tc>
          <w:tcPr>
            <w:tcW w:w="1950" w:type="dxa"/>
            <w:tcBorders>
              <w:bottom w:val="single" w:color="auto" w:sz="8" w:space="0"/>
            </w:tcBorders>
            <w:vAlign w:val="center"/>
          </w:tcPr>
          <w:p w14:paraId="57CB9905">
            <w:pPr>
              <w:pStyle w:val="527"/>
              <w:jc w:val="center"/>
            </w:pPr>
            <w:r>
              <w:rPr>
                <w:rFonts w:hint="eastAsia"/>
              </w:rPr>
              <w:t>除草剂名称</w:t>
            </w:r>
          </w:p>
        </w:tc>
        <w:tc>
          <w:tcPr>
            <w:tcW w:w="2180" w:type="dxa"/>
            <w:tcBorders>
              <w:bottom w:val="single" w:color="auto" w:sz="8" w:space="0"/>
            </w:tcBorders>
            <w:vAlign w:val="center"/>
          </w:tcPr>
          <w:p w14:paraId="646C1320">
            <w:pPr>
              <w:pStyle w:val="527"/>
              <w:jc w:val="center"/>
            </w:pPr>
            <w:r>
              <w:rPr>
                <w:rFonts w:hint="eastAsia"/>
              </w:rPr>
              <w:t>用量</w:t>
            </w:r>
            <w:r>
              <w:t>（</w:t>
            </w:r>
            <w:r>
              <w:rPr>
                <w:rFonts w:hint="eastAsia"/>
              </w:rPr>
              <w:t>g/</w:t>
            </w:r>
            <w:r>
              <w:t>666.7m</w:t>
            </w:r>
            <w:r>
              <w:rPr>
                <w:vertAlign w:val="superscript"/>
              </w:rPr>
              <w:t>2</w:t>
            </w:r>
            <w:r>
              <w:t>）</w:t>
            </w:r>
          </w:p>
        </w:tc>
        <w:tc>
          <w:tcPr>
            <w:tcW w:w="1715" w:type="dxa"/>
            <w:tcBorders>
              <w:bottom w:val="single" w:color="auto" w:sz="8" w:space="0"/>
            </w:tcBorders>
            <w:vAlign w:val="center"/>
          </w:tcPr>
          <w:p w14:paraId="7F4BE9DD">
            <w:pPr>
              <w:pStyle w:val="527"/>
              <w:jc w:val="center"/>
            </w:pPr>
            <w:r>
              <w:rPr>
                <w:rFonts w:hint="eastAsia"/>
              </w:rPr>
              <w:t>使用方法</w:t>
            </w:r>
          </w:p>
        </w:tc>
      </w:tr>
      <w:tr w14:paraId="13630E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48" w:hRule="atLeast"/>
          <w:jc w:val="center"/>
        </w:trPr>
        <w:tc>
          <w:tcPr>
            <w:tcW w:w="1337" w:type="dxa"/>
            <w:tcBorders>
              <w:top w:val="single" w:color="auto" w:sz="8" w:space="0"/>
            </w:tcBorders>
            <w:vAlign w:val="bottom"/>
          </w:tcPr>
          <w:p w14:paraId="3C04F85F">
            <w:pPr>
              <w:pStyle w:val="527"/>
              <w:jc w:val="center"/>
            </w:pPr>
          </w:p>
        </w:tc>
        <w:tc>
          <w:tcPr>
            <w:tcW w:w="2256" w:type="dxa"/>
            <w:tcBorders>
              <w:top w:val="single" w:color="auto" w:sz="8" w:space="0"/>
            </w:tcBorders>
            <w:vAlign w:val="bottom"/>
          </w:tcPr>
          <w:p w14:paraId="316166BD">
            <w:pPr>
              <w:pStyle w:val="527"/>
              <w:jc w:val="center"/>
            </w:pPr>
            <w:r>
              <w:t>月   日至   月   日</w:t>
            </w:r>
          </w:p>
        </w:tc>
        <w:tc>
          <w:tcPr>
            <w:tcW w:w="1950" w:type="dxa"/>
            <w:tcBorders>
              <w:top w:val="single" w:color="auto" w:sz="8" w:space="0"/>
            </w:tcBorders>
            <w:vAlign w:val="bottom"/>
          </w:tcPr>
          <w:p w14:paraId="70C249F3">
            <w:pPr>
              <w:pStyle w:val="527"/>
              <w:jc w:val="center"/>
            </w:pPr>
          </w:p>
        </w:tc>
        <w:tc>
          <w:tcPr>
            <w:tcW w:w="2180" w:type="dxa"/>
            <w:tcBorders>
              <w:top w:val="single" w:color="auto" w:sz="8" w:space="0"/>
            </w:tcBorders>
            <w:vAlign w:val="bottom"/>
          </w:tcPr>
          <w:p w14:paraId="662DF613">
            <w:pPr>
              <w:pStyle w:val="527"/>
              <w:jc w:val="center"/>
            </w:pPr>
          </w:p>
        </w:tc>
        <w:tc>
          <w:tcPr>
            <w:tcW w:w="1715" w:type="dxa"/>
            <w:tcBorders>
              <w:top w:val="single" w:color="auto" w:sz="8" w:space="0"/>
            </w:tcBorders>
            <w:vAlign w:val="bottom"/>
          </w:tcPr>
          <w:p w14:paraId="56CF8A9C">
            <w:pPr>
              <w:pStyle w:val="527"/>
              <w:jc w:val="center"/>
            </w:pPr>
          </w:p>
        </w:tc>
      </w:tr>
      <w:tr w14:paraId="137F03F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16" w:hRule="atLeast"/>
          <w:jc w:val="center"/>
        </w:trPr>
        <w:tc>
          <w:tcPr>
            <w:tcW w:w="1337" w:type="dxa"/>
            <w:vAlign w:val="bottom"/>
          </w:tcPr>
          <w:p w14:paraId="198D7D2E">
            <w:pPr>
              <w:pStyle w:val="527"/>
              <w:jc w:val="center"/>
            </w:pPr>
          </w:p>
        </w:tc>
        <w:tc>
          <w:tcPr>
            <w:tcW w:w="2256" w:type="dxa"/>
            <w:vAlign w:val="bottom"/>
          </w:tcPr>
          <w:p w14:paraId="331345EB">
            <w:pPr>
              <w:pStyle w:val="527"/>
              <w:jc w:val="center"/>
            </w:pPr>
            <w:r>
              <w:t>月   日至   月   日</w:t>
            </w:r>
          </w:p>
        </w:tc>
        <w:tc>
          <w:tcPr>
            <w:tcW w:w="1950" w:type="dxa"/>
            <w:vAlign w:val="bottom"/>
          </w:tcPr>
          <w:p w14:paraId="5A728E5A">
            <w:pPr>
              <w:pStyle w:val="527"/>
              <w:jc w:val="center"/>
            </w:pPr>
          </w:p>
        </w:tc>
        <w:tc>
          <w:tcPr>
            <w:tcW w:w="2180" w:type="dxa"/>
            <w:vAlign w:val="bottom"/>
          </w:tcPr>
          <w:p w14:paraId="38889A3F">
            <w:pPr>
              <w:pStyle w:val="527"/>
              <w:jc w:val="center"/>
            </w:pPr>
          </w:p>
        </w:tc>
        <w:tc>
          <w:tcPr>
            <w:tcW w:w="1715" w:type="dxa"/>
            <w:vAlign w:val="bottom"/>
          </w:tcPr>
          <w:p w14:paraId="7014C02A">
            <w:pPr>
              <w:pStyle w:val="527"/>
              <w:jc w:val="center"/>
            </w:pPr>
          </w:p>
        </w:tc>
      </w:tr>
      <w:tr w14:paraId="2C8245F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81" w:hRule="atLeast"/>
          <w:jc w:val="center"/>
        </w:trPr>
        <w:tc>
          <w:tcPr>
            <w:tcW w:w="1337" w:type="dxa"/>
            <w:vAlign w:val="bottom"/>
          </w:tcPr>
          <w:p w14:paraId="3285965E">
            <w:pPr>
              <w:pStyle w:val="527"/>
              <w:jc w:val="center"/>
            </w:pPr>
          </w:p>
        </w:tc>
        <w:tc>
          <w:tcPr>
            <w:tcW w:w="2256" w:type="dxa"/>
            <w:vAlign w:val="bottom"/>
          </w:tcPr>
          <w:p w14:paraId="1E2A76E5">
            <w:pPr>
              <w:pStyle w:val="527"/>
              <w:jc w:val="center"/>
            </w:pPr>
            <w:r>
              <w:t>月   日至   月   日</w:t>
            </w:r>
          </w:p>
        </w:tc>
        <w:tc>
          <w:tcPr>
            <w:tcW w:w="1950" w:type="dxa"/>
            <w:vAlign w:val="bottom"/>
          </w:tcPr>
          <w:p w14:paraId="0833C67A">
            <w:pPr>
              <w:pStyle w:val="527"/>
              <w:jc w:val="center"/>
            </w:pPr>
          </w:p>
        </w:tc>
        <w:tc>
          <w:tcPr>
            <w:tcW w:w="2180" w:type="dxa"/>
            <w:vAlign w:val="bottom"/>
          </w:tcPr>
          <w:p w14:paraId="4CD2A9DA">
            <w:pPr>
              <w:pStyle w:val="527"/>
              <w:jc w:val="center"/>
            </w:pPr>
          </w:p>
        </w:tc>
        <w:tc>
          <w:tcPr>
            <w:tcW w:w="1715" w:type="dxa"/>
            <w:vAlign w:val="bottom"/>
          </w:tcPr>
          <w:p w14:paraId="6C38B5D7">
            <w:pPr>
              <w:pStyle w:val="527"/>
              <w:jc w:val="center"/>
            </w:pPr>
          </w:p>
        </w:tc>
      </w:tr>
      <w:tr w14:paraId="2A4C3C6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81" w:hRule="atLeast"/>
          <w:jc w:val="center"/>
        </w:trPr>
        <w:tc>
          <w:tcPr>
            <w:tcW w:w="1337" w:type="dxa"/>
            <w:vAlign w:val="bottom"/>
          </w:tcPr>
          <w:p w14:paraId="18DB689D">
            <w:pPr>
              <w:pStyle w:val="527"/>
              <w:jc w:val="center"/>
            </w:pPr>
          </w:p>
        </w:tc>
        <w:tc>
          <w:tcPr>
            <w:tcW w:w="2256" w:type="dxa"/>
            <w:vAlign w:val="bottom"/>
          </w:tcPr>
          <w:p w14:paraId="0ED271C6">
            <w:pPr>
              <w:pStyle w:val="527"/>
              <w:jc w:val="center"/>
            </w:pPr>
            <w:r>
              <w:t>月   日至   月   日</w:t>
            </w:r>
          </w:p>
        </w:tc>
        <w:tc>
          <w:tcPr>
            <w:tcW w:w="1950" w:type="dxa"/>
            <w:vAlign w:val="bottom"/>
          </w:tcPr>
          <w:p w14:paraId="61F32D67">
            <w:pPr>
              <w:pStyle w:val="527"/>
              <w:jc w:val="center"/>
            </w:pPr>
          </w:p>
        </w:tc>
        <w:tc>
          <w:tcPr>
            <w:tcW w:w="2180" w:type="dxa"/>
            <w:vAlign w:val="bottom"/>
          </w:tcPr>
          <w:p w14:paraId="7C1F97A5">
            <w:pPr>
              <w:pStyle w:val="527"/>
              <w:jc w:val="center"/>
            </w:pPr>
          </w:p>
        </w:tc>
        <w:tc>
          <w:tcPr>
            <w:tcW w:w="1715" w:type="dxa"/>
            <w:vAlign w:val="bottom"/>
          </w:tcPr>
          <w:p w14:paraId="596963FB">
            <w:pPr>
              <w:pStyle w:val="527"/>
              <w:jc w:val="center"/>
            </w:pPr>
          </w:p>
        </w:tc>
      </w:tr>
    </w:tbl>
    <w:p w14:paraId="01FD683E">
      <w:pPr>
        <w:pStyle w:val="493"/>
        <w:numPr>
          <w:ilvl w:val="1"/>
          <w:numId w:val="0"/>
        </w:numPr>
      </w:pPr>
    </w:p>
    <w:p w14:paraId="41FC1D21">
      <w:pPr>
        <w:pStyle w:val="493"/>
        <w:numPr>
          <w:ilvl w:val="1"/>
          <w:numId w:val="0"/>
        </w:numPr>
      </w:pPr>
      <w:r>
        <w:rPr>
          <w:rFonts w:hint="eastAsia" w:ascii="黑体" w:eastAsia="黑体"/>
        </w:rPr>
        <w:t>C.4　</w:t>
      </w:r>
      <w:r>
        <w:rPr>
          <w:rFonts w:hint="eastAsia" w:ascii="黑体" w:hAnsi="黑体" w:eastAsia="黑体" w:cs="黑体"/>
        </w:rPr>
        <w:t>施肥记录</w:t>
      </w:r>
    </w:p>
    <w:p w14:paraId="03F53ED1">
      <w:pPr>
        <w:pStyle w:val="260"/>
        <w:ind w:firstLine="420"/>
      </w:pPr>
      <w:r>
        <w:rPr>
          <w:rFonts w:hint="eastAsia"/>
        </w:rPr>
        <w:t>施肥记录格式见表C.4</w:t>
      </w:r>
      <w:r>
        <w:t>。</w:t>
      </w:r>
    </w:p>
    <w:p w14:paraId="0E891E09">
      <w:pPr>
        <w:pStyle w:val="277"/>
        <w:numPr>
          <w:ilvl w:val="1"/>
          <w:numId w:val="0"/>
        </w:numPr>
        <w:spacing w:before="156" w:after="156"/>
      </w:pPr>
      <w:r>
        <w:rPr>
          <w:rFonts w:hAnsi="黑体" w:cs="黑体"/>
          <w:color w:val="000000"/>
        </w:rPr>
        <w:t>表</w:t>
      </w:r>
      <w:r>
        <w:rPr>
          <w:rFonts w:hint="eastAsia" w:hAnsi="黑体" w:cs="黑体"/>
          <w:color w:val="000000"/>
        </w:rPr>
        <w:t>C</w:t>
      </w:r>
      <w:r>
        <w:rPr>
          <w:rFonts w:hAnsi="黑体" w:cs="黑体"/>
          <w:color w:val="000000"/>
        </w:rPr>
        <w:t>.4　</w:t>
      </w:r>
      <w:r>
        <w:rPr>
          <w:rFonts w:hint="eastAsia"/>
        </w:rPr>
        <w:t>施肥记录</w:t>
      </w:r>
    </w:p>
    <w:tbl>
      <w:tblPr>
        <w:tblStyle w:val="89"/>
        <w:tblW w:w="943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2112"/>
        <w:gridCol w:w="2142"/>
        <w:gridCol w:w="1697"/>
        <w:gridCol w:w="1916"/>
        <w:gridCol w:w="1569"/>
      </w:tblGrid>
      <w:tr w14:paraId="612397D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86" w:hRule="atLeast"/>
          <w:tblHeader/>
          <w:jc w:val="center"/>
        </w:trPr>
        <w:tc>
          <w:tcPr>
            <w:tcW w:w="2112" w:type="dxa"/>
            <w:tcBorders>
              <w:bottom w:val="single" w:color="auto" w:sz="8" w:space="0"/>
            </w:tcBorders>
            <w:vAlign w:val="center"/>
          </w:tcPr>
          <w:p w14:paraId="6C1A244B">
            <w:pPr>
              <w:pStyle w:val="528"/>
              <w:ind w:firstLine="720" w:firstLineChars="400"/>
            </w:pPr>
            <w:r>
              <w:t>施肥</w:t>
            </w:r>
            <w:r>
              <w:rPr>
                <w:rFonts w:hint="eastAsia"/>
              </w:rPr>
              <w:t>类型</w:t>
            </w:r>
          </w:p>
          <w:p w14:paraId="590BF4DD">
            <w:pPr>
              <w:pStyle w:val="528"/>
              <w:ind w:firstLine="0" w:firstLineChars="0"/>
              <w:jc w:val="center"/>
            </w:pPr>
            <w:r>
              <w:rPr>
                <w:rFonts w:hint="eastAsia"/>
              </w:rPr>
              <w:t>（基肥、腊肥、薹肥）</w:t>
            </w:r>
          </w:p>
        </w:tc>
        <w:tc>
          <w:tcPr>
            <w:tcW w:w="2142" w:type="dxa"/>
            <w:tcBorders>
              <w:bottom w:val="single" w:color="auto" w:sz="8" w:space="0"/>
            </w:tcBorders>
            <w:vAlign w:val="center"/>
          </w:tcPr>
          <w:p w14:paraId="18990C96">
            <w:pPr>
              <w:pStyle w:val="528"/>
              <w:ind w:firstLine="720" w:firstLineChars="400"/>
            </w:pPr>
            <w:r>
              <w:t>施肥</w:t>
            </w:r>
            <w:r>
              <w:rPr>
                <w:rFonts w:hint="eastAsia"/>
              </w:rPr>
              <w:t>时间</w:t>
            </w:r>
          </w:p>
        </w:tc>
        <w:tc>
          <w:tcPr>
            <w:tcW w:w="1697" w:type="dxa"/>
            <w:tcBorders>
              <w:bottom w:val="single" w:color="auto" w:sz="8" w:space="0"/>
            </w:tcBorders>
            <w:vAlign w:val="center"/>
          </w:tcPr>
          <w:p w14:paraId="5F58CB73">
            <w:pPr>
              <w:pStyle w:val="528"/>
              <w:ind w:firstLine="540" w:firstLineChars="300"/>
            </w:pPr>
            <w:r>
              <w:rPr>
                <w:rFonts w:hint="eastAsia"/>
              </w:rPr>
              <w:t>施肥品种</w:t>
            </w:r>
          </w:p>
        </w:tc>
        <w:tc>
          <w:tcPr>
            <w:tcW w:w="1916" w:type="dxa"/>
            <w:tcBorders>
              <w:bottom w:val="single" w:color="auto" w:sz="8" w:space="0"/>
            </w:tcBorders>
            <w:vAlign w:val="center"/>
          </w:tcPr>
          <w:p w14:paraId="6E577A80">
            <w:pPr>
              <w:pStyle w:val="528"/>
              <w:ind w:firstLine="180" w:firstLineChars="100"/>
            </w:pPr>
            <w:r>
              <w:t>每666.7m</w:t>
            </w:r>
            <w:r>
              <w:rPr>
                <w:vertAlign w:val="superscript"/>
              </w:rPr>
              <w:t>2</w:t>
            </w:r>
            <w:r>
              <w:t>用量（kg）</w:t>
            </w:r>
          </w:p>
        </w:tc>
        <w:tc>
          <w:tcPr>
            <w:tcW w:w="1569" w:type="dxa"/>
            <w:tcBorders>
              <w:bottom w:val="single" w:color="auto" w:sz="8" w:space="0"/>
            </w:tcBorders>
            <w:vAlign w:val="center"/>
          </w:tcPr>
          <w:p w14:paraId="3352DFC8">
            <w:pPr>
              <w:pStyle w:val="528"/>
              <w:ind w:firstLine="540" w:firstLineChars="300"/>
            </w:pPr>
            <w:r>
              <w:t>施肥方式</w:t>
            </w:r>
          </w:p>
        </w:tc>
      </w:tr>
      <w:tr w14:paraId="64452AD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86" w:hRule="atLeast"/>
          <w:jc w:val="center"/>
        </w:trPr>
        <w:tc>
          <w:tcPr>
            <w:tcW w:w="2112" w:type="dxa"/>
            <w:tcBorders>
              <w:top w:val="single" w:color="auto" w:sz="8" w:space="0"/>
            </w:tcBorders>
            <w:vAlign w:val="bottom"/>
          </w:tcPr>
          <w:p w14:paraId="4AB728D4">
            <w:pPr>
              <w:pStyle w:val="527"/>
              <w:jc w:val="center"/>
            </w:pPr>
          </w:p>
        </w:tc>
        <w:tc>
          <w:tcPr>
            <w:tcW w:w="2142" w:type="dxa"/>
            <w:tcBorders>
              <w:top w:val="single" w:color="auto" w:sz="8" w:space="0"/>
            </w:tcBorders>
            <w:vAlign w:val="bottom"/>
          </w:tcPr>
          <w:p w14:paraId="5F70EB10">
            <w:pPr>
              <w:pStyle w:val="527"/>
              <w:jc w:val="center"/>
            </w:pPr>
            <w:r>
              <w:t>月   日至   月   日</w:t>
            </w:r>
          </w:p>
        </w:tc>
        <w:tc>
          <w:tcPr>
            <w:tcW w:w="1697" w:type="dxa"/>
            <w:tcBorders>
              <w:top w:val="single" w:color="auto" w:sz="8" w:space="0"/>
            </w:tcBorders>
            <w:vAlign w:val="bottom"/>
          </w:tcPr>
          <w:p w14:paraId="386A454F">
            <w:pPr>
              <w:pStyle w:val="527"/>
              <w:jc w:val="center"/>
            </w:pPr>
          </w:p>
        </w:tc>
        <w:tc>
          <w:tcPr>
            <w:tcW w:w="1916" w:type="dxa"/>
            <w:tcBorders>
              <w:top w:val="single" w:color="auto" w:sz="8" w:space="0"/>
            </w:tcBorders>
            <w:vAlign w:val="bottom"/>
          </w:tcPr>
          <w:p w14:paraId="3D76AFC6">
            <w:pPr>
              <w:pStyle w:val="527"/>
              <w:jc w:val="center"/>
            </w:pPr>
          </w:p>
        </w:tc>
        <w:tc>
          <w:tcPr>
            <w:tcW w:w="1569" w:type="dxa"/>
            <w:tcBorders>
              <w:top w:val="single" w:color="auto" w:sz="8" w:space="0"/>
            </w:tcBorders>
            <w:vAlign w:val="bottom"/>
          </w:tcPr>
          <w:p w14:paraId="69674CC0">
            <w:pPr>
              <w:pStyle w:val="527"/>
              <w:jc w:val="center"/>
            </w:pPr>
          </w:p>
        </w:tc>
      </w:tr>
      <w:tr w14:paraId="423AAF2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6" w:hRule="atLeast"/>
          <w:jc w:val="center"/>
        </w:trPr>
        <w:tc>
          <w:tcPr>
            <w:tcW w:w="2112" w:type="dxa"/>
            <w:vAlign w:val="bottom"/>
          </w:tcPr>
          <w:p w14:paraId="12FB7E62">
            <w:pPr>
              <w:pStyle w:val="527"/>
              <w:jc w:val="center"/>
            </w:pPr>
          </w:p>
        </w:tc>
        <w:tc>
          <w:tcPr>
            <w:tcW w:w="2142" w:type="dxa"/>
            <w:vAlign w:val="bottom"/>
          </w:tcPr>
          <w:p w14:paraId="2CC0B695">
            <w:pPr>
              <w:pStyle w:val="527"/>
              <w:jc w:val="center"/>
            </w:pPr>
            <w:r>
              <w:t>月   日至   月   日</w:t>
            </w:r>
          </w:p>
        </w:tc>
        <w:tc>
          <w:tcPr>
            <w:tcW w:w="1697" w:type="dxa"/>
            <w:vAlign w:val="bottom"/>
          </w:tcPr>
          <w:p w14:paraId="3BF53AFE">
            <w:pPr>
              <w:pStyle w:val="527"/>
              <w:jc w:val="center"/>
            </w:pPr>
          </w:p>
        </w:tc>
        <w:tc>
          <w:tcPr>
            <w:tcW w:w="1916" w:type="dxa"/>
            <w:vAlign w:val="bottom"/>
          </w:tcPr>
          <w:p w14:paraId="1D7D668E">
            <w:pPr>
              <w:pStyle w:val="527"/>
              <w:jc w:val="center"/>
            </w:pPr>
          </w:p>
        </w:tc>
        <w:tc>
          <w:tcPr>
            <w:tcW w:w="1569" w:type="dxa"/>
            <w:vAlign w:val="bottom"/>
          </w:tcPr>
          <w:p w14:paraId="304854B9">
            <w:pPr>
              <w:pStyle w:val="527"/>
              <w:jc w:val="center"/>
            </w:pPr>
          </w:p>
        </w:tc>
      </w:tr>
      <w:tr w14:paraId="61F0E0F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07" w:hRule="atLeast"/>
          <w:jc w:val="center"/>
        </w:trPr>
        <w:tc>
          <w:tcPr>
            <w:tcW w:w="2112" w:type="dxa"/>
            <w:vAlign w:val="bottom"/>
          </w:tcPr>
          <w:p w14:paraId="3B9EF77E">
            <w:pPr>
              <w:pStyle w:val="527"/>
              <w:jc w:val="center"/>
            </w:pPr>
          </w:p>
        </w:tc>
        <w:tc>
          <w:tcPr>
            <w:tcW w:w="2142" w:type="dxa"/>
            <w:vAlign w:val="bottom"/>
          </w:tcPr>
          <w:p w14:paraId="32FDE9F1">
            <w:pPr>
              <w:pStyle w:val="527"/>
              <w:jc w:val="center"/>
            </w:pPr>
            <w:r>
              <w:t>月   日至   月   日</w:t>
            </w:r>
          </w:p>
        </w:tc>
        <w:tc>
          <w:tcPr>
            <w:tcW w:w="1697" w:type="dxa"/>
            <w:vAlign w:val="bottom"/>
          </w:tcPr>
          <w:p w14:paraId="0CBB6BDC">
            <w:pPr>
              <w:pStyle w:val="527"/>
              <w:jc w:val="center"/>
            </w:pPr>
          </w:p>
        </w:tc>
        <w:tc>
          <w:tcPr>
            <w:tcW w:w="1916" w:type="dxa"/>
            <w:vAlign w:val="bottom"/>
          </w:tcPr>
          <w:p w14:paraId="2D517E8B">
            <w:pPr>
              <w:pStyle w:val="527"/>
              <w:jc w:val="center"/>
            </w:pPr>
          </w:p>
        </w:tc>
        <w:tc>
          <w:tcPr>
            <w:tcW w:w="1569" w:type="dxa"/>
            <w:vAlign w:val="bottom"/>
          </w:tcPr>
          <w:p w14:paraId="40DBCC4B">
            <w:pPr>
              <w:pStyle w:val="527"/>
              <w:jc w:val="center"/>
            </w:pPr>
          </w:p>
        </w:tc>
      </w:tr>
      <w:tr w14:paraId="0063034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07" w:hRule="atLeast"/>
          <w:jc w:val="center"/>
        </w:trPr>
        <w:tc>
          <w:tcPr>
            <w:tcW w:w="2112" w:type="dxa"/>
            <w:vAlign w:val="bottom"/>
          </w:tcPr>
          <w:p w14:paraId="7CE16A29">
            <w:pPr>
              <w:pStyle w:val="527"/>
              <w:jc w:val="center"/>
            </w:pPr>
          </w:p>
        </w:tc>
        <w:tc>
          <w:tcPr>
            <w:tcW w:w="2142" w:type="dxa"/>
            <w:vAlign w:val="bottom"/>
          </w:tcPr>
          <w:p w14:paraId="57C1AD5B">
            <w:pPr>
              <w:pStyle w:val="527"/>
              <w:jc w:val="center"/>
            </w:pPr>
            <w:r>
              <w:t>月   日至   月   日</w:t>
            </w:r>
          </w:p>
        </w:tc>
        <w:tc>
          <w:tcPr>
            <w:tcW w:w="1697" w:type="dxa"/>
            <w:vAlign w:val="bottom"/>
          </w:tcPr>
          <w:p w14:paraId="24083346">
            <w:pPr>
              <w:pStyle w:val="527"/>
              <w:jc w:val="center"/>
            </w:pPr>
          </w:p>
        </w:tc>
        <w:tc>
          <w:tcPr>
            <w:tcW w:w="1916" w:type="dxa"/>
            <w:vAlign w:val="bottom"/>
          </w:tcPr>
          <w:p w14:paraId="0336D21D">
            <w:pPr>
              <w:pStyle w:val="527"/>
              <w:jc w:val="center"/>
            </w:pPr>
          </w:p>
        </w:tc>
        <w:tc>
          <w:tcPr>
            <w:tcW w:w="1569" w:type="dxa"/>
            <w:vAlign w:val="bottom"/>
          </w:tcPr>
          <w:p w14:paraId="1ABD680B">
            <w:pPr>
              <w:pStyle w:val="527"/>
              <w:jc w:val="center"/>
            </w:pPr>
          </w:p>
        </w:tc>
      </w:tr>
    </w:tbl>
    <w:p w14:paraId="3544DD82">
      <w:pPr>
        <w:pStyle w:val="493"/>
        <w:numPr>
          <w:ilvl w:val="1"/>
          <w:numId w:val="0"/>
        </w:numPr>
      </w:pPr>
    </w:p>
    <w:p w14:paraId="2B44590C">
      <w:pPr>
        <w:pStyle w:val="493"/>
        <w:numPr>
          <w:ilvl w:val="1"/>
          <w:numId w:val="0"/>
        </w:numPr>
      </w:pPr>
      <w:r>
        <w:rPr>
          <w:rFonts w:hint="eastAsia" w:ascii="黑体" w:eastAsia="黑体"/>
        </w:rPr>
        <w:t>C.5　</w:t>
      </w:r>
      <w:r>
        <w:rPr>
          <w:rFonts w:hint="eastAsia" w:ascii="黑体" w:hAnsi="黑体" w:eastAsia="黑体" w:cs="黑体"/>
        </w:rPr>
        <w:t>病虫害防治记录</w:t>
      </w:r>
    </w:p>
    <w:p w14:paraId="1EA837A0">
      <w:pPr>
        <w:pStyle w:val="260"/>
        <w:ind w:firstLine="420"/>
      </w:pPr>
      <w:r>
        <w:rPr>
          <w:rFonts w:hint="eastAsia"/>
        </w:rPr>
        <w:t>病虫害防治记录格式见表C.5</w:t>
      </w:r>
      <w:r>
        <w:t>。</w:t>
      </w:r>
    </w:p>
    <w:p w14:paraId="120C17A7">
      <w:pPr>
        <w:pStyle w:val="277"/>
        <w:numPr>
          <w:ilvl w:val="1"/>
          <w:numId w:val="0"/>
        </w:numPr>
        <w:spacing w:before="156" w:after="156"/>
      </w:pPr>
      <w:r>
        <w:rPr>
          <w:rFonts w:hAnsi="黑体" w:cs="黑体"/>
          <w:color w:val="000000"/>
        </w:rPr>
        <w:t>表</w:t>
      </w:r>
      <w:r>
        <w:rPr>
          <w:rFonts w:hint="eastAsia" w:hAnsi="黑体" w:cs="黑体"/>
          <w:color w:val="000000"/>
        </w:rPr>
        <w:t>C</w:t>
      </w:r>
      <w:r>
        <w:rPr>
          <w:rFonts w:hAnsi="黑体" w:cs="黑体"/>
          <w:color w:val="000000"/>
        </w:rPr>
        <w:t>.5　</w:t>
      </w:r>
      <w:r>
        <w:rPr>
          <w:rFonts w:hint="eastAsia"/>
        </w:rPr>
        <w:t>病虫害防治记录</w:t>
      </w:r>
    </w:p>
    <w:tbl>
      <w:tblPr>
        <w:tblStyle w:val="89"/>
        <w:tblW w:w="939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676"/>
        <w:gridCol w:w="2215"/>
        <w:gridCol w:w="2179"/>
        <w:gridCol w:w="1953"/>
        <w:gridCol w:w="1376"/>
      </w:tblGrid>
      <w:tr w14:paraId="7FF7975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646" w:hRule="atLeast"/>
          <w:tblHeader/>
          <w:jc w:val="center"/>
        </w:trPr>
        <w:tc>
          <w:tcPr>
            <w:tcW w:w="1676" w:type="dxa"/>
            <w:tcBorders>
              <w:bottom w:val="single" w:color="auto" w:sz="8" w:space="0"/>
            </w:tcBorders>
            <w:vAlign w:val="center"/>
          </w:tcPr>
          <w:p w14:paraId="0DF40E3A">
            <w:pPr>
              <w:pStyle w:val="527"/>
              <w:jc w:val="center"/>
            </w:pPr>
            <w:r>
              <w:t>防治对象</w:t>
            </w:r>
          </w:p>
        </w:tc>
        <w:tc>
          <w:tcPr>
            <w:tcW w:w="2215" w:type="dxa"/>
            <w:tcBorders>
              <w:bottom w:val="single" w:color="auto" w:sz="8" w:space="0"/>
            </w:tcBorders>
            <w:vAlign w:val="center"/>
          </w:tcPr>
          <w:p w14:paraId="35ED2C0B">
            <w:pPr>
              <w:pStyle w:val="527"/>
              <w:jc w:val="center"/>
            </w:pPr>
            <w:r>
              <w:t>用药时间</w:t>
            </w:r>
          </w:p>
        </w:tc>
        <w:tc>
          <w:tcPr>
            <w:tcW w:w="2179" w:type="dxa"/>
            <w:tcBorders>
              <w:bottom w:val="single" w:color="auto" w:sz="8" w:space="0"/>
            </w:tcBorders>
            <w:vAlign w:val="center"/>
          </w:tcPr>
          <w:p w14:paraId="69FEEDDB">
            <w:pPr>
              <w:pStyle w:val="527"/>
              <w:jc w:val="center"/>
            </w:pPr>
            <w:r>
              <w:rPr>
                <w:rFonts w:hint="eastAsia"/>
              </w:rPr>
              <w:t xml:space="preserve"> </w:t>
            </w:r>
            <w:r>
              <w:t>药剂名称</w:t>
            </w:r>
            <w:r>
              <w:rPr>
                <w:rFonts w:hint="eastAsia"/>
              </w:rPr>
              <w:t>（剂型、规格）</w:t>
            </w:r>
          </w:p>
        </w:tc>
        <w:tc>
          <w:tcPr>
            <w:tcW w:w="1953" w:type="dxa"/>
            <w:tcBorders>
              <w:bottom w:val="single" w:color="auto" w:sz="8" w:space="0"/>
            </w:tcBorders>
            <w:vAlign w:val="bottom"/>
          </w:tcPr>
          <w:p w14:paraId="1F6DC3C1">
            <w:pPr>
              <w:pStyle w:val="527"/>
              <w:jc w:val="center"/>
            </w:pPr>
            <w:r>
              <w:t>每666.7m</w:t>
            </w:r>
            <w:r>
              <w:rPr>
                <w:vertAlign w:val="superscript"/>
              </w:rPr>
              <w:t>2</w:t>
            </w:r>
            <w:r>
              <w:rPr>
                <w:rFonts w:hint="eastAsia"/>
              </w:rPr>
              <w:t>药剂</w:t>
            </w:r>
            <w:r>
              <w:t>用量</w:t>
            </w:r>
          </w:p>
          <w:p w14:paraId="20C56338">
            <w:pPr>
              <w:pStyle w:val="527"/>
              <w:jc w:val="center"/>
            </w:pPr>
            <w:r>
              <w:t>（</w:t>
            </w:r>
            <w:r>
              <w:rPr>
                <w:rFonts w:hint="eastAsia"/>
              </w:rPr>
              <w:t>ml或</w:t>
            </w:r>
            <w:r>
              <w:t>kg）</w:t>
            </w:r>
          </w:p>
        </w:tc>
        <w:tc>
          <w:tcPr>
            <w:tcW w:w="1376" w:type="dxa"/>
            <w:tcBorders>
              <w:bottom w:val="single" w:color="auto" w:sz="8" w:space="0"/>
            </w:tcBorders>
            <w:vAlign w:val="center"/>
          </w:tcPr>
          <w:p w14:paraId="0093A8E7">
            <w:pPr>
              <w:pStyle w:val="527"/>
              <w:jc w:val="center"/>
            </w:pPr>
            <w:r>
              <w:t>施药方式</w:t>
            </w:r>
          </w:p>
        </w:tc>
      </w:tr>
      <w:tr w14:paraId="74E0895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08" w:hRule="atLeast"/>
          <w:jc w:val="center"/>
        </w:trPr>
        <w:tc>
          <w:tcPr>
            <w:tcW w:w="1676" w:type="dxa"/>
            <w:tcBorders>
              <w:top w:val="single" w:color="auto" w:sz="8" w:space="0"/>
            </w:tcBorders>
            <w:vAlign w:val="bottom"/>
          </w:tcPr>
          <w:p w14:paraId="52F1BCF8">
            <w:pPr>
              <w:pStyle w:val="527"/>
              <w:jc w:val="center"/>
            </w:pPr>
          </w:p>
        </w:tc>
        <w:tc>
          <w:tcPr>
            <w:tcW w:w="2215" w:type="dxa"/>
            <w:tcBorders>
              <w:top w:val="single" w:color="auto" w:sz="8" w:space="0"/>
            </w:tcBorders>
            <w:vAlign w:val="bottom"/>
          </w:tcPr>
          <w:p w14:paraId="072EB794">
            <w:pPr>
              <w:pStyle w:val="527"/>
              <w:jc w:val="center"/>
            </w:pPr>
            <w:r>
              <w:t>月   日至   月   日</w:t>
            </w:r>
          </w:p>
        </w:tc>
        <w:tc>
          <w:tcPr>
            <w:tcW w:w="2179" w:type="dxa"/>
            <w:tcBorders>
              <w:top w:val="single" w:color="auto" w:sz="8" w:space="0"/>
            </w:tcBorders>
            <w:vAlign w:val="bottom"/>
          </w:tcPr>
          <w:p w14:paraId="5C2482EA">
            <w:pPr>
              <w:pStyle w:val="527"/>
              <w:jc w:val="center"/>
            </w:pPr>
          </w:p>
        </w:tc>
        <w:tc>
          <w:tcPr>
            <w:tcW w:w="1953" w:type="dxa"/>
            <w:tcBorders>
              <w:top w:val="single" w:color="auto" w:sz="8" w:space="0"/>
            </w:tcBorders>
            <w:vAlign w:val="bottom"/>
          </w:tcPr>
          <w:p w14:paraId="45DB9B34">
            <w:pPr>
              <w:pStyle w:val="527"/>
              <w:jc w:val="center"/>
            </w:pPr>
          </w:p>
        </w:tc>
        <w:tc>
          <w:tcPr>
            <w:tcW w:w="1376" w:type="dxa"/>
            <w:tcBorders>
              <w:top w:val="single" w:color="auto" w:sz="8" w:space="0"/>
            </w:tcBorders>
            <w:vAlign w:val="center"/>
          </w:tcPr>
          <w:p w14:paraId="3BE16BF1">
            <w:pPr>
              <w:pStyle w:val="527"/>
              <w:jc w:val="center"/>
            </w:pPr>
          </w:p>
        </w:tc>
      </w:tr>
      <w:tr w14:paraId="2DE9852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78" w:hRule="atLeast"/>
          <w:jc w:val="center"/>
        </w:trPr>
        <w:tc>
          <w:tcPr>
            <w:tcW w:w="1676" w:type="dxa"/>
            <w:vAlign w:val="bottom"/>
          </w:tcPr>
          <w:p w14:paraId="028ED892">
            <w:pPr>
              <w:pStyle w:val="527"/>
              <w:jc w:val="center"/>
            </w:pPr>
          </w:p>
        </w:tc>
        <w:tc>
          <w:tcPr>
            <w:tcW w:w="2215" w:type="dxa"/>
            <w:vAlign w:val="bottom"/>
          </w:tcPr>
          <w:p w14:paraId="31753525">
            <w:pPr>
              <w:pStyle w:val="527"/>
              <w:jc w:val="center"/>
            </w:pPr>
            <w:r>
              <w:t>月   日至   月   日</w:t>
            </w:r>
          </w:p>
        </w:tc>
        <w:tc>
          <w:tcPr>
            <w:tcW w:w="2179" w:type="dxa"/>
            <w:vAlign w:val="bottom"/>
          </w:tcPr>
          <w:p w14:paraId="5BCB5CC9">
            <w:pPr>
              <w:pStyle w:val="527"/>
              <w:jc w:val="center"/>
            </w:pPr>
          </w:p>
        </w:tc>
        <w:tc>
          <w:tcPr>
            <w:tcW w:w="1953" w:type="dxa"/>
            <w:vAlign w:val="bottom"/>
          </w:tcPr>
          <w:p w14:paraId="7019C012">
            <w:pPr>
              <w:pStyle w:val="527"/>
              <w:jc w:val="center"/>
            </w:pPr>
          </w:p>
        </w:tc>
        <w:tc>
          <w:tcPr>
            <w:tcW w:w="1376" w:type="dxa"/>
            <w:vAlign w:val="center"/>
          </w:tcPr>
          <w:p w14:paraId="196F0A8F">
            <w:pPr>
              <w:pStyle w:val="527"/>
              <w:jc w:val="center"/>
            </w:pPr>
          </w:p>
        </w:tc>
      </w:tr>
      <w:tr w14:paraId="3348715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78" w:hRule="atLeast"/>
          <w:jc w:val="center"/>
        </w:trPr>
        <w:tc>
          <w:tcPr>
            <w:tcW w:w="1676" w:type="dxa"/>
            <w:vAlign w:val="bottom"/>
          </w:tcPr>
          <w:p w14:paraId="437619E9">
            <w:pPr>
              <w:pStyle w:val="527"/>
              <w:jc w:val="center"/>
            </w:pPr>
          </w:p>
        </w:tc>
        <w:tc>
          <w:tcPr>
            <w:tcW w:w="2215" w:type="dxa"/>
            <w:vAlign w:val="bottom"/>
          </w:tcPr>
          <w:p w14:paraId="21212EA3">
            <w:pPr>
              <w:pStyle w:val="527"/>
              <w:jc w:val="center"/>
            </w:pPr>
            <w:r>
              <w:t>月   日至   月   日</w:t>
            </w:r>
          </w:p>
        </w:tc>
        <w:tc>
          <w:tcPr>
            <w:tcW w:w="2179" w:type="dxa"/>
            <w:vAlign w:val="bottom"/>
          </w:tcPr>
          <w:p w14:paraId="57F1FF77">
            <w:pPr>
              <w:pStyle w:val="527"/>
              <w:jc w:val="center"/>
            </w:pPr>
          </w:p>
        </w:tc>
        <w:tc>
          <w:tcPr>
            <w:tcW w:w="1953" w:type="dxa"/>
            <w:vAlign w:val="bottom"/>
          </w:tcPr>
          <w:p w14:paraId="1CFD30D0">
            <w:pPr>
              <w:pStyle w:val="527"/>
              <w:jc w:val="center"/>
            </w:pPr>
          </w:p>
        </w:tc>
        <w:tc>
          <w:tcPr>
            <w:tcW w:w="1376" w:type="dxa"/>
            <w:vAlign w:val="center"/>
          </w:tcPr>
          <w:p w14:paraId="1122AA86">
            <w:pPr>
              <w:pStyle w:val="527"/>
              <w:jc w:val="center"/>
            </w:pPr>
          </w:p>
        </w:tc>
      </w:tr>
      <w:tr w14:paraId="5161495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38" w:hRule="atLeast"/>
          <w:jc w:val="center"/>
        </w:trPr>
        <w:tc>
          <w:tcPr>
            <w:tcW w:w="1676" w:type="dxa"/>
            <w:vAlign w:val="bottom"/>
          </w:tcPr>
          <w:p w14:paraId="6EDED070">
            <w:pPr>
              <w:pStyle w:val="527"/>
              <w:jc w:val="center"/>
            </w:pPr>
          </w:p>
        </w:tc>
        <w:tc>
          <w:tcPr>
            <w:tcW w:w="2215" w:type="dxa"/>
            <w:vAlign w:val="bottom"/>
          </w:tcPr>
          <w:p w14:paraId="4A903450">
            <w:pPr>
              <w:pStyle w:val="527"/>
              <w:jc w:val="center"/>
            </w:pPr>
            <w:r>
              <w:t>月   日至   月   日</w:t>
            </w:r>
          </w:p>
        </w:tc>
        <w:tc>
          <w:tcPr>
            <w:tcW w:w="2179" w:type="dxa"/>
            <w:vAlign w:val="bottom"/>
          </w:tcPr>
          <w:p w14:paraId="5510AB8A">
            <w:pPr>
              <w:pStyle w:val="527"/>
              <w:jc w:val="center"/>
            </w:pPr>
          </w:p>
        </w:tc>
        <w:tc>
          <w:tcPr>
            <w:tcW w:w="1953" w:type="dxa"/>
            <w:vAlign w:val="bottom"/>
          </w:tcPr>
          <w:p w14:paraId="39F76694">
            <w:pPr>
              <w:pStyle w:val="527"/>
              <w:jc w:val="center"/>
            </w:pPr>
          </w:p>
        </w:tc>
        <w:tc>
          <w:tcPr>
            <w:tcW w:w="1376" w:type="dxa"/>
            <w:vAlign w:val="center"/>
          </w:tcPr>
          <w:p w14:paraId="36EBBB07">
            <w:pPr>
              <w:pStyle w:val="527"/>
              <w:jc w:val="center"/>
            </w:pPr>
          </w:p>
        </w:tc>
      </w:tr>
    </w:tbl>
    <w:p w14:paraId="0885D5BA">
      <w:pPr>
        <w:pStyle w:val="260"/>
        <w:ind w:firstLine="0" w:firstLineChars="0"/>
      </w:pPr>
    </w:p>
    <w:p w14:paraId="4A095B75">
      <w:pPr>
        <w:pStyle w:val="260"/>
        <w:ind w:firstLine="0" w:firstLineChars="0"/>
        <w:jc w:val="center"/>
        <w:rPr>
          <w:rFonts w:ascii="黑体" w:hAnsi="黑体" w:eastAsia="黑体" w:cs="黑体"/>
          <w:b/>
        </w:rPr>
      </w:pPr>
      <w:bookmarkStart w:id="230" w:name="终结线"/>
      <w:bookmarkEnd w:id="230"/>
    </w:p>
    <w:p w14:paraId="05843216">
      <w:pPr>
        <w:pStyle w:val="260"/>
        <w:ind w:firstLine="0" w:firstLineChars="0"/>
        <w:jc w:val="center"/>
        <w:rPr>
          <w:rFonts w:hAnsi="宋体" w:cs="宋体"/>
        </w:rPr>
      </w:pPr>
      <w:r>
        <w:rPr>
          <w:rFonts w:hint="eastAsia" w:ascii="黑体" w:hAnsi="黑体" w:eastAsia="黑体" w:cs="黑体"/>
          <w:b/>
        </w:rPr>
        <w:t>━━━━━━━━━━━</w:t>
      </w:r>
    </w:p>
    <w:sectPr>
      <w:pgSz w:w="11907" w:h="16839"/>
      <w:pgMar w:top="1418" w:right="1134" w:bottom="1134" w:left="1418" w:header="1418" w:footer="1134"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Britannic Bold">
    <w:panose1 w:val="020B0903060703020204"/>
    <w:charset w:val="00"/>
    <w:family w:val="swiss"/>
    <w:pitch w:val="default"/>
    <w:sig w:usb0="00000003" w:usb1="00000000" w:usb2="00000000" w:usb3="00000000" w:csb0="20000001" w:csb1="00000000"/>
  </w:font>
  <w:font w:name="华文细黑">
    <w:panose1 w:val="02010600040101010101"/>
    <w:charset w:val="86"/>
    <w:family w:val="auto"/>
    <w:pitch w:val="default"/>
    <w:sig w:usb0="00000287" w:usb1="080F0000" w:usb2="00000000" w:usb3="00000000" w:csb0="0004009F" w:csb1="DFD70000"/>
  </w:font>
  <w:font w:name="Arial Black">
    <w:panose1 w:val="020B0A04020102020204"/>
    <w:charset w:val="00"/>
    <w:family w:val="swiss"/>
    <w:pitch w:val="default"/>
    <w:sig w:usb0="00000287" w:usb1="00000000" w:usb2="00000000" w:usb3="00000000" w:csb0="2000009F" w:csb1="DFD70000"/>
  </w:font>
  <w:font w:name="Arial Unicode MS">
    <w:panose1 w:val="020B0604020202020204"/>
    <w:charset w:val="86"/>
    <w:family w:val="roman"/>
    <w:pitch w:val="default"/>
    <w:sig w:usb0="FFFFFFFF" w:usb1="E9FFFFFF" w:usb2="0000003F" w:usb3="00000000" w:csb0="603F01FF" w:csb1="FFFF0000"/>
  </w:font>
  <w:font w:name="Helvetica">
    <w:altName w:val="Arial"/>
    <w:panose1 w:val="020B0604020202020204"/>
    <w:charset w:val="00"/>
    <w:family w:val="auto"/>
    <w:pitch w:val="default"/>
    <w:sig w:usb0="00000000" w:usb1="00000000" w:usb2="00000000" w:usb3="00000000" w:csb0="0000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592F8A">
    <w:pPr>
      <w:pStyle w:val="254"/>
      <w:framePr w:wrap="around" w:vAnchor="text" w:hAnchor="margin" w:xAlign="outside" w:y="1"/>
      <w:rPr>
        <w:rStyle w:val="234"/>
      </w:rPr>
    </w:pPr>
    <w:r>
      <w:rPr>
        <w:rStyle w:val="234"/>
      </w:rPr>
      <w:fldChar w:fldCharType="begin"/>
    </w:r>
    <w:r>
      <w:rPr>
        <w:rStyle w:val="234"/>
      </w:rPr>
      <w:instrText xml:space="preserve"> PAGE  </w:instrText>
    </w:r>
    <w:r>
      <w:rPr>
        <w:rStyle w:val="234"/>
      </w:rPr>
      <w:fldChar w:fldCharType="separate"/>
    </w:r>
    <w:r>
      <w:rPr>
        <w:rStyle w:val="234"/>
      </w:rPr>
      <w:t>1</w:t>
    </w:r>
    <w:r>
      <w:rPr>
        <w:rStyle w:val="234"/>
      </w:rPr>
      <w:fldChar w:fldCharType="end"/>
    </w:r>
  </w:p>
  <w:p w14:paraId="550F406E">
    <w:pPr>
      <w:pStyle w:val="254"/>
      <w:spacing w:before="0"/>
      <w:ind w:right="360" w:firstLine="360"/>
      <w:rPr>
        <w:rStyle w:val="234"/>
      </w:rPr>
    </w:pPr>
  </w:p>
  <w:p w14:paraId="76383FB6">
    <w:pPr>
      <w:pStyle w:val="254"/>
      <w:spacing w:before="0"/>
      <w:rPr>
        <w:sz w:val="10"/>
        <w:szCs w:val="1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9965E3">
    <w:pPr>
      <w:pStyle w:val="253"/>
      <w:framePr w:wrap="around" w:vAnchor="text" w:hAnchor="margin" w:xAlign="outside" w:y="1"/>
      <w:rPr>
        <w:rStyle w:val="234"/>
      </w:rPr>
    </w:pPr>
    <w:r>
      <w:rPr>
        <w:rStyle w:val="234"/>
      </w:rPr>
      <w:fldChar w:fldCharType="begin"/>
    </w:r>
    <w:r>
      <w:rPr>
        <w:rStyle w:val="234"/>
      </w:rPr>
      <w:instrText xml:space="preserve"> PAGE  </w:instrText>
    </w:r>
    <w:r>
      <w:rPr>
        <w:rStyle w:val="234"/>
      </w:rPr>
      <w:fldChar w:fldCharType="separate"/>
    </w:r>
    <w:r>
      <w:rPr>
        <w:rStyle w:val="234"/>
      </w:rPr>
      <w:t>6</w:t>
    </w:r>
    <w:r>
      <w:rPr>
        <w:rStyle w:val="234"/>
      </w:rPr>
      <w:fldChar w:fldCharType="end"/>
    </w:r>
  </w:p>
  <w:p w14:paraId="019035B7">
    <w:pPr>
      <w:pStyle w:val="253"/>
      <w:spacing w:before="0"/>
      <w:ind w:right="360" w:firstLine="360"/>
      <w:rPr>
        <w:rStyle w:val="234"/>
      </w:rPr>
    </w:pPr>
  </w:p>
  <w:p w14:paraId="14D153C5">
    <w:pPr>
      <w:pStyle w:val="253"/>
      <w:spacing w:before="0"/>
      <w:rPr>
        <w:sz w:val="10"/>
        <w:szCs w:val="1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9D54B9">
    <w:pPr>
      <w:pStyle w:val="254"/>
      <w:framePr w:wrap="around" w:vAnchor="text" w:hAnchor="margin" w:xAlign="outside" w:y="1"/>
      <w:rPr>
        <w:rStyle w:val="234"/>
      </w:rPr>
    </w:pPr>
    <w:r>
      <w:rPr>
        <w:rStyle w:val="234"/>
      </w:rPr>
      <w:fldChar w:fldCharType="begin"/>
    </w:r>
    <w:r>
      <w:rPr>
        <w:rStyle w:val="234"/>
      </w:rPr>
      <w:instrText xml:space="preserve"> PAGE  </w:instrText>
    </w:r>
    <w:r>
      <w:rPr>
        <w:rStyle w:val="234"/>
      </w:rPr>
      <w:fldChar w:fldCharType="separate"/>
    </w:r>
    <w:r>
      <w:rPr>
        <w:rStyle w:val="234"/>
      </w:rPr>
      <w:t>7</w:t>
    </w:r>
    <w:r>
      <w:rPr>
        <w:rStyle w:val="234"/>
      </w:rPr>
      <w:fldChar w:fldCharType="end"/>
    </w:r>
  </w:p>
  <w:p w14:paraId="13F98A43">
    <w:pPr>
      <w:pStyle w:val="254"/>
      <w:spacing w:before="0"/>
      <w:ind w:right="360" w:firstLine="360"/>
      <w:rPr>
        <w:rStyle w:val="234"/>
      </w:rPr>
    </w:pPr>
  </w:p>
  <w:p w14:paraId="01FAE5CE">
    <w:pPr>
      <w:pStyle w:val="254"/>
      <w:spacing w:before="0"/>
      <w:rPr>
        <w:sz w:val="10"/>
        <w:szCs w:val="1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EE5365">
    <w:pPr>
      <w:pStyle w:val="59"/>
      <w:framePr w:wrap="around" w:vAnchor="text" w:hAnchor="margin" w:xAlign="outside" w:y="1"/>
    </w:pPr>
    <w:r>
      <w:rPr>
        <w:rStyle w:val="234"/>
      </w:rPr>
      <w:fldChar w:fldCharType="begin"/>
    </w:r>
    <w:r>
      <w:rPr>
        <w:rStyle w:val="234"/>
      </w:rPr>
      <w:instrText xml:space="preserve"> PAGE  </w:instrText>
    </w:r>
    <w:r>
      <w:rPr>
        <w:rStyle w:val="234"/>
      </w:rPr>
      <w:fldChar w:fldCharType="separate"/>
    </w:r>
    <w:r>
      <w:rPr>
        <w:rStyle w:val="234"/>
      </w:rPr>
      <w:t>I</w:t>
    </w:r>
    <w:r>
      <w:rPr>
        <w:rStyle w:val="234"/>
      </w:rPr>
      <w:fldChar w:fldCharType="end"/>
    </w:r>
  </w:p>
  <w:p w14:paraId="4DCC7B8A">
    <w:pPr>
      <w:pStyle w:val="59"/>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2188DB">
    <w:pPr>
      <w:pStyle w:val="59"/>
      <w:framePr w:wrap="around" w:vAnchor="text" w:hAnchor="margin" w:xAlign="outside" w:y="1"/>
    </w:pPr>
    <w:r>
      <w:rPr>
        <w:rStyle w:val="234"/>
      </w:rPr>
      <w:fldChar w:fldCharType="begin"/>
    </w:r>
    <w:r>
      <w:rPr>
        <w:rStyle w:val="234"/>
      </w:rPr>
      <w:instrText xml:space="preserve"> PAGE  </w:instrText>
    </w:r>
    <w:r>
      <w:rPr>
        <w:rStyle w:val="234"/>
      </w:rPr>
      <w:fldChar w:fldCharType="separate"/>
    </w:r>
    <w:r>
      <w:rPr>
        <w:rStyle w:val="234"/>
      </w:rPr>
      <w:t>I</w:t>
    </w:r>
    <w:r>
      <w:rPr>
        <w:rStyle w:val="234"/>
      </w:rPr>
      <w:fldChar w:fldCharType="end"/>
    </w:r>
  </w:p>
  <w:p w14:paraId="3900FB1A">
    <w:pPr>
      <w:pStyle w:val="59"/>
      <w:ind w:right="360"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4FD2C1">
    <w:pPr>
      <w:pStyle w:val="59"/>
      <w:framePr w:wrap="around" w:vAnchor="text" w:hAnchor="margin" w:xAlign="outside" w:y="1"/>
    </w:pPr>
    <w:r>
      <w:rPr>
        <w:rStyle w:val="234"/>
      </w:rPr>
      <w:fldChar w:fldCharType="begin"/>
    </w:r>
    <w:r>
      <w:rPr>
        <w:rStyle w:val="234"/>
      </w:rPr>
      <w:instrText xml:space="preserve"> PAGE  </w:instrText>
    </w:r>
    <w:r>
      <w:rPr>
        <w:rStyle w:val="234"/>
      </w:rPr>
      <w:fldChar w:fldCharType="separate"/>
    </w:r>
    <w:r>
      <w:rPr>
        <w:rStyle w:val="234"/>
      </w:rPr>
      <w:t>I</w:t>
    </w:r>
    <w:r>
      <w:rPr>
        <w:rStyle w:val="234"/>
      </w:rPr>
      <w:fldChar w:fldCharType="end"/>
    </w:r>
  </w:p>
  <w:p w14:paraId="264F4C49">
    <w:pPr>
      <w:pStyle w:val="59"/>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2579E5">
    <w:pPr>
      <w:pStyle w:val="255"/>
    </w:pPr>
    <w:r>
      <w:rPr>
        <w:rFonts w:hint="eastAsia"/>
      </w:rPr>
      <w:t>DB14/T   -2024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5E62B2">
    <w:pPr>
      <w:pStyle w:val="256"/>
    </w:pPr>
    <w:r>
      <w:rPr>
        <w:rFonts w:hint="eastAsia"/>
      </w:rPr>
      <w:t>DB14/T   -2024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5E57CD">
    <w:pPr>
      <w:pStyle w:val="255"/>
    </w:pPr>
    <w:r>
      <w:rPr>
        <w:rFonts w:hint="eastAsia"/>
      </w:rPr>
      <w:t>DB14/T   -2024</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BBAE26">
    <w:pPr>
      <w:pStyle w:val="61"/>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A06BA8">
    <w:pPr>
      <w:pStyle w:val="6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AD0CAC"/>
    <w:multiLevelType w:val="multilevel"/>
    <w:tmpl w:val="E6AD0CAC"/>
    <w:lvl w:ilvl="0" w:tentative="0">
      <w:start w:val="1"/>
      <w:numFmt w:val="upperLetter"/>
      <w:pStyle w:val="349"/>
      <w:lvlText w:val="%1"/>
      <w:lvlJc w:val="left"/>
      <w:pPr>
        <w:tabs>
          <w:tab w:val="left" w:pos="0"/>
        </w:tabs>
        <w:ind w:left="0" w:firstLine="0"/>
      </w:pPr>
      <w:rPr>
        <w:rFonts w:hint="default" w:ascii="宋体" w:hAnsi="宋体" w:eastAsia="宋体" w:cs="宋体"/>
        <w:b w:val="0"/>
        <w:i w:val="0"/>
        <w:caps w:val="0"/>
        <w:strike w:val="0"/>
        <w:dstrike w:val="0"/>
        <w:vanish w:val="0"/>
        <w:color w:val="FFFFFF"/>
        <w:sz w:val="2"/>
        <w:u w:val="none"/>
      </w:rPr>
    </w:lvl>
    <w:lvl w:ilvl="1" w:tentative="0">
      <w:start w:val="1"/>
      <w:numFmt w:val="decimal"/>
      <w:pStyle w:val="277"/>
      <w:suff w:val="nothing"/>
      <w:lvlText w:val="表%1.%2　"/>
      <w:lvlJc w:val="left"/>
      <w:pPr>
        <w:ind w:left="0" w:firstLine="0"/>
      </w:pPr>
      <w:rPr>
        <w:rFonts w:hint="default" w:ascii="黑体" w:hAnsi="黑体" w:eastAsia="黑体" w:cs="黑体"/>
        <w:b w:val="0"/>
        <w:i w:val="0"/>
        <w:caps w:val="0"/>
        <w:strike w:val="0"/>
        <w:dstrike w:val="0"/>
        <w:vanish w:val="0"/>
        <w:color w:val="000000"/>
        <w:sz w:val="21"/>
        <w:u w:val="none"/>
      </w:rPr>
    </w:lvl>
    <w:lvl w:ilvl="2" w:tentative="0">
      <w:start w:val="1"/>
      <w:numFmt w:val="decimal"/>
      <w:pStyle w:val="319"/>
      <w:suff w:val="nothing"/>
      <w:lvlText w:val="表%1.%2　"/>
      <w:lvlJc w:val="left"/>
      <w:pPr>
        <w:ind w:left="0" w:firstLine="0"/>
      </w:pPr>
      <w:rPr>
        <w:rFonts w:hint="default" w:ascii="黑体" w:hAnsi="黑体" w:eastAsia="黑体" w:cs="黑体"/>
        <w:b w:val="0"/>
        <w:i w:val="0"/>
        <w:caps w:val="0"/>
        <w:strike w:val="0"/>
        <w:dstrike w:val="0"/>
        <w:vanish w:val="0"/>
        <w:color w:val="000000"/>
        <w:sz w:val="21"/>
        <w:u w:val="none"/>
      </w:rPr>
    </w:lvl>
    <w:lvl w:ilvl="3" w:tentative="0">
      <w:start w:val="1"/>
      <w:numFmt w:val="decimal"/>
      <w:pStyle w:val="6"/>
      <w:suff w:val="nothing"/>
      <w:lvlText w:val="（%4）"/>
      <w:lvlJc w:val="left"/>
      <w:pPr>
        <w:ind w:left="0" w:firstLine="402"/>
      </w:pPr>
      <w:rPr>
        <w:rFonts w:hint="eastAsia"/>
      </w:rPr>
    </w:lvl>
    <w:lvl w:ilvl="4" w:tentative="0">
      <w:start w:val="1"/>
      <w:numFmt w:val="decimalEnclosedCircleChinese"/>
      <w:pStyle w:val="7"/>
      <w:suff w:val="nothing"/>
      <w:lvlText w:val="%5"/>
      <w:lvlJc w:val="left"/>
      <w:pPr>
        <w:ind w:left="0" w:firstLine="402"/>
      </w:pPr>
      <w:rPr>
        <w:rFonts w:hint="eastAsia"/>
      </w:rPr>
    </w:lvl>
    <w:lvl w:ilvl="5" w:tentative="0">
      <w:start w:val="1"/>
      <w:numFmt w:val="decimal"/>
      <w:pStyle w:val="8"/>
      <w:suff w:val="nothing"/>
      <w:lvlText w:val="%6）"/>
      <w:lvlJc w:val="left"/>
      <w:pPr>
        <w:ind w:left="0" w:firstLine="402"/>
      </w:pPr>
      <w:rPr>
        <w:rFonts w:hint="eastAsia"/>
      </w:rPr>
    </w:lvl>
    <w:lvl w:ilvl="6" w:tentative="0">
      <w:start w:val="1"/>
      <w:numFmt w:val="lowerLetter"/>
      <w:pStyle w:val="9"/>
      <w:suff w:val="nothing"/>
      <w:lvlText w:val="%7．"/>
      <w:lvlJc w:val="left"/>
      <w:pPr>
        <w:ind w:left="0" w:firstLine="402"/>
      </w:pPr>
      <w:rPr>
        <w:rFonts w:hint="eastAsia"/>
      </w:rPr>
    </w:lvl>
    <w:lvl w:ilvl="7" w:tentative="0">
      <w:start w:val="1"/>
      <w:numFmt w:val="lowerLetter"/>
      <w:pStyle w:val="10"/>
      <w:suff w:val="nothing"/>
      <w:lvlText w:val="%8）"/>
      <w:lvlJc w:val="left"/>
      <w:pPr>
        <w:ind w:left="0" w:firstLine="402"/>
      </w:pPr>
      <w:rPr>
        <w:rFonts w:hint="eastAsia"/>
      </w:rPr>
    </w:lvl>
    <w:lvl w:ilvl="8" w:tentative="0">
      <w:start w:val="1"/>
      <w:numFmt w:val="lowerRoman"/>
      <w:pStyle w:val="11"/>
      <w:suff w:val="nothing"/>
      <w:lvlText w:val="%9 "/>
      <w:lvlJc w:val="left"/>
      <w:pPr>
        <w:ind w:left="0" w:firstLine="402"/>
      </w:pPr>
      <w:rPr>
        <w:rFonts w:hint="eastAsia"/>
      </w:rPr>
    </w:lvl>
  </w:abstractNum>
  <w:abstractNum w:abstractNumId="1">
    <w:nsid w:val="FFFFFF7C"/>
    <w:multiLevelType w:val="singleLevel"/>
    <w:tmpl w:val="FFFFFF7C"/>
    <w:lvl w:ilvl="0" w:tentative="0">
      <w:start w:val="1"/>
      <w:numFmt w:val="decimal"/>
      <w:pStyle w:val="67"/>
      <w:lvlText w:val="%1."/>
      <w:lvlJc w:val="left"/>
      <w:pPr>
        <w:tabs>
          <w:tab w:val="left" w:pos="2040"/>
        </w:tabs>
        <w:ind w:left="2040" w:leftChars="800" w:hanging="360" w:hangingChars="200"/>
      </w:pPr>
    </w:lvl>
  </w:abstractNum>
  <w:abstractNum w:abstractNumId="2">
    <w:nsid w:val="FFFFFF7D"/>
    <w:multiLevelType w:val="singleLevel"/>
    <w:tmpl w:val="FFFFFF7D"/>
    <w:lvl w:ilvl="0" w:tentative="0">
      <w:start w:val="1"/>
      <w:numFmt w:val="decimal"/>
      <w:pStyle w:val="51"/>
      <w:lvlText w:val="%1."/>
      <w:lvlJc w:val="left"/>
      <w:pPr>
        <w:tabs>
          <w:tab w:val="left" w:pos="1620"/>
        </w:tabs>
        <w:ind w:left="1620" w:leftChars="600" w:hanging="360" w:hangingChars="200"/>
      </w:pPr>
    </w:lvl>
  </w:abstractNum>
  <w:abstractNum w:abstractNumId="3">
    <w:nsid w:val="FFFFFF7E"/>
    <w:multiLevelType w:val="singleLevel"/>
    <w:tmpl w:val="FFFFFF7E"/>
    <w:lvl w:ilvl="0" w:tentative="0">
      <w:start w:val="1"/>
      <w:numFmt w:val="decimal"/>
      <w:pStyle w:val="42"/>
      <w:lvlText w:val="%1."/>
      <w:lvlJc w:val="left"/>
      <w:pPr>
        <w:tabs>
          <w:tab w:val="left" w:pos="1200"/>
        </w:tabs>
        <w:ind w:left="1200" w:leftChars="400" w:hanging="360" w:hangingChars="200"/>
      </w:pPr>
    </w:lvl>
  </w:abstractNum>
  <w:abstractNum w:abstractNumId="4">
    <w:nsid w:val="FFFFFF7F"/>
    <w:multiLevelType w:val="singleLevel"/>
    <w:tmpl w:val="FFFFFF7F"/>
    <w:lvl w:ilvl="0" w:tentative="0">
      <w:start w:val="1"/>
      <w:numFmt w:val="decimal"/>
      <w:pStyle w:val="20"/>
      <w:lvlText w:val="%1."/>
      <w:lvlJc w:val="left"/>
      <w:pPr>
        <w:tabs>
          <w:tab w:val="left" w:pos="780"/>
        </w:tabs>
        <w:ind w:left="780" w:leftChars="200" w:hanging="360" w:hangingChars="200"/>
      </w:pPr>
    </w:lvl>
  </w:abstractNum>
  <w:abstractNum w:abstractNumId="5">
    <w:nsid w:val="FFFFFF80"/>
    <w:multiLevelType w:val="singleLevel"/>
    <w:tmpl w:val="FFFFFF80"/>
    <w:lvl w:ilvl="0" w:tentative="0">
      <w:start w:val="1"/>
      <w:numFmt w:val="bullet"/>
      <w:pStyle w:val="50"/>
      <w:lvlText w:val=""/>
      <w:lvlJc w:val="left"/>
      <w:pPr>
        <w:tabs>
          <w:tab w:val="left" w:pos="2040"/>
        </w:tabs>
        <w:ind w:left="2040" w:leftChars="800" w:hanging="360" w:hangingChars="200"/>
      </w:pPr>
      <w:rPr>
        <w:rFonts w:hint="default" w:ascii="Wingdings" w:hAnsi="Wingdings"/>
      </w:rPr>
    </w:lvl>
  </w:abstractNum>
  <w:abstractNum w:abstractNumId="6">
    <w:nsid w:val="FFFFFF81"/>
    <w:multiLevelType w:val="singleLevel"/>
    <w:tmpl w:val="FFFFFF81"/>
    <w:lvl w:ilvl="0" w:tentative="0">
      <w:start w:val="1"/>
      <w:numFmt w:val="bullet"/>
      <w:pStyle w:val="23"/>
      <w:lvlText w:val=""/>
      <w:lvlJc w:val="left"/>
      <w:pPr>
        <w:tabs>
          <w:tab w:val="left" w:pos="1620"/>
        </w:tabs>
        <w:ind w:left="1620" w:leftChars="600" w:hanging="360" w:hangingChars="200"/>
      </w:pPr>
      <w:rPr>
        <w:rFonts w:hint="default" w:ascii="Wingdings" w:hAnsi="Wingdings"/>
      </w:rPr>
    </w:lvl>
  </w:abstractNum>
  <w:abstractNum w:abstractNumId="7">
    <w:nsid w:val="FFFFFF82"/>
    <w:multiLevelType w:val="singleLevel"/>
    <w:tmpl w:val="FFFFFF82"/>
    <w:lvl w:ilvl="0" w:tentative="0">
      <w:start w:val="1"/>
      <w:numFmt w:val="bullet"/>
      <w:pStyle w:val="39"/>
      <w:lvlText w:val=""/>
      <w:lvlJc w:val="left"/>
      <w:pPr>
        <w:tabs>
          <w:tab w:val="left" w:pos="1200"/>
        </w:tabs>
        <w:ind w:left="1200" w:leftChars="400" w:hanging="360" w:hangingChars="200"/>
      </w:pPr>
      <w:rPr>
        <w:rFonts w:hint="default" w:ascii="Wingdings" w:hAnsi="Wingdings"/>
      </w:rPr>
    </w:lvl>
  </w:abstractNum>
  <w:abstractNum w:abstractNumId="8">
    <w:nsid w:val="FFFFFF83"/>
    <w:multiLevelType w:val="singleLevel"/>
    <w:tmpl w:val="FFFFFF83"/>
    <w:lvl w:ilvl="0" w:tentative="0">
      <w:start w:val="1"/>
      <w:numFmt w:val="bullet"/>
      <w:pStyle w:val="46"/>
      <w:lvlText w:val=""/>
      <w:lvlJc w:val="left"/>
      <w:pPr>
        <w:tabs>
          <w:tab w:val="left" w:pos="780"/>
        </w:tabs>
        <w:ind w:left="780" w:leftChars="200" w:hanging="360" w:hangingChars="200"/>
      </w:pPr>
      <w:rPr>
        <w:rFonts w:hint="default" w:ascii="Wingdings" w:hAnsi="Wingdings"/>
      </w:rPr>
    </w:lvl>
  </w:abstractNum>
  <w:abstractNum w:abstractNumId="9">
    <w:nsid w:val="FFFFFF88"/>
    <w:multiLevelType w:val="singleLevel"/>
    <w:tmpl w:val="FFFFFF88"/>
    <w:lvl w:ilvl="0" w:tentative="0">
      <w:start w:val="1"/>
      <w:numFmt w:val="decimal"/>
      <w:pStyle w:val="26"/>
      <w:lvlText w:val="%1."/>
      <w:lvlJc w:val="left"/>
      <w:pPr>
        <w:tabs>
          <w:tab w:val="left" w:pos="360"/>
        </w:tabs>
        <w:ind w:left="360" w:hanging="360" w:hangingChars="200"/>
      </w:pPr>
    </w:lvl>
  </w:abstractNum>
  <w:abstractNum w:abstractNumId="10">
    <w:nsid w:val="FFFFFF89"/>
    <w:multiLevelType w:val="singleLevel"/>
    <w:tmpl w:val="FFFFFF89"/>
    <w:lvl w:ilvl="0" w:tentative="0">
      <w:start w:val="1"/>
      <w:numFmt w:val="bullet"/>
      <w:pStyle w:val="30"/>
      <w:lvlText w:val=""/>
      <w:lvlJc w:val="left"/>
      <w:pPr>
        <w:tabs>
          <w:tab w:val="left" w:pos="360"/>
        </w:tabs>
        <w:ind w:left="360" w:hanging="360" w:hangingChars="200"/>
      </w:pPr>
      <w:rPr>
        <w:rFonts w:hint="default" w:ascii="Wingdings" w:hAnsi="Wingdings"/>
      </w:rPr>
    </w:lvl>
  </w:abstractNum>
  <w:abstractNum w:abstractNumId="11">
    <w:nsid w:val="079102AD"/>
    <w:multiLevelType w:val="multilevel"/>
    <w:tmpl w:val="079102AD"/>
    <w:lvl w:ilvl="0" w:tentative="0">
      <w:start w:val="1"/>
      <w:numFmt w:val="decimal"/>
      <w:pStyle w:val="306"/>
      <w:suff w:val="nothing"/>
      <w:lvlText w:val="注%1："/>
      <w:lvlJc w:val="left"/>
      <w:pPr>
        <w:ind w:left="811" w:hanging="448"/>
      </w:pPr>
      <w:rPr>
        <w:rFonts w:ascii="黑体" w:hAnsi="黑体" w:eastAsia="黑体" w:cs="Times New Roman"/>
        <w:b w:val="0"/>
        <w:bCs w:val="0"/>
        <w:i w:val="0"/>
        <w:iCs w:val="0"/>
        <w:caps w:val="0"/>
        <w:smallCaps w:val="0"/>
        <w:strike w:val="0"/>
        <w:dstrike w:val="0"/>
        <w:outline w:val="0"/>
        <w:shadow w:val="0"/>
        <w:emboss w:val="0"/>
        <w:imprint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2">
    <w:nsid w:val="07ED3FEA"/>
    <w:multiLevelType w:val="multilevel"/>
    <w:tmpl w:val="07ED3FEA"/>
    <w:lvl w:ilvl="0" w:tentative="0">
      <w:start w:val="1"/>
      <w:numFmt w:val="none"/>
      <w:lvlText w:val="%1"/>
      <w:lvlJc w:val="left"/>
      <w:pPr>
        <w:ind w:left="425" w:hanging="425"/>
      </w:pPr>
      <w:rPr>
        <w:rFonts w:hint="eastAsia"/>
      </w:rPr>
    </w:lvl>
    <w:lvl w:ilvl="1" w:tentative="0">
      <w:start w:val="1"/>
      <w:numFmt w:val="decimal"/>
      <w:pStyle w:val="521"/>
      <w:suff w:val="nothing"/>
      <w:lvlText w:val="%10.%2 "/>
      <w:lvlJc w:val="left"/>
      <w:pPr>
        <w:ind w:left="0" w:firstLine="0"/>
      </w:pPr>
      <w:rPr>
        <w:rFonts w:hint="eastAsia" w:ascii="黑体" w:eastAsia="黑体" w:hAnsiTheme="minorHAnsi"/>
        <w:b w:val="0"/>
        <w:i w:val="0"/>
        <w:sz w:val="21"/>
      </w:rPr>
    </w:lvl>
    <w:lvl w:ilvl="2" w:tentative="0">
      <w:start w:val="1"/>
      <w:numFmt w:val="decimal"/>
      <w:pStyle w:val="513"/>
      <w:suff w:val="nothing"/>
      <w:lvlText w:val="%10.%2.%3 "/>
      <w:lvlJc w:val="left"/>
      <w:pPr>
        <w:ind w:left="0" w:firstLine="0"/>
      </w:pPr>
      <w:rPr>
        <w:rFonts w:hint="eastAsia" w:ascii="黑体" w:eastAsia="黑体" w:hAnsiTheme="minorHAnsi"/>
        <w:b w:val="0"/>
        <w:i w:val="0"/>
        <w:sz w:val="21"/>
      </w:rPr>
    </w:lvl>
    <w:lvl w:ilvl="3" w:tentative="0">
      <w:start w:val="1"/>
      <w:numFmt w:val="decimal"/>
      <w:pStyle w:val="515"/>
      <w:suff w:val="nothing"/>
      <w:lvlText w:val="%10.%2.%3.%4 "/>
      <w:lvlJc w:val="left"/>
      <w:pPr>
        <w:ind w:left="0" w:firstLine="0"/>
      </w:pPr>
      <w:rPr>
        <w:rFonts w:hint="eastAsia" w:ascii="黑体" w:eastAsia="黑体" w:hAnsiTheme="minorHAnsi"/>
        <w:b w:val="0"/>
        <w:i w:val="0"/>
        <w:sz w:val="21"/>
      </w:rPr>
    </w:lvl>
    <w:lvl w:ilvl="4" w:tentative="0">
      <w:start w:val="1"/>
      <w:numFmt w:val="decimal"/>
      <w:pStyle w:val="517"/>
      <w:suff w:val="nothing"/>
      <w:lvlText w:val="%10.%2.%3.%4.%5 "/>
      <w:lvlJc w:val="left"/>
      <w:pPr>
        <w:ind w:left="0" w:firstLine="0"/>
      </w:pPr>
      <w:rPr>
        <w:rFonts w:hint="eastAsia" w:ascii="黑体" w:eastAsia="黑体" w:hAnsiTheme="minorHAnsi"/>
        <w:b w:val="0"/>
        <w:i w:val="0"/>
        <w:sz w:val="21"/>
      </w:rPr>
    </w:lvl>
    <w:lvl w:ilvl="5" w:tentative="0">
      <w:start w:val="1"/>
      <w:numFmt w:val="decimal"/>
      <w:pStyle w:val="519"/>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3">
    <w:nsid w:val="09227E31"/>
    <w:multiLevelType w:val="multilevel"/>
    <w:tmpl w:val="09227E31"/>
    <w:lvl w:ilvl="0" w:tentative="0">
      <w:start w:val="1"/>
      <w:numFmt w:val="none"/>
      <w:suff w:val="nothing"/>
      <w:lvlText w:val=""/>
      <w:lvlJc w:val="left"/>
      <w:pPr>
        <w:ind w:left="0" w:firstLine="0"/>
      </w:pPr>
      <w:rPr>
        <w:rFonts w:hint="eastAsia" w:ascii="黑体" w:hAnsi="Times New Roman" w:eastAsia="黑体"/>
        <w:b/>
        <w:i w:val="0"/>
        <w:sz w:val="21"/>
      </w:rPr>
    </w:lvl>
    <w:lvl w:ilvl="1" w:tentative="0">
      <w:start w:val="1"/>
      <w:numFmt w:val="decimal"/>
      <w:pStyle w:val="303"/>
      <w:suff w:val="nothing"/>
      <w:lvlText w:val="表%2　"/>
      <w:lvlJc w:val="left"/>
      <w:pPr>
        <w:ind w:left="0" w:firstLine="0"/>
      </w:pPr>
      <w:rPr>
        <w:rFonts w:hint="eastAsia" w:ascii="黑体" w:hAnsi="Times New Roman" w:eastAsia="黑体"/>
        <w:b w:val="0"/>
        <w:i w:val="0"/>
        <w:caps w:val="0"/>
        <w:strike w:val="0"/>
        <w:dstrike w:val="0"/>
        <w:snapToGrid w:val="0"/>
        <w:vanish w:val="0"/>
        <w:kern w:val="0"/>
        <w:sz w:val="21"/>
        <w:szCs w:val="21"/>
        <w:u w:val="none"/>
        <w:vertAlign w:val="baseline"/>
      </w:rPr>
    </w:lvl>
    <w:lvl w:ilvl="2" w:tentative="0">
      <w:start w:val="1"/>
      <w:numFmt w:val="none"/>
      <w:pStyle w:val="318"/>
      <w:suff w:val="nothing"/>
      <w:lvlText w:val="%1表%2　"/>
      <w:lvlJc w:val="left"/>
      <w:pPr>
        <w:ind w:left="0" w:firstLine="0"/>
      </w:pPr>
      <w:rPr>
        <w:rFonts w:hint="eastAsia" w:ascii="黑体" w:hAnsi="黑体" w:eastAsia="黑体" w:cs="Times New Roman"/>
        <w:b w:val="0"/>
        <w:bCs w:val="0"/>
        <w:i w:val="0"/>
        <w:iCs w:val="0"/>
        <w:caps w:val="0"/>
        <w:smallCaps w:val="0"/>
        <w:strike w:val="0"/>
        <w:dstrike w:val="0"/>
        <w:outline w:val="0"/>
        <w:shadow w:val="0"/>
        <w:emboss w:val="0"/>
        <w:imprint w:val="0"/>
        <w:snapToGrid w:val="0"/>
        <w:vanish w:val="0"/>
        <w:spacing w:val="0"/>
        <w:w w:val="10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3969"/>
        </w:tabs>
        <w:ind w:left="3969" w:hanging="1418"/>
      </w:pPr>
      <w:rPr>
        <w:rFonts w:hint="eastAsia"/>
      </w:rPr>
    </w:lvl>
    <w:lvl w:ilvl="8" w:tentative="0">
      <w:start w:val="1"/>
      <w:numFmt w:val="decimal"/>
      <w:lvlText w:val="%1.%2.%3.%4.%5.%6.%7.%8.%9"/>
      <w:lvlJc w:val="left"/>
      <w:pPr>
        <w:tabs>
          <w:tab w:val="left" w:pos="4677"/>
        </w:tabs>
        <w:ind w:left="4677" w:hanging="1700"/>
      </w:pPr>
      <w:rPr>
        <w:rFonts w:hint="eastAsia"/>
      </w:rPr>
    </w:lvl>
  </w:abstractNum>
  <w:abstractNum w:abstractNumId="14">
    <w:nsid w:val="0AE367E9"/>
    <w:multiLevelType w:val="multilevel"/>
    <w:tmpl w:val="0AE367E9"/>
    <w:lvl w:ilvl="0" w:tentative="0">
      <w:start w:val="1"/>
      <w:numFmt w:val="none"/>
      <w:pStyle w:val="294"/>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5">
    <w:nsid w:val="0D46713A"/>
    <w:multiLevelType w:val="multilevel"/>
    <w:tmpl w:val="0D46713A"/>
    <w:lvl w:ilvl="0" w:tentative="0">
      <w:start w:val="1"/>
      <w:numFmt w:val="bullet"/>
      <w:pStyle w:val="327"/>
      <w:lvlText w:val=""/>
      <w:lvlJc w:val="left"/>
      <w:pPr>
        <w:ind w:left="206" w:hanging="420"/>
      </w:pPr>
      <w:rPr>
        <w:rFonts w:hint="default" w:ascii="Wingdings" w:hAnsi="Wingdings"/>
      </w:rPr>
    </w:lvl>
    <w:lvl w:ilvl="1" w:tentative="0">
      <w:start w:val="1"/>
      <w:numFmt w:val="bullet"/>
      <w:lvlText w:val=""/>
      <w:lvlJc w:val="left"/>
      <w:pPr>
        <w:ind w:left="626" w:hanging="420"/>
      </w:pPr>
      <w:rPr>
        <w:rFonts w:hint="default" w:ascii="Wingdings" w:hAnsi="Wingdings"/>
      </w:rPr>
    </w:lvl>
    <w:lvl w:ilvl="2" w:tentative="0">
      <w:start w:val="1"/>
      <w:numFmt w:val="bullet"/>
      <w:lvlText w:val=""/>
      <w:lvlJc w:val="left"/>
      <w:pPr>
        <w:ind w:left="1046" w:hanging="420"/>
      </w:pPr>
      <w:rPr>
        <w:rFonts w:hint="default" w:ascii="Wingdings" w:hAnsi="Wingdings"/>
      </w:rPr>
    </w:lvl>
    <w:lvl w:ilvl="3" w:tentative="0">
      <w:start w:val="1"/>
      <w:numFmt w:val="bullet"/>
      <w:lvlText w:val=""/>
      <w:lvlJc w:val="left"/>
      <w:pPr>
        <w:ind w:left="1466" w:hanging="420"/>
      </w:pPr>
      <w:rPr>
        <w:rFonts w:hint="default" w:ascii="Wingdings" w:hAnsi="Wingdings"/>
      </w:rPr>
    </w:lvl>
    <w:lvl w:ilvl="4" w:tentative="0">
      <w:start w:val="1"/>
      <w:numFmt w:val="bullet"/>
      <w:lvlText w:val=""/>
      <w:lvlJc w:val="left"/>
      <w:pPr>
        <w:ind w:left="1886" w:hanging="420"/>
      </w:pPr>
      <w:rPr>
        <w:rFonts w:hint="default" w:ascii="Wingdings" w:hAnsi="Wingdings"/>
      </w:rPr>
    </w:lvl>
    <w:lvl w:ilvl="5" w:tentative="0">
      <w:start w:val="1"/>
      <w:numFmt w:val="bullet"/>
      <w:lvlText w:val=""/>
      <w:lvlJc w:val="left"/>
      <w:pPr>
        <w:ind w:left="2306" w:hanging="420"/>
      </w:pPr>
      <w:rPr>
        <w:rFonts w:hint="default" w:ascii="Wingdings" w:hAnsi="Wingdings"/>
      </w:rPr>
    </w:lvl>
    <w:lvl w:ilvl="6" w:tentative="0">
      <w:start w:val="1"/>
      <w:numFmt w:val="bullet"/>
      <w:lvlText w:val=""/>
      <w:lvlJc w:val="left"/>
      <w:pPr>
        <w:ind w:left="2726" w:hanging="420"/>
      </w:pPr>
      <w:rPr>
        <w:rFonts w:hint="default" w:ascii="Wingdings" w:hAnsi="Wingdings"/>
      </w:rPr>
    </w:lvl>
    <w:lvl w:ilvl="7" w:tentative="0">
      <w:start w:val="1"/>
      <w:numFmt w:val="bullet"/>
      <w:lvlText w:val=""/>
      <w:lvlJc w:val="left"/>
      <w:pPr>
        <w:ind w:left="3146" w:hanging="420"/>
      </w:pPr>
      <w:rPr>
        <w:rFonts w:hint="default" w:ascii="Wingdings" w:hAnsi="Wingdings"/>
      </w:rPr>
    </w:lvl>
    <w:lvl w:ilvl="8" w:tentative="0">
      <w:start w:val="1"/>
      <w:numFmt w:val="bullet"/>
      <w:lvlText w:val=""/>
      <w:lvlJc w:val="left"/>
      <w:pPr>
        <w:ind w:left="3566" w:hanging="420"/>
      </w:pPr>
      <w:rPr>
        <w:rFonts w:hint="default" w:ascii="Wingdings" w:hAnsi="Wingdings"/>
      </w:rPr>
    </w:lvl>
  </w:abstractNum>
  <w:abstractNum w:abstractNumId="16">
    <w:nsid w:val="1FC91163"/>
    <w:multiLevelType w:val="multilevel"/>
    <w:tmpl w:val="1FC91163"/>
    <w:lvl w:ilvl="0" w:tentative="0">
      <w:start w:val="1"/>
      <w:numFmt w:val="decimal"/>
      <w:pStyle w:val="261"/>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62"/>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263"/>
      <w:suff w:val="nothing"/>
      <w:lvlText w:val="%1.%2.%3　"/>
      <w:lvlJc w:val="left"/>
      <w:pPr>
        <w:ind w:left="0" w:firstLine="0"/>
      </w:pPr>
      <w:rPr>
        <w:rFonts w:hint="eastAsia" w:ascii="黑体" w:hAnsi="Times New Roman" w:eastAsia="黑体"/>
        <w:b w:val="0"/>
        <w:i w:val="0"/>
        <w:sz w:val="21"/>
      </w:rPr>
    </w:lvl>
    <w:lvl w:ilvl="3" w:tentative="0">
      <w:start w:val="1"/>
      <w:numFmt w:val="decimal"/>
      <w:pStyle w:val="292"/>
      <w:suff w:val="nothing"/>
      <w:lvlText w:val="%1.%2.%3.%4　"/>
      <w:lvlJc w:val="left"/>
      <w:pPr>
        <w:ind w:left="0" w:firstLine="0"/>
      </w:pPr>
      <w:rPr>
        <w:rFonts w:hint="eastAsia" w:ascii="黑体" w:hAnsi="Times New Roman" w:eastAsia="黑体"/>
        <w:b w:val="0"/>
        <w:i w:val="0"/>
        <w:sz w:val="21"/>
      </w:rPr>
    </w:lvl>
    <w:lvl w:ilvl="4" w:tentative="0">
      <w:start w:val="1"/>
      <w:numFmt w:val="decimal"/>
      <w:pStyle w:val="297"/>
      <w:suff w:val="nothing"/>
      <w:lvlText w:val="%1.%2.%3.%4.%5　"/>
      <w:lvlJc w:val="left"/>
      <w:pPr>
        <w:ind w:left="0" w:firstLine="0"/>
      </w:pPr>
      <w:rPr>
        <w:rFonts w:hint="eastAsia" w:ascii="黑体" w:hAnsi="Times New Roman" w:eastAsia="黑体"/>
        <w:b w:val="0"/>
        <w:i w:val="0"/>
        <w:sz w:val="21"/>
      </w:rPr>
    </w:lvl>
    <w:lvl w:ilvl="5" w:tentative="0">
      <w:start w:val="1"/>
      <w:numFmt w:val="decimal"/>
      <w:pStyle w:val="302"/>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7">
    <w:nsid w:val="32F04FB2"/>
    <w:multiLevelType w:val="multilevel"/>
    <w:tmpl w:val="32F04FB2"/>
    <w:lvl w:ilvl="0" w:tentative="0">
      <w:start w:val="1"/>
      <w:numFmt w:val="lowerLetter"/>
      <w:pStyle w:val="529"/>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8">
    <w:nsid w:val="34431F99"/>
    <w:multiLevelType w:val="multilevel"/>
    <w:tmpl w:val="34431F99"/>
    <w:lvl w:ilvl="0" w:tentative="0">
      <w:start w:val="1"/>
      <w:numFmt w:val="upperLetter"/>
      <w:pStyle w:val="511"/>
      <w:lvlText w:val="%1"/>
      <w:lvlJc w:val="left"/>
      <w:pPr>
        <w:ind w:left="0" w:firstLine="0"/>
      </w:pPr>
      <w:rPr>
        <w:rFonts w:hint="eastAsia"/>
        <w:color w:val="FFFFFF" w:themeColor="background1"/>
        <w:sz w:val="2"/>
        <w14:textFill>
          <w14:solidFill>
            <w14:schemeClr w14:val="bg1"/>
          </w14:solidFill>
        </w14:textFill>
      </w:rPr>
    </w:lvl>
    <w:lvl w:ilvl="1" w:tentative="0">
      <w:start w:val="1"/>
      <w:numFmt w:val="decimal"/>
      <w:pStyle w:val="512"/>
      <w:lvlText w:val="(%1.%2)"/>
      <w:lvlJc w:val="left"/>
      <w:pPr>
        <w:ind w:left="0" w:firstLine="0"/>
      </w:pPr>
      <w:rPr>
        <w:rFonts w:hAnsi="Times New Roman" w:cs="Times New Roman"/>
        <w:b w:val="0"/>
        <w:bCs w:val="0"/>
        <w:i w:val="0"/>
        <w:iCs w:val="0"/>
        <w:caps w:val="0"/>
        <w:smallCaps w:val="0"/>
        <w:strike w:val="0"/>
        <w:dstrike w:val="0"/>
        <w:outline w:val="0"/>
        <w:shadow w:val="0"/>
        <w:emboss w:val="0"/>
        <w:imprint w:val="0"/>
        <w:vanish w:val="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44C50F90"/>
    <w:multiLevelType w:val="multilevel"/>
    <w:tmpl w:val="44C50F90"/>
    <w:lvl w:ilvl="0" w:tentative="0">
      <w:start w:val="1"/>
      <w:numFmt w:val="lowerLetter"/>
      <w:pStyle w:val="307"/>
      <w:lvlText w:val="%1)"/>
      <w:lvlJc w:val="left"/>
      <w:pPr>
        <w:tabs>
          <w:tab w:val="left" w:pos="840"/>
        </w:tabs>
        <w:ind w:left="839" w:hanging="419"/>
      </w:pPr>
      <w:rPr>
        <w:rFonts w:hint="eastAsia" w:ascii="宋体" w:eastAsia="宋体"/>
        <w:b w:val="0"/>
        <w:i w:val="0"/>
        <w:sz w:val="21"/>
        <w:szCs w:val="21"/>
      </w:rPr>
    </w:lvl>
    <w:lvl w:ilvl="1" w:tentative="0">
      <w:start w:val="1"/>
      <w:numFmt w:val="decimal"/>
      <w:pStyle w:val="296"/>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0">
    <w:nsid w:val="4B733A5F"/>
    <w:multiLevelType w:val="multilevel"/>
    <w:tmpl w:val="4B733A5F"/>
    <w:lvl w:ilvl="0" w:tentative="0">
      <w:start w:val="1"/>
      <w:numFmt w:val="decimal"/>
      <w:pStyle w:val="308"/>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21">
    <w:nsid w:val="55E02EF4"/>
    <w:multiLevelType w:val="multilevel"/>
    <w:tmpl w:val="55E02EF4"/>
    <w:lvl w:ilvl="0" w:tentative="0">
      <w:start w:val="1"/>
      <w:numFmt w:val="decimal"/>
      <w:pStyle w:val="304"/>
      <w:lvlText w:val="图%1"/>
      <w:lvlJc w:val="left"/>
      <w:pPr>
        <w:tabs>
          <w:tab w:val="left" w:pos="510"/>
        </w:tabs>
        <w:ind w:left="0" w:firstLine="0"/>
      </w:pPr>
      <w:rPr>
        <w:rFonts w:hint="eastAsia" w:ascii="黑体" w:eastAsia="黑体"/>
        <w:b w:val="0"/>
        <w:i w:val="0"/>
        <w:sz w:val="21"/>
        <w:szCs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2">
    <w:nsid w:val="59641F7A"/>
    <w:multiLevelType w:val="multilevel"/>
    <w:tmpl w:val="59641F7A"/>
    <w:lvl w:ilvl="0" w:tentative="0">
      <w:start w:val="1"/>
      <w:numFmt w:val="decimal"/>
      <w:pStyle w:val="526"/>
      <w:suff w:val="nothing"/>
      <w:lvlText w:val="[%1] "/>
      <w:lvlJc w:val="left"/>
      <w:pPr>
        <w:ind w:left="0" w:firstLine="0"/>
      </w:pPr>
      <w:rPr>
        <w:rFonts w:hint="eastAsia" w:ascii="宋体" w:eastAsia="宋体"/>
        <w:sz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5B7E3733"/>
    <w:multiLevelType w:val="multilevel"/>
    <w:tmpl w:val="5B7E3733"/>
    <w:lvl w:ilvl="0" w:tentative="0">
      <w:start w:val="1"/>
      <w:numFmt w:val="decimal"/>
      <w:pStyle w:val="298"/>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24">
    <w:nsid w:val="657D3FBC"/>
    <w:multiLevelType w:val="multilevel"/>
    <w:tmpl w:val="657D3FBC"/>
    <w:lvl w:ilvl="0" w:tentative="0">
      <w:start w:val="1"/>
      <w:numFmt w:val="upperLetter"/>
      <w:pStyle w:val="276"/>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278"/>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279"/>
      <w:suff w:val="nothing"/>
      <w:lvlText w:val="%1.%2.%3　"/>
      <w:lvlJc w:val="left"/>
      <w:pPr>
        <w:ind w:left="0" w:firstLine="0"/>
      </w:pPr>
      <w:rPr>
        <w:rFonts w:hint="eastAsia" w:ascii="黑体" w:hAnsi="Times New Roman" w:eastAsia="黑体"/>
        <w:b w:val="0"/>
        <w:i w:val="0"/>
        <w:sz w:val="21"/>
      </w:rPr>
    </w:lvl>
    <w:lvl w:ilvl="3" w:tentative="0">
      <w:start w:val="1"/>
      <w:numFmt w:val="decimal"/>
      <w:pStyle w:val="280"/>
      <w:suff w:val="nothing"/>
      <w:lvlText w:val="%1.%2.%3.%4　"/>
      <w:lvlJc w:val="left"/>
      <w:pPr>
        <w:ind w:left="0" w:firstLine="0"/>
      </w:pPr>
      <w:rPr>
        <w:rFonts w:hint="eastAsia" w:ascii="黑体" w:hAnsi="Times New Roman" w:eastAsia="黑体"/>
        <w:b w:val="0"/>
        <w:i w:val="0"/>
        <w:sz w:val="21"/>
      </w:rPr>
    </w:lvl>
    <w:lvl w:ilvl="4" w:tentative="0">
      <w:start w:val="1"/>
      <w:numFmt w:val="decimal"/>
      <w:pStyle w:val="281"/>
      <w:suff w:val="nothing"/>
      <w:lvlText w:val="%1.%2.%3.%4.%5　"/>
      <w:lvlJc w:val="left"/>
      <w:pPr>
        <w:ind w:left="0" w:firstLine="0"/>
      </w:pPr>
      <w:rPr>
        <w:rFonts w:hint="eastAsia" w:ascii="黑体" w:hAnsi="Times New Roman" w:eastAsia="黑体"/>
        <w:b w:val="0"/>
        <w:i w:val="0"/>
        <w:sz w:val="21"/>
      </w:rPr>
    </w:lvl>
    <w:lvl w:ilvl="5" w:tentative="0">
      <w:start w:val="1"/>
      <w:numFmt w:val="decimal"/>
      <w:pStyle w:val="282"/>
      <w:suff w:val="nothing"/>
      <w:lvlText w:val="%1.%2.%3.%4.%5.%6　"/>
      <w:lvlJc w:val="left"/>
      <w:pPr>
        <w:ind w:left="0" w:firstLine="0"/>
      </w:pPr>
      <w:rPr>
        <w:rFonts w:ascii="黑体" w:hAnsi="黑体" w:eastAsia="黑体" w:cs="Times New Roman"/>
        <w:b w:val="0"/>
        <w:bCs w:val="0"/>
        <w:i w:val="0"/>
        <w:iCs w:val="0"/>
        <w:caps w:val="0"/>
        <w:smallCaps w:val="0"/>
        <w:strike w:val="0"/>
        <w:dstrike w:val="0"/>
        <w:outline w:val="0"/>
        <w:shadow w:val="0"/>
        <w:emboss w:val="0"/>
        <w:imprint w:val="0"/>
        <w:vanish w:val="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6" w:tentative="0">
      <w:start w:val="1"/>
      <w:numFmt w:val="decimal"/>
      <w:pStyle w:val="284"/>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CEA2025"/>
    <w:multiLevelType w:val="multilevel"/>
    <w:tmpl w:val="6CEA2025"/>
    <w:lvl w:ilvl="0" w:tentative="0">
      <w:start w:val="1"/>
      <w:numFmt w:val="none"/>
      <w:pStyle w:val="523"/>
      <w:suff w:val="nothing"/>
      <w:lvlText w:val="%1"/>
      <w:lvlJc w:val="left"/>
      <w:pPr>
        <w:ind w:left="0" w:firstLine="0"/>
      </w:pPr>
      <w:rPr>
        <w:rFonts w:hint="eastAsia"/>
      </w:rPr>
    </w:lvl>
    <w:lvl w:ilvl="1" w:tentative="0">
      <w:start w:val="1"/>
      <w:numFmt w:val="decimal"/>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6">
    <w:nsid w:val="6DBF04F4"/>
    <w:multiLevelType w:val="multilevel"/>
    <w:tmpl w:val="6DBF04F4"/>
    <w:lvl w:ilvl="0" w:tentative="0">
      <w:start w:val="1"/>
      <w:numFmt w:val="none"/>
      <w:pStyle w:val="305"/>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7">
    <w:nsid w:val="753C9719"/>
    <w:multiLevelType w:val="multilevel"/>
    <w:tmpl w:val="753C9719"/>
    <w:lvl w:ilvl="0" w:tentative="0">
      <w:start w:val="1"/>
      <w:numFmt w:val="upperLetter"/>
      <w:pStyle w:val="350"/>
      <w:lvlText w:val="%1"/>
      <w:lvlJc w:val="left"/>
      <w:pPr>
        <w:ind w:left="0" w:firstLine="0"/>
      </w:pPr>
      <w:rPr>
        <w:rFonts w:hint="default" w:ascii="宋体" w:hAnsi="宋体" w:eastAsia="宋体" w:cs="宋体"/>
        <w:b w:val="0"/>
        <w:i w:val="0"/>
        <w:caps w:val="0"/>
        <w:strike w:val="0"/>
        <w:dstrike w:val="0"/>
        <w:vanish w:val="0"/>
        <w:color w:val="FFFFFF"/>
        <w:sz w:val="2"/>
        <w:u w:val="none"/>
      </w:rPr>
    </w:lvl>
    <w:lvl w:ilvl="1" w:tentative="0">
      <w:start w:val="1"/>
      <w:numFmt w:val="decimal"/>
      <w:pStyle w:val="283"/>
      <w:suff w:val="nothing"/>
      <w:lvlText w:val="图%1.%2　"/>
      <w:lvlJc w:val="left"/>
      <w:pPr>
        <w:ind w:left="0" w:firstLine="0"/>
      </w:pPr>
      <w:rPr>
        <w:rFonts w:hint="default" w:ascii="黑体" w:hAnsi="黑体" w:eastAsia="黑体" w:cs="黑体"/>
        <w:b w:val="0"/>
        <w:i w:val="0"/>
        <w:caps w:val="0"/>
        <w:strike w:val="0"/>
        <w:dstrike w:val="0"/>
        <w:vanish w:val="0"/>
        <w:color w:val="000000"/>
        <w:sz w:val="21"/>
        <w:u w:val="none"/>
      </w:rPr>
    </w:lvl>
    <w:lvl w:ilvl="2" w:tentative="0">
      <w:start w:val="1"/>
      <w:numFmt w:val="decimal"/>
      <w:pStyle w:val="5"/>
      <w:suff w:val="nothing"/>
      <w:lvlText w:val="%3．"/>
      <w:lvlJc w:val="left"/>
      <w:pPr>
        <w:ind w:left="0" w:firstLine="400"/>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28">
    <w:nsid w:val="763A6836"/>
    <w:multiLevelType w:val="multilevel"/>
    <w:tmpl w:val="763A6836"/>
    <w:lvl w:ilvl="0" w:tentative="0">
      <w:start w:val="1"/>
      <w:numFmt w:val="none"/>
      <w:suff w:val="nothing"/>
      <w:lvlText w:val=""/>
      <w:lvlJc w:val="left"/>
      <w:pPr>
        <w:ind w:left="0" w:firstLine="0"/>
      </w:pPr>
      <w:rPr>
        <w:rFonts w:hint="eastAsia" w:ascii="黑体" w:hAnsi="Times New Roman" w:eastAsia="黑体"/>
        <w:b/>
        <w:i w:val="0"/>
        <w:sz w:val="28"/>
      </w:rPr>
    </w:lvl>
    <w:lvl w:ilvl="1" w:tentative="0">
      <w:start w:val="1"/>
      <w:numFmt w:val="decimal"/>
      <w:pStyle w:val="309"/>
      <w:suff w:val="nothing"/>
      <w:lvlText w:val="%1%2 "/>
      <w:lvlJc w:val="left"/>
      <w:pPr>
        <w:ind w:left="0" w:firstLine="0"/>
      </w:pPr>
      <w:rPr>
        <w:rFonts w:hint="eastAsia" w:ascii="黑体" w:hAnsi="Times New Roman" w:eastAsia="黑体"/>
        <w:b/>
        <w:i w:val="0"/>
        <w:sz w:val="28"/>
      </w:rPr>
    </w:lvl>
    <w:lvl w:ilvl="2" w:tentative="0">
      <w:start w:val="1"/>
      <w:numFmt w:val="decimal"/>
      <w:pStyle w:val="310"/>
      <w:suff w:val="nothing"/>
      <w:lvlText w:val="%1%2.%3　"/>
      <w:lvlJc w:val="left"/>
      <w:pPr>
        <w:ind w:left="0" w:firstLine="0"/>
      </w:pPr>
      <w:rPr>
        <w:rFonts w:hint="eastAsia" w:ascii="黑体" w:hAnsi="Times New Roman" w:eastAsia="黑体"/>
        <w:b/>
        <w:i w:val="0"/>
        <w:sz w:val="21"/>
      </w:rPr>
    </w:lvl>
    <w:lvl w:ilvl="3" w:tentative="0">
      <w:start w:val="1"/>
      <w:numFmt w:val="decimal"/>
      <w:pStyle w:val="311"/>
      <w:suff w:val="nothing"/>
      <w:lvlText w:val="%1%2.%3.%4　"/>
      <w:lvlJc w:val="left"/>
      <w:pPr>
        <w:ind w:left="0" w:firstLine="0"/>
      </w:pPr>
      <w:rPr>
        <w:rFonts w:hint="eastAsia" w:ascii="黑体" w:hAnsi="Times New Roman" w:eastAsia="黑体"/>
        <w:b/>
        <w:i w:val="0"/>
        <w:sz w:val="21"/>
      </w:rPr>
    </w:lvl>
    <w:lvl w:ilvl="4" w:tentative="0">
      <w:start w:val="1"/>
      <w:numFmt w:val="decimal"/>
      <w:pStyle w:val="312"/>
      <w:suff w:val="nothing"/>
      <w:lvlText w:val="表%1%2.%3.%4-%5 "/>
      <w:lvlJc w:val="left"/>
      <w:pPr>
        <w:ind w:left="0" w:firstLine="0"/>
      </w:pPr>
      <w:rPr>
        <w:rFonts w:hint="eastAsia" w:ascii="黑体" w:hAnsi="Times New Roman" w:eastAsia="黑体"/>
        <w:b/>
        <w:i w:val="0"/>
        <w:sz w:val="21"/>
      </w:rPr>
    </w:lvl>
    <w:lvl w:ilvl="5" w:tentative="0">
      <w:start w:val="1"/>
      <w:numFmt w:val="decimal"/>
      <w:lvlRestart w:val="4"/>
      <w:pStyle w:val="313"/>
      <w:suff w:val="nothing"/>
      <w:lvlText w:val="%1图%2.%3.%4-%6 "/>
      <w:lvlJc w:val="left"/>
      <w:pPr>
        <w:ind w:left="0" w:firstLine="0"/>
      </w:pPr>
      <w:rPr>
        <w:rFonts w:hint="eastAsia" w:ascii="黑体" w:hAnsi="Times New Roman" w:eastAsia="黑体"/>
        <w:b/>
        <w:i w:val="0"/>
        <w:sz w:val="21"/>
      </w:rPr>
    </w:lvl>
    <w:lvl w:ilvl="6" w:tentative="0">
      <w:start w:val="1"/>
      <w:numFmt w:val="decimal"/>
      <w:lvlRestart w:val="4"/>
      <w:pStyle w:val="314"/>
      <w:suff w:val="nothing"/>
      <w:lvlText w:val="(%2.%3.%4-%7)"/>
      <w:lvlJc w:val="center"/>
      <w:pPr>
        <w:ind w:left="288" w:firstLine="288"/>
      </w:pPr>
      <w:rPr>
        <w:rFonts w:hint="eastAsia" w:ascii="黑体" w:hAnsi="Times New Roman" w:eastAsia="黑体"/>
        <w:b/>
        <w:i w:val="0"/>
        <w:sz w:val="21"/>
      </w:rPr>
    </w:lvl>
    <w:lvl w:ilvl="7" w:tentative="0">
      <w:start w:val="1"/>
      <w:numFmt w:val="decimal"/>
      <w:lvlRestart w:val="2"/>
      <w:pStyle w:val="316"/>
      <w:lvlText w:val="    %1%8"/>
      <w:lvlJc w:val="left"/>
      <w:pPr>
        <w:tabs>
          <w:tab w:val="left" w:pos="720"/>
        </w:tabs>
        <w:ind w:left="0" w:firstLine="0"/>
      </w:pPr>
      <w:rPr>
        <w:rFonts w:hint="eastAsia" w:ascii="黑体" w:eastAsia="黑体"/>
        <w:b/>
        <w:i w:val="0"/>
        <w:sz w:val="21"/>
      </w:rPr>
    </w:lvl>
    <w:lvl w:ilvl="8" w:tentative="0">
      <w:start w:val="1"/>
      <w:numFmt w:val="decimal"/>
      <w:lvlRestart w:val="2"/>
      <w:pStyle w:val="315"/>
      <w:lvlText w:val="%2.0.%9"/>
      <w:lvlJc w:val="left"/>
      <w:pPr>
        <w:tabs>
          <w:tab w:val="left" w:pos="720"/>
        </w:tabs>
        <w:ind w:left="0" w:firstLine="0"/>
      </w:pPr>
      <w:rPr>
        <w:rFonts w:hint="eastAsia" w:ascii="黑体" w:hAnsi="华文细黑" w:eastAsia="黑体"/>
        <w:b/>
        <w:i w:val="0"/>
        <w:sz w:val="21"/>
      </w:rPr>
    </w:lvl>
  </w:abstractNum>
  <w:abstractNum w:abstractNumId="29">
    <w:nsid w:val="76933334"/>
    <w:multiLevelType w:val="multilevel"/>
    <w:tmpl w:val="76933334"/>
    <w:lvl w:ilvl="0" w:tentative="0">
      <w:start w:val="1"/>
      <w:numFmt w:val="none"/>
      <w:pStyle w:val="287"/>
      <w:lvlText w:val="%1——"/>
      <w:lvlJc w:val="left"/>
      <w:pPr>
        <w:tabs>
          <w:tab w:val="left" w:pos="1140"/>
        </w:tabs>
        <w:ind w:left="840" w:hanging="420"/>
      </w:pPr>
      <w:rPr>
        <w:rFonts w:hint="eastAsia" w:ascii="黑体" w:hAnsi="黑体" w:eastAsia="黑体"/>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7"/>
  </w:num>
  <w:num w:numId="2">
    <w:abstractNumId w:val="0"/>
  </w:num>
  <w:num w:numId="3">
    <w:abstractNumId w:val="4"/>
  </w:num>
  <w:num w:numId="4">
    <w:abstractNumId w:val="6"/>
  </w:num>
  <w:num w:numId="5">
    <w:abstractNumId w:val="9"/>
  </w:num>
  <w:num w:numId="6">
    <w:abstractNumId w:val="10"/>
  </w:num>
  <w:num w:numId="7">
    <w:abstractNumId w:val="7"/>
  </w:num>
  <w:num w:numId="8">
    <w:abstractNumId w:val="3"/>
  </w:num>
  <w:num w:numId="9">
    <w:abstractNumId w:val="8"/>
  </w:num>
  <w:num w:numId="10">
    <w:abstractNumId w:val="5"/>
  </w:num>
  <w:num w:numId="11">
    <w:abstractNumId w:val="2"/>
  </w:num>
  <w:num w:numId="12">
    <w:abstractNumId w:val="1"/>
  </w:num>
  <w:num w:numId="13">
    <w:abstractNumId w:val="16"/>
  </w:num>
  <w:num w:numId="14">
    <w:abstractNumId w:val="24"/>
  </w:num>
  <w:num w:numId="15">
    <w:abstractNumId w:val="29"/>
  </w:num>
  <w:num w:numId="16">
    <w:abstractNumId w:val="14"/>
  </w:num>
  <w:num w:numId="17">
    <w:abstractNumId w:val="19"/>
  </w:num>
  <w:num w:numId="18">
    <w:abstractNumId w:val="23"/>
  </w:num>
  <w:num w:numId="19">
    <w:abstractNumId w:val="13"/>
  </w:num>
  <w:num w:numId="20">
    <w:abstractNumId w:val="21"/>
  </w:num>
  <w:num w:numId="21">
    <w:abstractNumId w:val="26"/>
  </w:num>
  <w:num w:numId="22">
    <w:abstractNumId w:val="11"/>
  </w:num>
  <w:num w:numId="23">
    <w:abstractNumId w:val="20"/>
  </w:num>
  <w:num w:numId="24">
    <w:abstractNumId w:val="28"/>
  </w:num>
  <w:num w:numId="25">
    <w:abstractNumId w:val="15"/>
  </w:num>
  <w:num w:numId="26">
    <w:abstractNumId w:val="18"/>
  </w:num>
  <w:num w:numId="27">
    <w:abstractNumId w:val="12"/>
  </w:num>
  <w:num w:numId="28">
    <w:abstractNumId w:val="25"/>
  </w:num>
  <w:num w:numId="29">
    <w:abstractNumId w:val="22"/>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mirrorMargins w:val="1"/>
  <w:bordersDoNotSurroundHeader w:val="1"/>
  <w:bordersDoNotSurroundFooter w:val="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attachedTemplate r:id="rId1"/>
  <w:documentProtection w:formatting="1" w:enforcement="0"/>
  <w:defaultTabStop w:val="210"/>
  <w:evenAndOddHeaders w:val="1"/>
  <w:drawingGridHorizontalSpacing w:val="21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NjZTU5Yjk1MjBiMmIyZGNkYmQwMjQ1NjFjMGZlZmYifQ=="/>
  </w:docVars>
  <w:rsids>
    <w:rsidRoot w:val="66155D31"/>
    <w:rsid w:val="00006548"/>
    <w:rsid w:val="00027BD3"/>
    <w:rsid w:val="00031EEE"/>
    <w:rsid w:val="00036B39"/>
    <w:rsid w:val="000372EA"/>
    <w:rsid w:val="00040BBF"/>
    <w:rsid w:val="00043421"/>
    <w:rsid w:val="00046AB8"/>
    <w:rsid w:val="00050E91"/>
    <w:rsid w:val="00053FB5"/>
    <w:rsid w:val="00075DD9"/>
    <w:rsid w:val="00076F59"/>
    <w:rsid w:val="0009271F"/>
    <w:rsid w:val="0009648F"/>
    <w:rsid w:val="000A23AE"/>
    <w:rsid w:val="000A568D"/>
    <w:rsid w:val="000A6E5F"/>
    <w:rsid w:val="000B6ECB"/>
    <w:rsid w:val="000C21DC"/>
    <w:rsid w:val="000C2EFF"/>
    <w:rsid w:val="000D2D03"/>
    <w:rsid w:val="000E2B29"/>
    <w:rsid w:val="000E7B1D"/>
    <w:rsid w:val="000E7E0F"/>
    <w:rsid w:val="000F1341"/>
    <w:rsid w:val="00123BF9"/>
    <w:rsid w:val="00127602"/>
    <w:rsid w:val="00144633"/>
    <w:rsid w:val="001517CF"/>
    <w:rsid w:val="00164C6D"/>
    <w:rsid w:val="00170B1F"/>
    <w:rsid w:val="00172236"/>
    <w:rsid w:val="001748CC"/>
    <w:rsid w:val="0017737E"/>
    <w:rsid w:val="001830DE"/>
    <w:rsid w:val="001A5BF9"/>
    <w:rsid w:val="001B0DE6"/>
    <w:rsid w:val="001C2054"/>
    <w:rsid w:val="001D5AA4"/>
    <w:rsid w:val="001D71BA"/>
    <w:rsid w:val="001E5A95"/>
    <w:rsid w:val="001F0E09"/>
    <w:rsid w:val="001F724D"/>
    <w:rsid w:val="00216264"/>
    <w:rsid w:val="00227E52"/>
    <w:rsid w:val="002310FD"/>
    <w:rsid w:val="0023338A"/>
    <w:rsid w:val="00235CB0"/>
    <w:rsid w:val="00245A17"/>
    <w:rsid w:val="00247E6D"/>
    <w:rsid w:val="00267674"/>
    <w:rsid w:val="00277D91"/>
    <w:rsid w:val="0028199E"/>
    <w:rsid w:val="00282FBE"/>
    <w:rsid w:val="00287FD8"/>
    <w:rsid w:val="00290905"/>
    <w:rsid w:val="002917C0"/>
    <w:rsid w:val="002A3BE2"/>
    <w:rsid w:val="002A4DD0"/>
    <w:rsid w:val="002A6433"/>
    <w:rsid w:val="002A6B18"/>
    <w:rsid w:val="002B778D"/>
    <w:rsid w:val="002C6C4A"/>
    <w:rsid w:val="002E08C1"/>
    <w:rsid w:val="002E5F3F"/>
    <w:rsid w:val="002F1862"/>
    <w:rsid w:val="0030176E"/>
    <w:rsid w:val="00301B15"/>
    <w:rsid w:val="00303CA5"/>
    <w:rsid w:val="0030635D"/>
    <w:rsid w:val="00316CBA"/>
    <w:rsid w:val="00324802"/>
    <w:rsid w:val="00337CA1"/>
    <w:rsid w:val="00366B99"/>
    <w:rsid w:val="00384710"/>
    <w:rsid w:val="00397925"/>
    <w:rsid w:val="003A4F7B"/>
    <w:rsid w:val="003B65E2"/>
    <w:rsid w:val="003C5C82"/>
    <w:rsid w:val="003D636C"/>
    <w:rsid w:val="003E7CE2"/>
    <w:rsid w:val="003F2DA8"/>
    <w:rsid w:val="003F4457"/>
    <w:rsid w:val="003F603C"/>
    <w:rsid w:val="003F764E"/>
    <w:rsid w:val="00405B77"/>
    <w:rsid w:val="00406CC1"/>
    <w:rsid w:val="00407D23"/>
    <w:rsid w:val="0041207A"/>
    <w:rsid w:val="00414D35"/>
    <w:rsid w:val="00436ECC"/>
    <w:rsid w:val="004414E6"/>
    <w:rsid w:val="0044693C"/>
    <w:rsid w:val="00447DDB"/>
    <w:rsid w:val="004548A9"/>
    <w:rsid w:val="0046160C"/>
    <w:rsid w:val="004619AC"/>
    <w:rsid w:val="00463A10"/>
    <w:rsid w:val="00465B7B"/>
    <w:rsid w:val="00466FF2"/>
    <w:rsid w:val="00467339"/>
    <w:rsid w:val="004826C9"/>
    <w:rsid w:val="0048668C"/>
    <w:rsid w:val="00490088"/>
    <w:rsid w:val="004A3243"/>
    <w:rsid w:val="004D0182"/>
    <w:rsid w:val="004D5BF2"/>
    <w:rsid w:val="0050545B"/>
    <w:rsid w:val="005134E3"/>
    <w:rsid w:val="00515AC9"/>
    <w:rsid w:val="005175BF"/>
    <w:rsid w:val="00517D40"/>
    <w:rsid w:val="00520DEA"/>
    <w:rsid w:val="00521E61"/>
    <w:rsid w:val="005272AE"/>
    <w:rsid w:val="005322CC"/>
    <w:rsid w:val="00532D32"/>
    <w:rsid w:val="0053303D"/>
    <w:rsid w:val="00534928"/>
    <w:rsid w:val="0053575C"/>
    <w:rsid w:val="00562526"/>
    <w:rsid w:val="00573966"/>
    <w:rsid w:val="00573CAA"/>
    <w:rsid w:val="00587683"/>
    <w:rsid w:val="00596BBE"/>
    <w:rsid w:val="005A35D5"/>
    <w:rsid w:val="005A406C"/>
    <w:rsid w:val="005C19E3"/>
    <w:rsid w:val="005D203A"/>
    <w:rsid w:val="005D5966"/>
    <w:rsid w:val="00601445"/>
    <w:rsid w:val="00603182"/>
    <w:rsid w:val="00611BD0"/>
    <w:rsid w:val="0061695B"/>
    <w:rsid w:val="00630366"/>
    <w:rsid w:val="00630EC5"/>
    <w:rsid w:val="0065094C"/>
    <w:rsid w:val="00674639"/>
    <w:rsid w:val="00677E34"/>
    <w:rsid w:val="00681844"/>
    <w:rsid w:val="006A01D7"/>
    <w:rsid w:val="006B643E"/>
    <w:rsid w:val="006D12A2"/>
    <w:rsid w:val="006D6D2B"/>
    <w:rsid w:val="006E740A"/>
    <w:rsid w:val="006E7E4F"/>
    <w:rsid w:val="006F1FF9"/>
    <w:rsid w:val="006F20D7"/>
    <w:rsid w:val="007064A5"/>
    <w:rsid w:val="007141B1"/>
    <w:rsid w:val="00715BD0"/>
    <w:rsid w:val="00727842"/>
    <w:rsid w:val="0073641E"/>
    <w:rsid w:val="00743CC7"/>
    <w:rsid w:val="0074732A"/>
    <w:rsid w:val="00767B2F"/>
    <w:rsid w:val="00773A5E"/>
    <w:rsid w:val="00776408"/>
    <w:rsid w:val="0078233D"/>
    <w:rsid w:val="00792486"/>
    <w:rsid w:val="00792DBE"/>
    <w:rsid w:val="00795E45"/>
    <w:rsid w:val="007D2FAA"/>
    <w:rsid w:val="007E0206"/>
    <w:rsid w:val="007E3F4F"/>
    <w:rsid w:val="007F69B9"/>
    <w:rsid w:val="00800A29"/>
    <w:rsid w:val="00811C33"/>
    <w:rsid w:val="00846D16"/>
    <w:rsid w:val="00852FD6"/>
    <w:rsid w:val="008559BB"/>
    <w:rsid w:val="00862997"/>
    <w:rsid w:val="00863677"/>
    <w:rsid w:val="0086798F"/>
    <w:rsid w:val="00867C2D"/>
    <w:rsid w:val="008708FD"/>
    <w:rsid w:val="008C0296"/>
    <w:rsid w:val="008C5347"/>
    <w:rsid w:val="008D2560"/>
    <w:rsid w:val="008D383F"/>
    <w:rsid w:val="008E1AE0"/>
    <w:rsid w:val="008E351F"/>
    <w:rsid w:val="00901DA3"/>
    <w:rsid w:val="0091784D"/>
    <w:rsid w:val="009535DF"/>
    <w:rsid w:val="0095659D"/>
    <w:rsid w:val="00964AC8"/>
    <w:rsid w:val="009676B1"/>
    <w:rsid w:val="009721AF"/>
    <w:rsid w:val="00984705"/>
    <w:rsid w:val="00995610"/>
    <w:rsid w:val="009A2C2B"/>
    <w:rsid w:val="009C0704"/>
    <w:rsid w:val="009C682F"/>
    <w:rsid w:val="009D19E4"/>
    <w:rsid w:val="009E0625"/>
    <w:rsid w:val="009E723F"/>
    <w:rsid w:val="009F7CDF"/>
    <w:rsid w:val="00A329C9"/>
    <w:rsid w:val="00A342E2"/>
    <w:rsid w:val="00A35C5B"/>
    <w:rsid w:val="00A40CF5"/>
    <w:rsid w:val="00A470A7"/>
    <w:rsid w:val="00A473CC"/>
    <w:rsid w:val="00A832D8"/>
    <w:rsid w:val="00A87239"/>
    <w:rsid w:val="00A94542"/>
    <w:rsid w:val="00AA4903"/>
    <w:rsid w:val="00AA4BDA"/>
    <w:rsid w:val="00AB12B4"/>
    <w:rsid w:val="00AC06BB"/>
    <w:rsid w:val="00AC3ACC"/>
    <w:rsid w:val="00AD7ECC"/>
    <w:rsid w:val="00AE108D"/>
    <w:rsid w:val="00AE3FF9"/>
    <w:rsid w:val="00AE547B"/>
    <w:rsid w:val="00AF2B0D"/>
    <w:rsid w:val="00AF2DD6"/>
    <w:rsid w:val="00AF4B94"/>
    <w:rsid w:val="00B01D8B"/>
    <w:rsid w:val="00B0338D"/>
    <w:rsid w:val="00B0682B"/>
    <w:rsid w:val="00B06B22"/>
    <w:rsid w:val="00B06F9F"/>
    <w:rsid w:val="00B13E76"/>
    <w:rsid w:val="00B226E1"/>
    <w:rsid w:val="00B23075"/>
    <w:rsid w:val="00B3477C"/>
    <w:rsid w:val="00B37C0E"/>
    <w:rsid w:val="00B454CA"/>
    <w:rsid w:val="00B55871"/>
    <w:rsid w:val="00B565EB"/>
    <w:rsid w:val="00B614B1"/>
    <w:rsid w:val="00B74D02"/>
    <w:rsid w:val="00B807AF"/>
    <w:rsid w:val="00B90349"/>
    <w:rsid w:val="00BB5BF7"/>
    <w:rsid w:val="00BC6C4C"/>
    <w:rsid w:val="00BE027D"/>
    <w:rsid w:val="00BF3DB8"/>
    <w:rsid w:val="00BF533F"/>
    <w:rsid w:val="00C01946"/>
    <w:rsid w:val="00C12F1C"/>
    <w:rsid w:val="00C22264"/>
    <w:rsid w:val="00C231D9"/>
    <w:rsid w:val="00C26FF1"/>
    <w:rsid w:val="00C2754A"/>
    <w:rsid w:val="00C30CAE"/>
    <w:rsid w:val="00C7294C"/>
    <w:rsid w:val="00C7721B"/>
    <w:rsid w:val="00C80B64"/>
    <w:rsid w:val="00C825D9"/>
    <w:rsid w:val="00C82D66"/>
    <w:rsid w:val="00CA1496"/>
    <w:rsid w:val="00CA612B"/>
    <w:rsid w:val="00CA6A4E"/>
    <w:rsid w:val="00CB5BB7"/>
    <w:rsid w:val="00CC19EC"/>
    <w:rsid w:val="00CE0378"/>
    <w:rsid w:val="00CE5930"/>
    <w:rsid w:val="00CF73F9"/>
    <w:rsid w:val="00CF740D"/>
    <w:rsid w:val="00D10F52"/>
    <w:rsid w:val="00D20260"/>
    <w:rsid w:val="00D32102"/>
    <w:rsid w:val="00D431FE"/>
    <w:rsid w:val="00D57388"/>
    <w:rsid w:val="00D57726"/>
    <w:rsid w:val="00D634BC"/>
    <w:rsid w:val="00D679FB"/>
    <w:rsid w:val="00D77681"/>
    <w:rsid w:val="00DA6082"/>
    <w:rsid w:val="00DB79A4"/>
    <w:rsid w:val="00DC300E"/>
    <w:rsid w:val="00DC5920"/>
    <w:rsid w:val="00DD42C1"/>
    <w:rsid w:val="00DE6C5C"/>
    <w:rsid w:val="00DE79D1"/>
    <w:rsid w:val="00DF3719"/>
    <w:rsid w:val="00E05C6A"/>
    <w:rsid w:val="00E05E73"/>
    <w:rsid w:val="00E07A3D"/>
    <w:rsid w:val="00E12E32"/>
    <w:rsid w:val="00E12E4B"/>
    <w:rsid w:val="00E245C7"/>
    <w:rsid w:val="00E307EE"/>
    <w:rsid w:val="00E30917"/>
    <w:rsid w:val="00E33A22"/>
    <w:rsid w:val="00E376DF"/>
    <w:rsid w:val="00E558DE"/>
    <w:rsid w:val="00E6055B"/>
    <w:rsid w:val="00E638E4"/>
    <w:rsid w:val="00E72EF6"/>
    <w:rsid w:val="00E73319"/>
    <w:rsid w:val="00E766DD"/>
    <w:rsid w:val="00E83142"/>
    <w:rsid w:val="00E87A23"/>
    <w:rsid w:val="00E96E93"/>
    <w:rsid w:val="00ED1474"/>
    <w:rsid w:val="00ED7098"/>
    <w:rsid w:val="00EE1573"/>
    <w:rsid w:val="00EE4858"/>
    <w:rsid w:val="00EE4A1A"/>
    <w:rsid w:val="00F020B1"/>
    <w:rsid w:val="00F172FB"/>
    <w:rsid w:val="00F17B6A"/>
    <w:rsid w:val="00F252F0"/>
    <w:rsid w:val="00F25CA4"/>
    <w:rsid w:val="00F3590F"/>
    <w:rsid w:val="00F66499"/>
    <w:rsid w:val="00F73EF2"/>
    <w:rsid w:val="00F8041E"/>
    <w:rsid w:val="00F863B5"/>
    <w:rsid w:val="00FA281E"/>
    <w:rsid w:val="00FD74B3"/>
    <w:rsid w:val="00FE15CE"/>
    <w:rsid w:val="01AE6E8C"/>
    <w:rsid w:val="01FD2696"/>
    <w:rsid w:val="02FE031F"/>
    <w:rsid w:val="036068E4"/>
    <w:rsid w:val="03D472D2"/>
    <w:rsid w:val="04D37589"/>
    <w:rsid w:val="04E2053E"/>
    <w:rsid w:val="07940118"/>
    <w:rsid w:val="08002443"/>
    <w:rsid w:val="08624EAC"/>
    <w:rsid w:val="08A90D2D"/>
    <w:rsid w:val="095C18FB"/>
    <w:rsid w:val="099C3DB5"/>
    <w:rsid w:val="0B1A7CC0"/>
    <w:rsid w:val="0BE34556"/>
    <w:rsid w:val="0C94006C"/>
    <w:rsid w:val="0D093BEE"/>
    <w:rsid w:val="0D7511DD"/>
    <w:rsid w:val="0EB612FE"/>
    <w:rsid w:val="0FA933C0"/>
    <w:rsid w:val="0FF04BD8"/>
    <w:rsid w:val="11222555"/>
    <w:rsid w:val="131507D3"/>
    <w:rsid w:val="14184FB8"/>
    <w:rsid w:val="14314D1F"/>
    <w:rsid w:val="14C76E10"/>
    <w:rsid w:val="160943D3"/>
    <w:rsid w:val="163A2FC4"/>
    <w:rsid w:val="16F07B27"/>
    <w:rsid w:val="16FA2753"/>
    <w:rsid w:val="17620A24"/>
    <w:rsid w:val="17965D1F"/>
    <w:rsid w:val="185A0770"/>
    <w:rsid w:val="18CE20EA"/>
    <w:rsid w:val="195C5947"/>
    <w:rsid w:val="19D11E91"/>
    <w:rsid w:val="1B776A68"/>
    <w:rsid w:val="1BDE2644"/>
    <w:rsid w:val="1BFD0D1C"/>
    <w:rsid w:val="1C1C450D"/>
    <w:rsid w:val="1DAE3167"/>
    <w:rsid w:val="1EB678A8"/>
    <w:rsid w:val="1EBF050A"/>
    <w:rsid w:val="21562C7C"/>
    <w:rsid w:val="21972CF8"/>
    <w:rsid w:val="236D324A"/>
    <w:rsid w:val="23AD370D"/>
    <w:rsid w:val="25402B47"/>
    <w:rsid w:val="264821B6"/>
    <w:rsid w:val="267B3F66"/>
    <w:rsid w:val="26DE799C"/>
    <w:rsid w:val="26FE1DEC"/>
    <w:rsid w:val="27007912"/>
    <w:rsid w:val="27027B2E"/>
    <w:rsid w:val="276F4A98"/>
    <w:rsid w:val="277A5916"/>
    <w:rsid w:val="277C1508"/>
    <w:rsid w:val="27F12969"/>
    <w:rsid w:val="28DE0127"/>
    <w:rsid w:val="294837F2"/>
    <w:rsid w:val="29C54E43"/>
    <w:rsid w:val="29FC6AB7"/>
    <w:rsid w:val="2AA02968"/>
    <w:rsid w:val="2AA902C1"/>
    <w:rsid w:val="2B227DE3"/>
    <w:rsid w:val="2B3A6D49"/>
    <w:rsid w:val="2B5D3585"/>
    <w:rsid w:val="2DCA5BD6"/>
    <w:rsid w:val="2E2E745B"/>
    <w:rsid w:val="2F3F2FA2"/>
    <w:rsid w:val="2F6D719D"/>
    <w:rsid w:val="30226B4B"/>
    <w:rsid w:val="302F31F7"/>
    <w:rsid w:val="307A6987"/>
    <w:rsid w:val="308E5F8F"/>
    <w:rsid w:val="30F92585"/>
    <w:rsid w:val="311D7312"/>
    <w:rsid w:val="31C61758"/>
    <w:rsid w:val="31F21B20"/>
    <w:rsid w:val="329863B7"/>
    <w:rsid w:val="32B141B6"/>
    <w:rsid w:val="32B65F9A"/>
    <w:rsid w:val="330F7CB3"/>
    <w:rsid w:val="33C92430"/>
    <w:rsid w:val="34305BE5"/>
    <w:rsid w:val="34B519AB"/>
    <w:rsid w:val="34C91C8B"/>
    <w:rsid w:val="35472BB0"/>
    <w:rsid w:val="355537D5"/>
    <w:rsid w:val="35C3195F"/>
    <w:rsid w:val="368A544A"/>
    <w:rsid w:val="372B3F94"/>
    <w:rsid w:val="38646DDA"/>
    <w:rsid w:val="38B92017"/>
    <w:rsid w:val="390207FE"/>
    <w:rsid w:val="396401D4"/>
    <w:rsid w:val="3A1F16FC"/>
    <w:rsid w:val="3AD1189A"/>
    <w:rsid w:val="3AD60C5E"/>
    <w:rsid w:val="3B101FA5"/>
    <w:rsid w:val="3B20012B"/>
    <w:rsid w:val="3B6D5272"/>
    <w:rsid w:val="3C6504EB"/>
    <w:rsid w:val="3CD76F0F"/>
    <w:rsid w:val="3CDE029E"/>
    <w:rsid w:val="3CEB026C"/>
    <w:rsid w:val="3DB947EC"/>
    <w:rsid w:val="3DDD2303"/>
    <w:rsid w:val="3E2810E2"/>
    <w:rsid w:val="3E950E30"/>
    <w:rsid w:val="3FA559F2"/>
    <w:rsid w:val="3FB452E6"/>
    <w:rsid w:val="401F4E55"/>
    <w:rsid w:val="40E34C91"/>
    <w:rsid w:val="41FB36A0"/>
    <w:rsid w:val="422B40FE"/>
    <w:rsid w:val="42784CF1"/>
    <w:rsid w:val="43171E14"/>
    <w:rsid w:val="444274D4"/>
    <w:rsid w:val="45126C06"/>
    <w:rsid w:val="458F65D9"/>
    <w:rsid w:val="45ED734F"/>
    <w:rsid w:val="47F053BB"/>
    <w:rsid w:val="488F67AB"/>
    <w:rsid w:val="49882C10"/>
    <w:rsid w:val="49956188"/>
    <w:rsid w:val="4A396B13"/>
    <w:rsid w:val="4A3D2AA8"/>
    <w:rsid w:val="4A4756D4"/>
    <w:rsid w:val="4AA03036"/>
    <w:rsid w:val="4BC82845"/>
    <w:rsid w:val="4BEB208F"/>
    <w:rsid w:val="4BEF0D1E"/>
    <w:rsid w:val="4C6C31D0"/>
    <w:rsid w:val="4C8F5111"/>
    <w:rsid w:val="4CA40A47"/>
    <w:rsid w:val="4CBF1324"/>
    <w:rsid w:val="4D106251"/>
    <w:rsid w:val="4D5F4AE3"/>
    <w:rsid w:val="4DB36BDD"/>
    <w:rsid w:val="4E061402"/>
    <w:rsid w:val="4FDD43E5"/>
    <w:rsid w:val="50720FD1"/>
    <w:rsid w:val="50C071EB"/>
    <w:rsid w:val="50E7376D"/>
    <w:rsid w:val="5160707C"/>
    <w:rsid w:val="521173C3"/>
    <w:rsid w:val="52B14033"/>
    <w:rsid w:val="531910E2"/>
    <w:rsid w:val="55011F21"/>
    <w:rsid w:val="55524F2D"/>
    <w:rsid w:val="56B701F5"/>
    <w:rsid w:val="57B11E12"/>
    <w:rsid w:val="588B0551"/>
    <w:rsid w:val="593965A4"/>
    <w:rsid w:val="59441031"/>
    <w:rsid w:val="596F671B"/>
    <w:rsid w:val="59B96BA5"/>
    <w:rsid w:val="5BD11E86"/>
    <w:rsid w:val="5BE67C8A"/>
    <w:rsid w:val="5C5F065B"/>
    <w:rsid w:val="5C9B308F"/>
    <w:rsid w:val="5CEB2FC7"/>
    <w:rsid w:val="5E227B93"/>
    <w:rsid w:val="5E6F74A3"/>
    <w:rsid w:val="5EE50BC0"/>
    <w:rsid w:val="5F0E45BB"/>
    <w:rsid w:val="5F131BD1"/>
    <w:rsid w:val="5F526256"/>
    <w:rsid w:val="5FBD1EB2"/>
    <w:rsid w:val="5FCA54B6"/>
    <w:rsid w:val="606E537F"/>
    <w:rsid w:val="61923281"/>
    <w:rsid w:val="619B4105"/>
    <w:rsid w:val="61C827FF"/>
    <w:rsid w:val="623F54E6"/>
    <w:rsid w:val="62946B85"/>
    <w:rsid w:val="643E47B7"/>
    <w:rsid w:val="646F1658"/>
    <w:rsid w:val="64B64A3F"/>
    <w:rsid w:val="66131047"/>
    <w:rsid w:val="66155D31"/>
    <w:rsid w:val="66A6034C"/>
    <w:rsid w:val="67513297"/>
    <w:rsid w:val="679A4C3E"/>
    <w:rsid w:val="67D16185"/>
    <w:rsid w:val="681A5D7E"/>
    <w:rsid w:val="68CC52CB"/>
    <w:rsid w:val="69EA352F"/>
    <w:rsid w:val="69FA19C4"/>
    <w:rsid w:val="69FF522C"/>
    <w:rsid w:val="6A7E1191"/>
    <w:rsid w:val="6A8D6240"/>
    <w:rsid w:val="6AD00358"/>
    <w:rsid w:val="6B263886"/>
    <w:rsid w:val="6BC35629"/>
    <w:rsid w:val="6C272818"/>
    <w:rsid w:val="6D45564C"/>
    <w:rsid w:val="6D48513C"/>
    <w:rsid w:val="6D6F3412"/>
    <w:rsid w:val="6E33572B"/>
    <w:rsid w:val="6E4C2A0A"/>
    <w:rsid w:val="6E9248C1"/>
    <w:rsid w:val="6EF03395"/>
    <w:rsid w:val="6F563B40"/>
    <w:rsid w:val="6F6C3045"/>
    <w:rsid w:val="70096E04"/>
    <w:rsid w:val="70504778"/>
    <w:rsid w:val="71E21F87"/>
    <w:rsid w:val="71ED1E0E"/>
    <w:rsid w:val="72001B41"/>
    <w:rsid w:val="72EC0B46"/>
    <w:rsid w:val="73492669"/>
    <w:rsid w:val="735512AB"/>
    <w:rsid w:val="74A0760B"/>
    <w:rsid w:val="751B4A79"/>
    <w:rsid w:val="7561323F"/>
    <w:rsid w:val="75706FDE"/>
    <w:rsid w:val="75D91027"/>
    <w:rsid w:val="76CA35D6"/>
    <w:rsid w:val="76DB0DCF"/>
    <w:rsid w:val="773869FD"/>
    <w:rsid w:val="77FD73A4"/>
    <w:rsid w:val="784309DA"/>
    <w:rsid w:val="786848E4"/>
    <w:rsid w:val="787457F2"/>
    <w:rsid w:val="78D7085F"/>
    <w:rsid w:val="78DD068C"/>
    <w:rsid w:val="79AB4A88"/>
    <w:rsid w:val="7AB43E11"/>
    <w:rsid w:val="7B0E1773"/>
    <w:rsid w:val="7BCE4412"/>
    <w:rsid w:val="7C5A61D7"/>
    <w:rsid w:val="7C7575D0"/>
    <w:rsid w:val="7CE94A13"/>
    <w:rsid w:val="7DEC22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99" w:name="index 1"/>
    <w:lsdException w:qFormat="1" w:uiPriority="99" w:name="index 2"/>
    <w:lsdException w:qFormat="1" w:uiPriority="99" w:name="index 3"/>
    <w:lsdException w:qFormat="1" w:uiPriority="99" w:name="index 4"/>
    <w:lsdException w:qFormat="1" w:uiPriority="99" w:name="index 5"/>
    <w:lsdException w:qFormat="1" w:uiPriority="99" w:name="index 6"/>
    <w:lsdException w:qFormat="1" w:uiPriority="99" w:name="index 7"/>
    <w:lsdException w:qFormat="1" w:uiPriority="99" w:name="index 8"/>
    <w:lsdException w:qFormat="1" w:uiPriority="99" w:name="index 9"/>
    <w:lsdException w:qFormat="1" w:unhideWhenUsed="0" w:uiPriority="0" w:name="toc 1"/>
    <w:lsdException w:qFormat="1" w:unhideWhenUsed="0" w:uiPriority="39" w:semiHidden="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iPriority="99" w:name="Normal Indent"/>
    <w:lsdException w:qFormat="1" w:unhideWhenUsed="0" w:uiPriority="0" w:name="footnote text"/>
    <w:lsdException w:qFormat="1" w:uiPriority="99" w:name="annotation text"/>
    <w:lsdException w:qFormat="1" w:unhideWhenUsed="0" w:uiPriority="0" w:name="header"/>
    <w:lsdException w:qFormat="1" w:unhideWhenUsed="0" w:uiPriority="0" w:name="footer"/>
    <w:lsdException w:qFormat="1" w:uiPriority="99" w:name="index heading"/>
    <w:lsdException w:qFormat="1" w:unhideWhenUsed="0" w:uiPriority="0" w:semiHidden="0" w:name="caption"/>
    <w:lsdException w:qFormat="1" w:unhideWhenUsed="0" w:uiPriority="0" w:name="table of figures"/>
    <w:lsdException w:qFormat="1" w:uiPriority="99" w:name="envelope address"/>
    <w:lsdException w:qFormat="1" w:uiPriority="99" w:name="envelope return"/>
    <w:lsdException w:qFormat="1" w:unhideWhenUsed="0" w:uiPriority="0" w:name="footnote reference"/>
    <w:lsdException w:qFormat="1" w:uiPriority="99" w:name="annotation reference"/>
    <w:lsdException w:qFormat="1" w:uiPriority="99" w:name="line number"/>
    <w:lsdException w:qFormat="1" w:unhideWhenUsed="0" w:uiPriority="0" w:name="page number"/>
    <w:lsdException w:qFormat="1" w:uiPriority="99" w:name="endnote reference"/>
    <w:lsdException w:qFormat="1" w:uiPriority="99" w:name="endnote text"/>
    <w:lsdException w:qFormat="1" w:uiPriority="99" w:name="table of authorities"/>
    <w:lsdException w:qFormat="1" w:uiPriority="99" w:name="macro"/>
    <w:lsdException w:qFormat="1" w:uiPriority="99" w:name="toa heading"/>
    <w:lsdException w:qFormat="1" w:uiPriority="99" w:name="List"/>
    <w:lsdException w:qFormat="1" w:uiPriority="99" w:name="List Bullet"/>
    <w:lsdException w:qFormat="1" w:uiPriority="99" w:name="List Number"/>
    <w:lsdException w:qFormat="1" w:uiPriority="99" w:name="List 2"/>
    <w:lsdException w:qFormat="1" w:uiPriority="99" w:name="List 3"/>
    <w:lsdException w:qFormat="1" w:uiPriority="99" w:name="List 4"/>
    <w:lsdException w:qFormat="1" w:uiPriority="99" w:name="List 5"/>
    <w:lsdException w:qFormat="1" w:uiPriority="99" w:name="List Bullet 2"/>
    <w:lsdException w:qFormat="1" w:uiPriority="99" w:name="List Bullet 3"/>
    <w:lsdException w:qFormat="1" w:uiPriority="99" w:name="List Bullet 4"/>
    <w:lsdException w:qFormat="1" w:uiPriority="99" w:name="List Bullet 5"/>
    <w:lsdException w:qFormat="1" w:uiPriority="99" w:name="List Number 2"/>
    <w:lsdException w:qFormat="1" w:uiPriority="99" w:name="List Number 3"/>
    <w:lsdException w:qFormat="1" w:uiPriority="99" w:name="List Number 4"/>
    <w:lsdException w:qFormat="1" w:uiPriority="99" w:name="List Number 5"/>
    <w:lsdException w:qFormat="1" w:unhideWhenUsed="0" w:uiPriority="0" w:semiHidden="0" w:name="Title"/>
    <w:lsdException w:qFormat="1" w:uiPriority="99" w:name="Closing"/>
    <w:lsdException w:qFormat="1" w:uiPriority="99" w:name="Signature"/>
    <w:lsdException w:qFormat="1" w:uiPriority="1" w:name="Default Paragraph Font"/>
    <w:lsdException w:qFormat="1" w:uiPriority="99" w:name="Body Text"/>
    <w:lsdException w:qFormat="1" w:uiPriority="99" w:name="Body Text Indent"/>
    <w:lsdException w:qFormat="1" w:uiPriority="99" w:name="List Continue"/>
    <w:lsdException w:qFormat="1" w:uiPriority="99" w:name="List Continue 2"/>
    <w:lsdException w:qFormat="1" w:uiPriority="99" w:name="List Continue 3"/>
    <w:lsdException w:qFormat="1" w:uiPriority="99" w:name="List Continue 4"/>
    <w:lsdException w:qFormat="1" w:uiPriority="99" w:name="List Continue 5"/>
    <w:lsdException w:qFormat="1" w:uiPriority="99" w:name="Message Header"/>
    <w:lsdException w:qFormat="1" w:unhideWhenUsed="0" w:uiPriority="11" w:semiHidden="0" w:name="Subtitle"/>
    <w:lsdException w:qFormat="1" w:uiPriority="99" w:name="Salutation"/>
    <w:lsdException w:qFormat="1" w:uiPriority="99" w:name="Date"/>
    <w:lsdException w:qFormat="1" w:uiPriority="99" w:name="Body Text First Indent"/>
    <w:lsdException w:qFormat="1" w:uiPriority="99" w:name="Body Text First Indent 2"/>
    <w:lsdException w:qFormat="1" w:uiPriority="99" w:name="Note Heading"/>
    <w:lsdException w:qFormat="1" w:uiPriority="99" w:name="Body Text 2"/>
    <w:lsdException w:qFormat="1" w:uiPriority="99" w:name="Body Text 3"/>
    <w:lsdException w:qFormat="1" w:uiPriority="99" w:name="Body Text Indent 2"/>
    <w:lsdException w:qFormat="1" w:uiPriority="99" w:name="Body Text Indent 3"/>
    <w:lsdException w:qFormat="1"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iPriority="99" w:name="Plain Text"/>
    <w:lsdException w:qFormat="1" w:uiPriority="99" w:name="E-mail Signature"/>
    <w:lsdException w:qFormat="1" w:uiPriority="99" w:name="Normal (Web)"/>
    <w:lsdException w:qFormat="1" w:unhideWhenUsed="0" w:uiPriority="0" w:name="HTML Acronym"/>
    <w:lsdException w:qFormat="1" w:unhideWhenUsed="0" w:uiPriority="0" w:name="HTML Address"/>
    <w:lsdException w:qFormat="1" w:unhideWhenUsed="0" w:uiPriority="0" w:name="HTML Cite"/>
    <w:lsdException w:qFormat="1" w:unhideWhenUsed="0" w:uiPriority="0" w:name="HTML Code"/>
    <w:lsdException w:qFormat="1" w:unhideWhenUsed="0" w:uiPriority="0" w:name="HTML Definition"/>
    <w:lsdException w:qFormat="1" w:unhideWhenUsed="0" w:uiPriority="0" w:name="HTML Keyboard"/>
    <w:lsdException w:qFormat="1" w:unhideWhenUsed="0" w:uiPriority="0" w:name="HTML Preformatted"/>
    <w:lsdException w:qFormat="1" w:unhideWhenUsed="0" w:uiPriority="0" w:name="HTML Sample"/>
    <w:lsdException w:qFormat="1" w:unhideWhenUsed="0" w:uiPriority="0" w:name="HTML Typewriter"/>
    <w:lsdException w:qFormat="1" w:unhideWhenUsed="0" w:uiPriority="0" w:name="HTML Variable"/>
    <w:lsdException w:qFormat="1" w:uiPriority="99" w:name="Normal Table"/>
    <w:lsdException w:qFormat="1" w:uiPriority="99" w:name="annotation subject"/>
    <w:lsdException w:qFormat="1" w:uiPriority="99" w:name="Table Simple 1"/>
    <w:lsdException w:qFormat="1" w:uiPriority="99" w:name="Table Simple 2"/>
    <w:lsdException w:qFormat="1" w:uiPriority="99" w:name="Table Simple 3"/>
    <w:lsdException w:qFormat="1" w:uiPriority="99" w:name="Table Classic 1"/>
    <w:lsdException w:qFormat="1" w:uiPriority="99" w:name="Table Classic 2"/>
    <w:lsdException w:qFormat="1" w:uiPriority="99" w:name="Table Classic 3"/>
    <w:lsdException w:qFormat="1" w:uiPriority="99" w:name="Table Classic 4"/>
    <w:lsdException w:qFormat="1" w:uiPriority="99" w:name="Table Colorful 1"/>
    <w:lsdException w:qFormat="1" w:uiPriority="99" w:name="Table Colorful 2"/>
    <w:lsdException w:qFormat="1" w:uiPriority="99" w:name="Table Colorful 3"/>
    <w:lsdException w:qFormat="1" w:uiPriority="99" w:name="Table Columns 1"/>
    <w:lsdException w:qFormat="1" w:uiPriority="99" w:name="Table Columns 2"/>
    <w:lsdException w:qFormat="1" w:uiPriority="99" w:name="Table Columns 3"/>
    <w:lsdException w:qFormat="1" w:uiPriority="99" w:name="Table Columns 4"/>
    <w:lsdException w:qFormat="1" w:uiPriority="99" w:name="Table Columns 5"/>
    <w:lsdException w:qFormat="1" w:uiPriority="99" w:name="Table Grid 1"/>
    <w:lsdException w:qFormat="1" w:uiPriority="99" w:name="Table Grid 2"/>
    <w:lsdException w:qFormat="1" w:uiPriority="99" w:name="Table Grid 3"/>
    <w:lsdException w:qFormat="1" w:uiPriority="99" w:name="Table Grid 4"/>
    <w:lsdException w:qFormat="1" w:uiPriority="99" w:name="Table Grid 5"/>
    <w:lsdException w:qFormat="1" w:uiPriority="99" w:name="Table Grid 6"/>
    <w:lsdException w:qFormat="1" w:uiPriority="99" w:name="Table Grid 7"/>
    <w:lsdException w:qFormat="1" w:uiPriority="99" w:name="Table Grid 8"/>
    <w:lsdException w:qFormat="1" w:uiPriority="99" w:name="Table List 1"/>
    <w:lsdException w:qFormat="1" w:uiPriority="99" w:name="Table List 2"/>
    <w:lsdException w:qFormat="1" w:uiPriority="99" w:name="Table List 3"/>
    <w:lsdException w:qFormat="1" w:uiPriority="99" w:name="Table List 4"/>
    <w:lsdException w:qFormat="1" w:uiPriority="99" w:name="Table List 5"/>
    <w:lsdException w:qFormat="1" w:uiPriority="99" w:name="Table List 6"/>
    <w:lsdException w:qFormat="1" w:uiPriority="99" w:name="Table List 7"/>
    <w:lsdException w:qFormat="1" w:uiPriority="99" w:name="Table List 8"/>
    <w:lsdException w:qFormat="1" w:uiPriority="99" w:name="Table 3D effects 1"/>
    <w:lsdException w:qFormat="1" w:uiPriority="99" w:name="Table 3D effects 2"/>
    <w:lsdException w:qFormat="1" w:uiPriority="99" w:name="Table 3D effects 3"/>
    <w:lsdException w:qFormat="1" w:uiPriority="99" w:name="Table Contemporary"/>
    <w:lsdException w:qFormat="1" w:uiPriority="99" w:name="Table Elegant"/>
    <w:lsdException w:qFormat="1" w:uiPriority="99" w:name="Table Professional"/>
    <w:lsdException w:qFormat="1" w:uiPriority="99" w:name="Table Subtle 1"/>
    <w:lsdException w:qFormat="1" w:uiPriority="99" w:name="Table Subtle 2"/>
    <w:lsdException w:qFormat="1" w:uiPriority="99" w:name="Table Web 1"/>
    <w:lsdException w:qFormat="1" w:uiPriority="99" w:name="Table Web 2"/>
    <w:lsdException w:qFormat="1" w:uiPriority="99" w:name="Table Web 3"/>
    <w:lsdException w:qFormat="1" w:uiPriority="99" w:name="Balloon Text"/>
    <w:lsdException w:qFormat="1" w:unhideWhenUsed="0" w:uiPriority="59" w:semiHidden="0" w:name="Table Grid"/>
    <w:lsdException w:qFormat="1" w:uiPriority="99" w:name="Table Theme"/>
    <w:lsdException w:qFormat="1" w:unhideWhenUsed="0" w:uiPriority="99" w:name="Placeholder Text"/>
    <w:lsdException w:qFormat="1" w:unhideWhenUsed="0" w:uiPriority="1" w:semiHidden="0" w:name="No Spacing"/>
    <w:lsdException w:qFormat="1" w:uiPriority="60" w:name="Light Shading"/>
    <w:lsdException w:qFormat="1" w:uiPriority="61" w:name="Light List"/>
    <w:lsdException w:qFormat="1" w:uiPriority="62" w:name="Light Grid"/>
    <w:lsdException w:qFormat="1" w:uiPriority="63" w:name="Medium Shading 1"/>
    <w:lsdException w:qFormat="1" w:uiPriority="64" w:name="Medium Shading 2"/>
    <w:lsdException w:qFormat="1" w:uiPriority="65" w:name="Medium List 1"/>
    <w:lsdException w:qFormat="1" w:uiPriority="66" w:name="Medium List 2"/>
    <w:lsdException w:qFormat="1" w:uiPriority="67" w:name="Medium Grid 1"/>
    <w:lsdException w:qFormat="1" w:uiPriority="68" w:name="Medium Grid 2"/>
    <w:lsdException w:qFormat="1" w:uiPriority="69" w:name="Medium Grid 3"/>
    <w:lsdException w:qFormat="1" w:uiPriority="70" w:name="Dark List"/>
    <w:lsdException w:qFormat="1" w:uiPriority="71" w:name="Colorful Shading"/>
    <w:lsdException w:qFormat="1" w:uiPriority="72" w:name="Colorful List"/>
    <w:lsdException w:qFormat="1" w:uiPriority="73" w:name="Colorful Grid"/>
    <w:lsdException w:qFormat="1" w:uiPriority="60" w:name="Light Shading Accent 1"/>
    <w:lsdException w:qFormat="1" w:uiPriority="61" w:name="Light List Accent 1"/>
    <w:lsdException w:qFormat="1" w:uiPriority="62" w:name="Light Grid Accent 1"/>
    <w:lsdException w:qFormat="1" w:uiPriority="63" w:name="Medium Shading 1 Accent 1"/>
    <w:lsdException w:qFormat="1" w:uiPriority="64" w:name="Medium Shading 2 Accent 1"/>
    <w:lsdException w:qFormat="1" w:uiPriority="65"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iPriority="66" w:name="Medium List 2 Accent 1"/>
    <w:lsdException w:qFormat="1" w:uiPriority="67" w:name="Medium Grid 1 Accent 1"/>
    <w:lsdException w:qFormat="1" w:uiPriority="68" w:name="Medium Grid 2 Accent 1"/>
    <w:lsdException w:qFormat="1" w:uiPriority="69" w:name="Medium Grid 3 Accent 1"/>
    <w:lsdException w:qFormat="1" w:uiPriority="70" w:name="Dark List Accent 1"/>
    <w:lsdException w:qFormat="1" w:uiPriority="71" w:name="Colorful Shading Accent 1"/>
    <w:lsdException w:qFormat="1" w:uiPriority="72" w:name="Colorful List Accent 1"/>
    <w:lsdException w:qFormat="1" w:uiPriority="73" w:name="Colorful Grid Accent 1"/>
    <w:lsdException w:qFormat="1" w:uiPriority="60" w:name="Light Shading Accent 2"/>
    <w:lsdException w:qFormat="1" w:uiPriority="61" w:name="Light List Accent 2"/>
    <w:lsdException w:qFormat="1" w:uiPriority="62" w:name="Light Grid Accent 2"/>
    <w:lsdException w:qFormat="1" w:uiPriority="63" w:name="Medium Shading 1 Accent 2"/>
    <w:lsdException w:qFormat="1" w:uiPriority="64" w:name="Medium Shading 2 Accent 2"/>
    <w:lsdException w:qFormat="1" w:uiPriority="65" w:name="Medium List 1 Accent 2"/>
    <w:lsdException w:qFormat="1" w:uiPriority="66" w:name="Medium List 2 Accent 2"/>
    <w:lsdException w:qFormat="1" w:uiPriority="67" w:name="Medium Grid 1 Accent 2"/>
    <w:lsdException w:qFormat="1" w:uiPriority="68" w:name="Medium Grid 2 Accent 2"/>
    <w:lsdException w:qFormat="1" w:uiPriority="69" w:name="Medium Grid 3 Accent 2"/>
    <w:lsdException w:qFormat="1" w:uiPriority="70" w:name="Dark List Accent 2"/>
    <w:lsdException w:qFormat="1" w:uiPriority="71" w:name="Colorful Shading Accent 2"/>
    <w:lsdException w:qFormat="1" w:uiPriority="72" w:name="Colorful List Accent 2"/>
    <w:lsdException w:qFormat="1" w:uiPriority="73" w:name="Colorful Grid Accent 2"/>
    <w:lsdException w:qFormat="1" w:uiPriority="60" w:name="Light Shading Accent 3"/>
    <w:lsdException w:qFormat="1" w:uiPriority="61" w:name="Light List Accent 3"/>
    <w:lsdException w:qFormat="1" w:uiPriority="62" w:name="Light Grid Accent 3"/>
    <w:lsdException w:qFormat="1" w:uiPriority="63" w:name="Medium Shading 1 Accent 3"/>
    <w:lsdException w:qFormat="1" w:uiPriority="64" w:name="Medium Shading 2 Accent 3"/>
    <w:lsdException w:qFormat="1" w:uiPriority="65" w:name="Medium List 1 Accent 3"/>
    <w:lsdException w:qFormat="1" w:uiPriority="66" w:name="Medium List 2 Accent 3"/>
    <w:lsdException w:qFormat="1" w:uiPriority="67" w:name="Medium Grid 1 Accent 3"/>
    <w:lsdException w:qFormat="1" w:uiPriority="68" w:name="Medium Grid 2 Accent 3"/>
    <w:lsdException w:qFormat="1" w:uiPriority="69" w:name="Medium Grid 3 Accent 3"/>
    <w:lsdException w:qFormat="1" w:uiPriority="70" w:name="Dark List Accent 3"/>
    <w:lsdException w:qFormat="1" w:uiPriority="71" w:name="Colorful Shading Accent 3"/>
    <w:lsdException w:qFormat="1" w:uiPriority="72" w:name="Colorful List Accent 3"/>
    <w:lsdException w:qFormat="1" w:uiPriority="73" w:name="Colorful Grid Accent 3"/>
    <w:lsdException w:qFormat="1" w:uiPriority="60" w:name="Light Shading Accent 4"/>
    <w:lsdException w:qFormat="1" w:uiPriority="61" w:name="Light List Accent 4"/>
    <w:lsdException w:qFormat="1" w:uiPriority="62" w:name="Light Grid Accent 4"/>
    <w:lsdException w:qFormat="1" w:uiPriority="63" w:name="Medium Shading 1 Accent 4"/>
    <w:lsdException w:qFormat="1" w:uiPriority="64" w:name="Medium Shading 2 Accent 4"/>
    <w:lsdException w:qFormat="1" w:uiPriority="65" w:name="Medium List 1 Accent 4"/>
    <w:lsdException w:qFormat="1" w:uiPriority="66" w:name="Medium List 2 Accent 4"/>
    <w:lsdException w:qFormat="1" w:uiPriority="67" w:name="Medium Grid 1 Accent 4"/>
    <w:lsdException w:qFormat="1" w:uiPriority="68" w:name="Medium Grid 2 Accent 4"/>
    <w:lsdException w:qFormat="1" w:uiPriority="69" w:name="Medium Grid 3 Accent 4"/>
    <w:lsdException w:qFormat="1" w:uiPriority="70" w:name="Dark List Accent 4"/>
    <w:lsdException w:qFormat="1" w:uiPriority="71" w:name="Colorful Shading Accent 4"/>
    <w:lsdException w:qFormat="1" w:uiPriority="72" w:name="Colorful List Accent 4"/>
    <w:lsdException w:qFormat="1" w:uiPriority="73" w:name="Colorful Grid Accent 4"/>
    <w:lsdException w:qFormat="1" w:uiPriority="60" w:name="Light Shading Accent 5"/>
    <w:lsdException w:qFormat="1" w:uiPriority="61" w:name="Light List Accent 5"/>
    <w:lsdException w:qFormat="1" w:uiPriority="62" w:name="Light Grid Accent 5"/>
    <w:lsdException w:qFormat="1" w:uiPriority="63" w:name="Medium Shading 1 Accent 5"/>
    <w:lsdException w:qFormat="1" w:uiPriority="64" w:name="Medium Shading 2 Accent 5"/>
    <w:lsdException w:qFormat="1" w:uiPriority="65" w:name="Medium List 1 Accent 5"/>
    <w:lsdException w:qFormat="1" w:uiPriority="66" w:name="Medium List 2 Accent 5"/>
    <w:lsdException w:qFormat="1" w:uiPriority="67" w:name="Medium Grid 1 Accent 5"/>
    <w:lsdException w:qFormat="1" w:uiPriority="68" w:name="Medium Grid 2 Accent 5"/>
    <w:lsdException w:qFormat="1" w:uiPriority="69" w:name="Medium Grid 3 Accent 5"/>
    <w:lsdException w:qFormat="1" w:uiPriority="70" w:name="Dark List Accent 5"/>
    <w:lsdException w:qFormat="1" w:uiPriority="71" w:name="Colorful Shading Accent 5"/>
    <w:lsdException w:qFormat="1" w:uiPriority="72" w:name="Colorful List Accent 5"/>
    <w:lsdException w:qFormat="1" w:uiPriority="73" w:name="Colorful Grid Accent 5"/>
    <w:lsdException w:qFormat="1" w:uiPriority="60" w:name="Light Shading Accent 6"/>
    <w:lsdException w:qFormat="1" w:uiPriority="61" w:name="Light List Accent 6"/>
    <w:lsdException w:qFormat="1" w:uiPriority="62" w:name="Light Grid Accent 6"/>
    <w:lsdException w:qFormat="1" w:uiPriority="63" w:name="Medium Shading 1 Accent 6"/>
    <w:lsdException w:qFormat="1" w:uiPriority="64" w:name="Medium Shading 2 Accent 6"/>
    <w:lsdException w:qFormat="1" w:uiPriority="65" w:name="Medium List 1 Accent 6"/>
    <w:lsdException w:qFormat="1" w:uiPriority="66" w:name="Medium List 2 Accent 6"/>
    <w:lsdException w:qFormat="1" w:uiPriority="67" w:name="Medium Grid 1 Accent 6"/>
    <w:lsdException w:qFormat="1" w:uiPriority="68" w:name="Medium Grid 2 Accent 6"/>
    <w:lsdException w:qFormat="1" w:uiPriority="69" w:name="Medium Grid 3 Accent 6"/>
    <w:lsdException w:qFormat="1" w:uiPriority="70" w:name="Dark List Accent 6"/>
    <w:lsdException w:qFormat="1" w:uiPriority="71" w:name="Colorful Shading Accent 6"/>
    <w:lsdException w:qFormat="1" w:uiPriority="72" w:name="Colorful List Accent 6"/>
    <w:lsdException w:qFormat="1" w:uiPriority="73"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autoRedefine/>
    <w:qFormat/>
    <w:uiPriority w:val="0"/>
    <w:pPr>
      <w:keepNext/>
      <w:keepLines/>
      <w:spacing w:before="340" w:after="330" w:line="578" w:lineRule="auto"/>
      <w:outlineLvl w:val="0"/>
    </w:pPr>
    <w:rPr>
      <w:b/>
      <w:bCs/>
      <w:kern w:val="44"/>
      <w:sz w:val="44"/>
      <w:szCs w:val="44"/>
    </w:rPr>
  </w:style>
  <w:style w:type="paragraph" w:styleId="4">
    <w:name w:val="heading 2"/>
    <w:basedOn w:val="1"/>
    <w:next w:val="1"/>
    <w:autoRedefine/>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autoRedefine/>
    <w:qFormat/>
    <w:uiPriority w:val="0"/>
    <w:pPr>
      <w:keepNext/>
      <w:keepLines/>
      <w:numPr>
        <w:ilvl w:val="2"/>
        <w:numId w:val="1"/>
      </w:numPr>
      <w:spacing w:before="260" w:after="260" w:line="416" w:lineRule="auto"/>
      <w:outlineLvl w:val="2"/>
    </w:pPr>
    <w:rPr>
      <w:b/>
      <w:bCs/>
      <w:sz w:val="32"/>
      <w:szCs w:val="32"/>
    </w:rPr>
  </w:style>
  <w:style w:type="paragraph" w:styleId="6">
    <w:name w:val="heading 4"/>
    <w:basedOn w:val="1"/>
    <w:next w:val="1"/>
    <w:autoRedefine/>
    <w:qFormat/>
    <w:uiPriority w:val="0"/>
    <w:pPr>
      <w:keepNext/>
      <w:keepLines/>
      <w:numPr>
        <w:ilvl w:val="3"/>
        <w:numId w:val="2"/>
      </w:numPr>
      <w:spacing w:before="280" w:after="290" w:line="376" w:lineRule="auto"/>
      <w:outlineLvl w:val="3"/>
    </w:pPr>
    <w:rPr>
      <w:rFonts w:ascii="Arial" w:hAnsi="Arial" w:eastAsia="黑体"/>
      <w:b/>
      <w:bCs/>
      <w:sz w:val="28"/>
      <w:szCs w:val="28"/>
    </w:rPr>
  </w:style>
  <w:style w:type="paragraph" w:styleId="7">
    <w:name w:val="heading 5"/>
    <w:basedOn w:val="1"/>
    <w:next w:val="1"/>
    <w:autoRedefine/>
    <w:qFormat/>
    <w:uiPriority w:val="0"/>
    <w:pPr>
      <w:keepNext/>
      <w:keepLines/>
      <w:numPr>
        <w:ilvl w:val="4"/>
        <w:numId w:val="2"/>
      </w:numPr>
      <w:spacing w:before="280" w:after="290" w:line="376" w:lineRule="auto"/>
      <w:outlineLvl w:val="4"/>
    </w:pPr>
    <w:rPr>
      <w:b/>
      <w:bCs/>
      <w:sz w:val="28"/>
      <w:szCs w:val="28"/>
    </w:rPr>
  </w:style>
  <w:style w:type="paragraph" w:styleId="8">
    <w:name w:val="heading 6"/>
    <w:basedOn w:val="1"/>
    <w:next w:val="1"/>
    <w:autoRedefine/>
    <w:qFormat/>
    <w:uiPriority w:val="0"/>
    <w:pPr>
      <w:keepNext/>
      <w:keepLines/>
      <w:numPr>
        <w:ilvl w:val="5"/>
        <w:numId w:val="2"/>
      </w:numPr>
      <w:spacing w:before="240" w:after="64" w:line="320" w:lineRule="auto"/>
      <w:outlineLvl w:val="5"/>
    </w:pPr>
    <w:rPr>
      <w:rFonts w:ascii="Arial" w:hAnsi="Arial" w:eastAsia="黑体"/>
      <w:b/>
      <w:bCs/>
      <w:sz w:val="24"/>
    </w:rPr>
  </w:style>
  <w:style w:type="paragraph" w:styleId="9">
    <w:name w:val="heading 7"/>
    <w:basedOn w:val="1"/>
    <w:next w:val="1"/>
    <w:autoRedefine/>
    <w:qFormat/>
    <w:uiPriority w:val="0"/>
    <w:pPr>
      <w:keepNext/>
      <w:keepLines/>
      <w:numPr>
        <w:ilvl w:val="6"/>
        <w:numId w:val="2"/>
      </w:numPr>
      <w:spacing w:before="240" w:after="64" w:line="320" w:lineRule="auto"/>
      <w:outlineLvl w:val="6"/>
    </w:pPr>
    <w:rPr>
      <w:b/>
      <w:bCs/>
      <w:sz w:val="24"/>
    </w:rPr>
  </w:style>
  <w:style w:type="paragraph" w:styleId="10">
    <w:name w:val="heading 8"/>
    <w:basedOn w:val="1"/>
    <w:next w:val="1"/>
    <w:autoRedefine/>
    <w:qFormat/>
    <w:uiPriority w:val="0"/>
    <w:pPr>
      <w:keepNext/>
      <w:keepLines/>
      <w:numPr>
        <w:ilvl w:val="7"/>
        <w:numId w:val="2"/>
      </w:numPr>
      <w:spacing w:before="240" w:after="64" w:line="320" w:lineRule="auto"/>
      <w:outlineLvl w:val="7"/>
    </w:pPr>
    <w:rPr>
      <w:rFonts w:ascii="Arial" w:hAnsi="Arial" w:eastAsia="黑体"/>
      <w:sz w:val="24"/>
    </w:rPr>
  </w:style>
  <w:style w:type="paragraph" w:styleId="11">
    <w:name w:val="heading 9"/>
    <w:basedOn w:val="1"/>
    <w:next w:val="1"/>
    <w:autoRedefine/>
    <w:qFormat/>
    <w:uiPriority w:val="0"/>
    <w:pPr>
      <w:keepNext/>
      <w:keepLines/>
      <w:numPr>
        <w:ilvl w:val="8"/>
        <w:numId w:val="2"/>
      </w:numPr>
      <w:spacing w:before="240" w:after="64" w:line="320" w:lineRule="auto"/>
      <w:outlineLvl w:val="8"/>
    </w:pPr>
    <w:rPr>
      <w:rFonts w:ascii="Arial" w:hAnsi="Arial" w:eastAsia="黑体"/>
      <w:szCs w:val="21"/>
    </w:rPr>
  </w:style>
  <w:style w:type="character" w:default="1" w:styleId="231">
    <w:name w:val="Default Paragraph Font"/>
    <w:autoRedefine/>
    <w:semiHidden/>
    <w:unhideWhenUsed/>
    <w:qFormat/>
    <w:uiPriority w:val="1"/>
  </w:style>
  <w:style w:type="table" w:default="1" w:styleId="88">
    <w:name w:val="Normal Table"/>
    <w:autoRedefine/>
    <w:semiHidden/>
    <w:unhideWhenUsed/>
    <w:qFormat/>
    <w:uiPriority w:val="99"/>
    <w:tblPr>
      <w:tblCellMar>
        <w:top w:w="0" w:type="dxa"/>
        <w:left w:w="108" w:type="dxa"/>
        <w:bottom w:w="0" w:type="dxa"/>
        <w:right w:w="108" w:type="dxa"/>
      </w:tblCellMar>
    </w:tblPr>
  </w:style>
  <w:style w:type="paragraph" w:styleId="2">
    <w:name w:val="macro"/>
    <w:link w:val="360"/>
    <w:autoRedefine/>
    <w:semiHidden/>
    <w:unhideWhenUsed/>
    <w:qFormat/>
    <w:uiPriority w:val="99"/>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Courier New"/>
      <w:kern w:val="2"/>
      <w:sz w:val="24"/>
      <w:szCs w:val="24"/>
      <w:lang w:val="en-US" w:eastAsia="zh-CN" w:bidi="ar-SA"/>
    </w:rPr>
  </w:style>
  <w:style w:type="paragraph" w:styleId="12">
    <w:name w:val="List 3"/>
    <w:basedOn w:val="1"/>
    <w:autoRedefine/>
    <w:semiHidden/>
    <w:unhideWhenUsed/>
    <w:qFormat/>
    <w:uiPriority w:val="99"/>
    <w:pPr>
      <w:ind w:left="100" w:leftChars="400" w:hanging="200" w:hangingChars="200"/>
      <w:contextualSpacing/>
    </w:pPr>
  </w:style>
  <w:style w:type="paragraph" w:styleId="13">
    <w:name w:val="toc 7"/>
    <w:basedOn w:val="14"/>
    <w:next w:val="1"/>
    <w:autoRedefine/>
    <w:semiHidden/>
    <w:qFormat/>
    <w:uiPriority w:val="0"/>
    <w:pPr>
      <w:ind w:left="500" w:leftChars="500"/>
    </w:pPr>
  </w:style>
  <w:style w:type="paragraph" w:styleId="14">
    <w:name w:val="toc 6"/>
    <w:basedOn w:val="15"/>
    <w:next w:val="1"/>
    <w:autoRedefine/>
    <w:semiHidden/>
    <w:qFormat/>
    <w:uiPriority w:val="0"/>
    <w:pPr>
      <w:ind w:left="400" w:leftChars="400"/>
    </w:pPr>
  </w:style>
  <w:style w:type="paragraph" w:styleId="15">
    <w:name w:val="toc 5"/>
    <w:basedOn w:val="16"/>
    <w:next w:val="1"/>
    <w:autoRedefine/>
    <w:semiHidden/>
    <w:qFormat/>
    <w:uiPriority w:val="0"/>
    <w:pPr>
      <w:ind w:left="300" w:leftChars="300"/>
    </w:pPr>
  </w:style>
  <w:style w:type="paragraph" w:styleId="16">
    <w:name w:val="toc 4"/>
    <w:basedOn w:val="17"/>
    <w:next w:val="1"/>
    <w:autoRedefine/>
    <w:semiHidden/>
    <w:qFormat/>
    <w:uiPriority w:val="0"/>
    <w:pPr>
      <w:ind w:left="200" w:leftChars="200"/>
    </w:pPr>
  </w:style>
  <w:style w:type="paragraph" w:styleId="17">
    <w:name w:val="toc 3"/>
    <w:basedOn w:val="18"/>
    <w:next w:val="1"/>
    <w:autoRedefine/>
    <w:semiHidden/>
    <w:qFormat/>
    <w:uiPriority w:val="0"/>
    <w:pPr>
      <w:ind w:left="100" w:leftChars="100"/>
    </w:pPr>
  </w:style>
  <w:style w:type="paragraph" w:styleId="18">
    <w:name w:val="toc 2"/>
    <w:basedOn w:val="19"/>
    <w:next w:val="1"/>
    <w:autoRedefine/>
    <w:qFormat/>
    <w:uiPriority w:val="39"/>
  </w:style>
  <w:style w:type="paragraph" w:styleId="19">
    <w:name w:val="toc 1"/>
    <w:next w:val="1"/>
    <w:autoRedefine/>
    <w:semiHidden/>
    <w:qFormat/>
    <w:uiPriority w:val="0"/>
    <w:pPr>
      <w:spacing w:before="25" w:beforeLines="25" w:after="25" w:afterLines="25"/>
      <w:jc w:val="both"/>
    </w:pPr>
    <w:rPr>
      <w:rFonts w:ascii="宋体" w:hAnsi="Times New Roman" w:eastAsia="宋体" w:cs="Times New Roman"/>
      <w:sz w:val="21"/>
      <w:lang w:val="en-US" w:eastAsia="zh-CN" w:bidi="ar-SA"/>
    </w:rPr>
  </w:style>
  <w:style w:type="paragraph" w:styleId="20">
    <w:name w:val="List Number 2"/>
    <w:basedOn w:val="1"/>
    <w:autoRedefine/>
    <w:semiHidden/>
    <w:unhideWhenUsed/>
    <w:qFormat/>
    <w:uiPriority w:val="99"/>
    <w:pPr>
      <w:numPr>
        <w:ilvl w:val="0"/>
        <w:numId w:val="3"/>
      </w:numPr>
      <w:contextualSpacing/>
    </w:pPr>
  </w:style>
  <w:style w:type="paragraph" w:styleId="21">
    <w:name w:val="table of authorities"/>
    <w:basedOn w:val="1"/>
    <w:next w:val="1"/>
    <w:autoRedefine/>
    <w:semiHidden/>
    <w:unhideWhenUsed/>
    <w:qFormat/>
    <w:uiPriority w:val="99"/>
    <w:pPr>
      <w:ind w:left="420" w:leftChars="200"/>
    </w:pPr>
  </w:style>
  <w:style w:type="paragraph" w:styleId="22">
    <w:name w:val="Note Heading"/>
    <w:basedOn w:val="1"/>
    <w:next w:val="1"/>
    <w:link w:val="492"/>
    <w:autoRedefine/>
    <w:semiHidden/>
    <w:unhideWhenUsed/>
    <w:qFormat/>
    <w:uiPriority w:val="99"/>
    <w:pPr>
      <w:jc w:val="center"/>
    </w:pPr>
  </w:style>
  <w:style w:type="paragraph" w:styleId="23">
    <w:name w:val="List Bullet 4"/>
    <w:basedOn w:val="1"/>
    <w:autoRedefine/>
    <w:semiHidden/>
    <w:unhideWhenUsed/>
    <w:qFormat/>
    <w:uiPriority w:val="99"/>
    <w:pPr>
      <w:numPr>
        <w:ilvl w:val="0"/>
        <w:numId w:val="4"/>
      </w:numPr>
      <w:contextualSpacing/>
    </w:pPr>
  </w:style>
  <w:style w:type="paragraph" w:styleId="24">
    <w:name w:val="index 8"/>
    <w:basedOn w:val="1"/>
    <w:next w:val="1"/>
    <w:autoRedefine/>
    <w:semiHidden/>
    <w:unhideWhenUsed/>
    <w:qFormat/>
    <w:uiPriority w:val="99"/>
    <w:pPr>
      <w:ind w:left="1400" w:leftChars="1400"/>
    </w:pPr>
  </w:style>
  <w:style w:type="paragraph" w:styleId="25">
    <w:name w:val="E-mail Signature"/>
    <w:basedOn w:val="1"/>
    <w:link w:val="358"/>
    <w:autoRedefine/>
    <w:semiHidden/>
    <w:unhideWhenUsed/>
    <w:qFormat/>
    <w:uiPriority w:val="99"/>
  </w:style>
  <w:style w:type="paragraph" w:styleId="26">
    <w:name w:val="List Number"/>
    <w:basedOn w:val="1"/>
    <w:autoRedefine/>
    <w:semiHidden/>
    <w:unhideWhenUsed/>
    <w:qFormat/>
    <w:uiPriority w:val="99"/>
    <w:pPr>
      <w:numPr>
        <w:ilvl w:val="0"/>
        <w:numId w:val="5"/>
      </w:numPr>
      <w:contextualSpacing/>
    </w:pPr>
  </w:style>
  <w:style w:type="paragraph" w:styleId="27">
    <w:name w:val="Normal Indent"/>
    <w:basedOn w:val="1"/>
    <w:autoRedefine/>
    <w:semiHidden/>
    <w:unhideWhenUsed/>
    <w:qFormat/>
    <w:uiPriority w:val="99"/>
    <w:pPr>
      <w:ind w:firstLine="420" w:firstLineChars="200"/>
    </w:pPr>
  </w:style>
  <w:style w:type="paragraph" w:styleId="28">
    <w:name w:val="caption"/>
    <w:basedOn w:val="1"/>
    <w:next w:val="1"/>
    <w:autoRedefine/>
    <w:qFormat/>
    <w:uiPriority w:val="0"/>
    <w:rPr>
      <w:rFonts w:ascii="宋体" w:hAnsi="Arial" w:cs="Arial"/>
      <w:szCs w:val="20"/>
    </w:rPr>
  </w:style>
  <w:style w:type="paragraph" w:styleId="29">
    <w:name w:val="index 5"/>
    <w:basedOn w:val="1"/>
    <w:next w:val="1"/>
    <w:autoRedefine/>
    <w:semiHidden/>
    <w:unhideWhenUsed/>
    <w:qFormat/>
    <w:uiPriority w:val="99"/>
    <w:pPr>
      <w:ind w:left="800" w:leftChars="800"/>
    </w:pPr>
  </w:style>
  <w:style w:type="paragraph" w:styleId="30">
    <w:name w:val="List Bullet"/>
    <w:basedOn w:val="1"/>
    <w:autoRedefine/>
    <w:semiHidden/>
    <w:unhideWhenUsed/>
    <w:qFormat/>
    <w:uiPriority w:val="99"/>
    <w:pPr>
      <w:numPr>
        <w:ilvl w:val="0"/>
        <w:numId w:val="6"/>
      </w:numPr>
      <w:contextualSpacing/>
    </w:pPr>
  </w:style>
  <w:style w:type="paragraph" w:styleId="31">
    <w:name w:val="envelope address"/>
    <w:basedOn w:val="1"/>
    <w:autoRedefine/>
    <w:semiHidden/>
    <w:unhideWhenUsed/>
    <w:qFormat/>
    <w:uiPriority w:val="99"/>
    <w:pPr>
      <w:framePr w:w="7920" w:h="1980" w:hRule="exact" w:hSpace="180" w:wrap="around" w:vAnchor="margin" w:hAnchor="page" w:xAlign="center" w:yAlign="bottom"/>
      <w:snapToGrid w:val="0"/>
      <w:ind w:left="100" w:leftChars="1400"/>
    </w:pPr>
    <w:rPr>
      <w:rFonts w:asciiTheme="majorHAnsi" w:hAnsiTheme="majorHAnsi" w:eastAsiaTheme="majorEastAsia" w:cstheme="majorBidi"/>
      <w:sz w:val="24"/>
    </w:rPr>
  </w:style>
  <w:style w:type="paragraph" w:styleId="32">
    <w:name w:val="Document Map"/>
    <w:basedOn w:val="1"/>
    <w:link w:val="474"/>
    <w:autoRedefine/>
    <w:semiHidden/>
    <w:unhideWhenUsed/>
    <w:qFormat/>
    <w:uiPriority w:val="99"/>
    <w:rPr>
      <w:rFonts w:ascii="Microsoft YaHei UI" w:eastAsia="Microsoft YaHei UI"/>
      <w:sz w:val="18"/>
      <w:szCs w:val="18"/>
    </w:rPr>
  </w:style>
  <w:style w:type="paragraph" w:styleId="33">
    <w:name w:val="toa heading"/>
    <w:basedOn w:val="1"/>
    <w:next w:val="1"/>
    <w:autoRedefine/>
    <w:semiHidden/>
    <w:unhideWhenUsed/>
    <w:qFormat/>
    <w:uiPriority w:val="99"/>
    <w:pPr>
      <w:spacing w:before="120"/>
    </w:pPr>
    <w:rPr>
      <w:rFonts w:asciiTheme="majorHAnsi" w:hAnsiTheme="majorHAnsi" w:cstheme="majorBidi"/>
      <w:sz w:val="24"/>
    </w:rPr>
  </w:style>
  <w:style w:type="paragraph" w:styleId="34">
    <w:name w:val="annotation text"/>
    <w:basedOn w:val="1"/>
    <w:link w:val="368"/>
    <w:autoRedefine/>
    <w:semiHidden/>
    <w:unhideWhenUsed/>
    <w:qFormat/>
    <w:uiPriority w:val="99"/>
    <w:pPr>
      <w:jc w:val="left"/>
    </w:pPr>
  </w:style>
  <w:style w:type="paragraph" w:styleId="35">
    <w:name w:val="index 6"/>
    <w:basedOn w:val="1"/>
    <w:next w:val="1"/>
    <w:autoRedefine/>
    <w:semiHidden/>
    <w:unhideWhenUsed/>
    <w:qFormat/>
    <w:uiPriority w:val="99"/>
    <w:pPr>
      <w:ind w:left="1000" w:leftChars="1000"/>
    </w:pPr>
  </w:style>
  <w:style w:type="paragraph" w:styleId="36">
    <w:name w:val="Salutation"/>
    <w:basedOn w:val="1"/>
    <w:next w:val="1"/>
    <w:link w:val="356"/>
    <w:autoRedefine/>
    <w:semiHidden/>
    <w:unhideWhenUsed/>
    <w:qFormat/>
    <w:uiPriority w:val="99"/>
  </w:style>
  <w:style w:type="paragraph" w:styleId="37">
    <w:name w:val="Body Text 3"/>
    <w:basedOn w:val="1"/>
    <w:link w:val="489"/>
    <w:autoRedefine/>
    <w:semiHidden/>
    <w:unhideWhenUsed/>
    <w:qFormat/>
    <w:uiPriority w:val="99"/>
    <w:pPr>
      <w:spacing w:after="120"/>
    </w:pPr>
    <w:rPr>
      <w:sz w:val="16"/>
      <w:szCs w:val="16"/>
    </w:rPr>
  </w:style>
  <w:style w:type="paragraph" w:styleId="38">
    <w:name w:val="Closing"/>
    <w:basedOn w:val="1"/>
    <w:link w:val="361"/>
    <w:autoRedefine/>
    <w:semiHidden/>
    <w:unhideWhenUsed/>
    <w:qFormat/>
    <w:uiPriority w:val="99"/>
    <w:pPr>
      <w:ind w:left="100" w:leftChars="2100"/>
    </w:pPr>
  </w:style>
  <w:style w:type="paragraph" w:styleId="39">
    <w:name w:val="List Bullet 3"/>
    <w:basedOn w:val="1"/>
    <w:autoRedefine/>
    <w:semiHidden/>
    <w:unhideWhenUsed/>
    <w:qFormat/>
    <w:uiPriority w:val="99"/>
    <w:pPr>
      <w:numPr>
        <w:ilvl w:val="0"/>
        <w:numId w:val="7"/>
      </w:numPr>
      <w:contextualSpacing/>
    </w:pPr>
  </w:style>
  <w:style w:type="paragraph" w:styleId="40">
    <w:name w:val="Body Text"/>
    <w:basedOn w:val="1"/>
    <w:link w:val="334"/>
    <w:autoRedefine/>
    <w:semiHidden/>
    <w:unhideWhenUsed/>
    <w:qFormat/>
    <w:uiPriority w:val="99"/>
    <w:pPr>
      <w:spacing w:after="120"/>
    </w:pPr>
  </w:style>
  <w:style w:type="paragraph" w:styleId="41">
    <w:name w:val="Body Text Indent"/>
    <w:basedOn w:val="1"/>
    <w:link w:val="486"/>
    <w:autoRedefine/>
    <w:semiHidden/>
    <w:unhideWhenUsed/>
    <w:qFormat/>
    <w:uiPriority w:val="99"/>
    <w:pPr>
      <w:spacing w:after="120"/>
      <w:ind w:left="420" w:leftChars="200"/>
    </w:pPr>
  </w:style>
  <w:style w:type="paragraph" w:styleId="42">
    <w:name w:val="List Number 3"/>
    <w:basedOn w:val="1"/>
    <w:autoRedefine/>
    <w:semiHidden/>
    <w:unhideWhenUsed/>
    <w:qFormat/>
    <w:uiPriority w:val="99"/>
    <w:pPr>
      <w:numPr>
        <w:ilvl w:val="0"/>
        <w:numId w:val="8"/>
      </w:numPr>
      <w:contextualSpacing/>
    </w:pPr>
  </w:style>
  <w:style w:type="paragraph" w:styleId="43">
    <w:name w:val="List 2"/>
    <w:basedOn w:val="1"/>
    <w:autoRedefine/>
    <w:semiHidden/>
    <w:unhideWhenUsed/>
    <w:qFormat/>
    <w:uiPriority w:val="99"/>
    <w:pPr>
      <w:ind w:left="100" w:leftChars="200" w:hanging="200" w:hangingChars="200"/>
      <w:contextualSpacing/>
    </w:pPr>
  </w:style>
  <w:style w:type="paragraph" w:styleId="44">
    <w:name w:val="List Continue"/>
    <w:basedOn w:val="1"/>
    <w:autoRedefine/>
    <w:semiHidden/>
    <w:unhideWhenUsed/>
    <w:qFormat/>
    <w:uiPriority w:val="99"/>
    <w:pPr>
      <w:spacing w:after="120"/>
      <w:ind w:left="420" w:leftChars="200"/>
      <w:contextualSpacing/>
    </w:pPr>
  </w:style>
  <w:style w:type="paragraph" w:styleId="45">
    <w:name w:val="Block Text"/>
    <w:basedOn w:val="1"/>
    <w:autoRedefine/>
    <w:semiHidden/>
    <w:unhideWhenUsed/>
    <w:qFormat/>
    <w:uiPriority w:val="99"/>
    <w:pPr>
      <w:spacing w:after="120"/>
      <w:ind w:left="1440" w:leftChars="700" w:right="1440" w:rightChars="700"/>
    </w:pPr>
  </w:style>
  <w:style w:type="paragraph" w:styleId="46">
    <w:name w:val="List Bullet 2"/>
    <w:basedOn w:val="1"/>
    <w:autoRedefine/>
    <w:semiHidden/>
    <w:unhideWhenUsed/>
    <w:qFormat/>
    <w:uiPriority w:val="99"/>
    <w:pPr>
      <w:numPr>
        <w:ilvl w:val="0"/>
        <w:numId w:val="9"/>
      </w:numPr>
      <w:contextualSpacing/>
    </w:pPr>
  </w:style>
  <w:style w:type="paragraph" w:styleId="47">
    <w:name w:val="HTML Address"/>
    <w:basedOn w:val="1"/>
    <w:autoRedefine/>
    <w:semiHidden/>
    <w:qFormat/>
    <w:uiPriority w:val="0"/>
    <w:rPr>
      <w:i/>
      <w:iCs/>
    </w:rPr>
  </w:style>
  <w:style w:type="paragraph" w:styleId="48">
    <w:name w:val="index 4"/>
    <w:basedOn w:val="1"/>
    <w:next w:val="1"/>
    <w:autoRedefine/>
    <w:semiHidden/>
    <w:unhideWhenUsed/>
    <w:qFormat/>
    <w:uiPriority w:val="99"/>
    <w:pPr>
      <w:ind w:left="600" w:leftChars="600"/>
    </w:pPr>
  </w:style>
  <w:style w:type="paragraph" w:styleId="49">
    <w:name w:val="Plain Text"/>
    <w:basedOn w:val="1"/>
    <w:link w:val="357"/>
    <w:autoRedefine/>
    <w:semiHidden/>
    <w:unhideWhenUsed/>
    <w:qFormat/>
    <w:uiPriority w:val="99"/>
    <w:rPr>
      <w:rFonts w:ascii="宋体" w:hAnsi="Courier New" w:cs="Courier New"/>
      <w:szCs w:val="21"/>
    </w:rPr>
  </w:style>
  <w:style w:type="paragraph" w:styleId="50">
    <w:name w:val="List Bullet 5"/>
    <w:basedOn w:val="1"/>
    <w:autoRedefine/>
    <w:semiHidden/>
    <w:unhideWhenUsed/>
    <w:qFormat/>
    <w:uiPriority w:val="99"/>
    <w:pPr>
      <w:numPr>
        <w:ilvl w:val="0"/>
        <w:numId w:val="10"/>
      </w:numPr>
      <w:contextualSpacing/>
    </w:pPr>
  </w:style>
  <w:style w:type="paragraph" w:styleId="51">
    <w:name w:val="List Number 4"/>
    <w:basedOn w:val="1"/>
    <w:autoRedefine/>
    <w:semiHidden/>
    <w:unhideWhenUsed/>
    <w:qFormat/>
    <w:uiPriority w:val="99"/>
    <w:pPr>
      <w:numPr>
        <w:ilvl w:val="0"/>
        <w:numId w:val="11"/>
      </w:numPr>
      <w:contextualSpacing/>
    </w:pPr>
  </w:style>
  <w:style w:type="paragraph" w:styleId="52">
    <w:name w:val="toc 8"/>
    <w:basedOn w:val="13"/>
    <w:next w:val="1"/>
    <w:autoRedefine/>
    <w:semiHidden/>
    <w:qFormat/>
    <w:uiPriority w:val="0"/>
  </w:style>
  <w:style w:type="paragraph" w:styleId="53">
    <w:name w:val="index 3"/>
    <w:basedOn w:val="1"/>
    <w:next w:val="1"/>
    <w:autoRedefine/>
    <w:semiHidden/>
    <w:unhideWhenUsed/>
    <w:qFormat/>
    <w:uiPriority w:val="99"/>
    <w:pPr>
      <w:ind w:left="400" w:leftChars="400"/>
    </w:pPr>
  </w:style>
  <w:style w:type="paragraph" w:styleId="54">
    <w:name w:val="Date"/>
    <w:basedOn w:val="1"/>
    <w:next w:val="1"/>
    <w:link w:val="420"/>
    <w:autoRedefine/>
    <w:semiHidden/>
    <w:unhideWhenUsed/>
    <w:qFormat/>
    <w:uiPriority w:val="99"/>
    <w:pPr>
      <w:ind w:left="100" w:leftChars="2500"/>
    </w:pPr>
  </w:style>
  <w:style w:type="paragraph" w:styleId="55">
    <w:name w:val="Body Text Indent 2"/>
    <w:basedOn w:val="1"/>
    <w:link w:val="490"/>
    <w:autoRedefine/>
    <w:semiHidden/>
    <w:unhideWhenUsed/>
    <w:qFormat/>
    <w:uiPriority w:val="99"/>
    <w:pPr>
      <w:spacing w:after="120" w:line="480" w:lineRule="auto"/>
      <w:ind w:left="420" w:leftChars="200"/>
    </w:pPr>
  </w:style>
  <w:style w:type="paragraph" w:styleId="56">
    <w:name w:val="endnote text"/>
    <w:basedOn w:val="1"/>
    <w:link w:val="473"/>
    <w:autoRedefine/>
    <w:semiHidden/>
    <w:unhideWhenUsed/>
    <w:qFormat/>
    <w:uiPriority w:val="99"/>
    <w:pPr>
      <w:snapToGrid w:val="0"/>
      <w:jc w:val="left"/>
    </w:pPr>
  </w:style>
  <w:style w:type="paragraph" w:styleId="57">
    <w:name w:val="List Continue 5"/>
    <w:basedOn w:val="1"/>
    <w:autoRedefine/>
    <w:semiHidden/>
    <w:unhideWhenUsed/>
    <w:qFormat/>
    <w:uiPriority w:val="99"/>
    <w:pPr>
      <w:spacing w:after="120"/>
      <w:ind w:left="2100" w:leftChars="1000"/>
      <w:contextualSpacing/>
    </w:pPr>
  </w:style>
  <w:style w:type="paragraph" w:styleId="58">
    <w:name w:val="Balloon Text"/>
    <w:basedOn w:val="1"/>
    <w:link w:val="367"/>
    <w:autoRedefine/>
    <w:semiHidden/>
    <w:unhideWhenUsed/>
    <w:qFormat/>
    <w:uiPriority w:val="99"/>
    <w:rPr>
      <w:sz w:val="18"/>
      <w:szCs w:val="18"/>
    </w:rPr>
  </w:style>
  <w:style w:type="paragraph" w:styleId="59">
    <w:name w:val="footer"/>
    <w:basedOn w:val="1"/>
    <w:autoRedefine/>
    <w:semiHidden/>
    <w:qFormat/>
    <w:uiPriority w:val="0"/>
    <w:pPr>
      <w:tabs>
        <w:tab w:val="center" w:pos="4153"/>
        <w:tab w:val="right" w:pos="8306"/>
      </w:tabs>
      <w:snapToGrid w:val="0"/>
      <w:jc w:val="right"/>
    </w:pPr>
    <w:rPr>
      <w:sz w:val="18"/>
      <w:szCs w:val="18"/>
    </w:rPr>
  </w:style>
  <w:style w:type="paragraph" w:styleId="60">
    <w:name w:val="envelope return"/>
    <w:basedOn w:val="1"/>
    <w:autoRedefine/>
    <w:semiHidden/>
    <w:unhideWhenUsed/>
    <w:qFormat/>
    <w:uiPriority w:val="99"/>
    <w:pPr>
      <w:snapToGrid w:val="0"/>
    </w:pPr>
    <w:rPr>
      <w:rFonts w:asciiTheme="majorHAnsi" w:hAnsiTheme="majorHAnsi" w:eastAsiaTheme="majorEastAsia" w:cstheme="majorBidi"/>
    </w:rPr>
  </w:style>
  <w:style w:type="paragraph" w:styleId="61">
    <w:name w:val="header"/>
    <w:basedOn w:val="1"/>
    <w:autoRedefine/>
    <w:semiHidden/>
    <w:qFormat/>
    <w:uiPriority w:val="0"/>
    <w:pPr>
      <w:pBdr>
        <w:bottom w:val="single" w:color="auto" w:sz="6" w:space="1"/>
      </w:pBdr>
      <w:tabs>
        <w:tab w:val="center" w:pos="4153"/>
        <w:tab w:val="right" w:pos="8306"/>
      </w:tabs>
      <w:snapToGrid w:val="0"/>
      <w:jc w:val="center"/>
    </w:pPr>
    <w:rPr>
      <w:sz w:val="18"/>
      <w:szCs w:val="18"/>
    </w:rPr>
  </w:style>
  <w:style w:type="paragraph" w:styleId="62">
    <w:name w:val="Signature"/>
    <w:basedOn w:val="1"/>
    <w:link w:val="370"/>
    <w:autoRedefine/>
    <w:semiHidden/>
    <w:unhideWhenUsed/>
    <w:qFormat/>
    <w:uiPriority w:val="99"/>
    <w:pPr>
      <w:ind w:left="100" w:leftChars="2100"/>
    </w:pPr>
  </w:style>
  <w:style w:type="paragraph" w:styleId="63">
    <w:name w:val="List Continue 4"/>
    <w:basedOn w:val="1"/>
    <w:autoRedefine/>
    <w:semiHidden/>
    <w:unhideWhenUsed/>
    <w:qFormat/>
    <w:uiPriority w:val="99"/>
    <w:pPr>
      <w:spacing w:after="120"/>
      <w:ind w:left="1680" w:leftChars="800"/>
      <w:contextualSpacing/>
    </w:pPr>
  </w:style>
  <w:style w:type="paragraph" w:styleId="64">
    <w:name w:val="index heading"/>
    <w:basedOn w:val="1"/>
    <w:next w:val="65"/>
    <w:autoRedefine/>
    <w:semiHidden/>
    <w:unhideWhenUsed/>
    <w:qFormat/>
    <w:uiPriority w:val="99"/>
    <w:pPr>
      <w:spacing w:before="100" w:beforeLines="100" w:after="100" w:afterLines="100"/>
      <w:jc w:val="center"/>
    </w:pPr>
    <w:rPr>
      <w:rFonts w:eastAsia="黑体" w:asciiTheme="majorHAnsi" w:hAnsiTheme="majorHAnsi" w:cstheme="majorBidi"/>
      <w:bCs/>
    </w:rPr>
  </w:style>
  <w:style w:type="paragraph" w:styleId="65">
    <w:name w:val="index 1"/>
    <w:basedOn w:val="1"/>
    <w:next w:val="1"/>
    <w:autoRedefine/>
    <w:semiHidden/>
    <w:unhideWhenUsed/>
    <w:qFormat/>
    <w:uiPriority w:val="99"/>
    <w:rPr>
      <w:rFonts w:ascii="宋体" w:hAnsi="宋体"/>
    </w:rPr>
  </w:style>
  <w:style w:type="paragraph" w:styleId="66">
    <w:name w:val="Subtitle"/>
    <w:basedOn w:val="1"/>
    <w:next w:val="1"/>
    <w:link w:val="359"/>
    <w:autoRedefine/>
    <w:qFormat/>
    <w:uiPriority w:val="11"/>
    <w:pPr>
      <w:spacing w:before="240" w:after="60" w:line="312" w:lineRule="auto"/>
      <w:jc w:val="center"/>
      <w:outlineLvl w:val="1"/>
    </w:pPr>
    <w:rPr>
      <w:rFonts w:asciiTheme="majorHAnsi" w:hAnsiTheme="majorHAnsi" w:cstheme="majorBidi"/>
      <w:b/>
      <w:bCs/>
      <w:kern w:val="28"/>
      <w:sz w:val="32"/>
      <w:szCs w:val="32"/>
    </w:rPr>
  </w:style>
  <w:style w:type="paragraph" w:styleId="67">
    <w:name w:val="List Number 5"/>
    <w:basedOn w:val="1"/>
    <w:autoRedefine/>
    <w:semiHidden/>
    <w:unhideWhenUsed/>
    <w:qFormat/>
    <w:uiPriority w:val="99"/>
    <w:pPr>
      <w:numPr>
        <w:ilvl w:val="0"/>
        <w:numId w:val="12"/>
      </w:numPr>
      <w:contextualSpacing/>
    </w:pPr>
  </w:style>
  <w:style w:type="paragraph" w:styleId="68">
    <w:name w:val="List"/>
    <w:basedOn w:val="1"/>
    <w:autoRedefine/>
    <w:semiHidden/>
    <w:unhideWhenUsed/>
    <w:qFormat/>
    <w:uiPriority w:val="99"/>
    <w:pPr>
      <w:ind w:left="200" w:hanging="200" w:hangingChars="200"/>
      <w:contextualSpacing/>
    </w:pPr>
  </w:style>
  <w:style w:type="paragraph" w:styleId="69">
    <w:name w:val="footnote text"/>
    <w:basedOn w:val="1"/>
    <w:autoRedefine/>
    <w:semiHidden/>
    <w:qFormat/>
    <w:uiPriority w:val="0"/>
    <w:pPr>
      <w:snapToGrid w:val="0"/>
      <w:ind w:left="400" w:leftChars="200" w:hanging="200" w:hangingChars="200"/>
      <w:jc w:val="left"/>
    </w:pPr>
    <w:rPr>
      <w:sz w:val="18"/>
      <w:szCs w:val="18"/>
    </w:rPr>
  </w:style>
  <w:style w:type="paragraph" w:styleId="70">
    <w:name w:val="List 5"/>
    <w:basedOn w:val="1"/>
    <w:autoRedefine/>
    <w:semiHidden/>
    <w:unhideWhenUsed/>
    <w:qFormat/>
    <w:uiPriority w:val="99"/>
    <w:pPr>
      <w:ind w:left="100" w:leftChars="800" w:hanging="200" w:hangingChars="200"/>
      <w:contextualSpacing/>
    </w:pPr>
  </w:style>
  <w:style w:type="paragraph" w:styleId="71">
    <w:name w:val="Body Text Indent 3"/>
    <w:basedOn w:val="1"/>
    <w:link w:val="491"/>
    <w:autoRedefine/>
    <w:semiHidden/>
    <w:unhideWhenUsed/>
    <w:qFormat/>
    <w:uiPriority w:val="99"/>
    <w:pPr>
      <w:spacing w:after="120"/>
      <w:ind w:left="420" w:leftChars="200"/>
    </w:pPr>
    <w:rPr>
      <w:sz w:val="16"/>
      <w:szCs w:val="16"/>
    </w:rPr>
  </w:style>
  <w:style w:type="paragraph" w:styleId="72">
    <w:name w:val="index 7"/>
    <w:basedOn w:val="1"/>
    <w:next w:val="1"/>
    <w:autoRedefine/>
    <w:semiHidden/>
    <w:unhideWhenUsed/>
    <w:qFormat/>
    <w:uiPriority w:val="99"/>
    <w:pPr>
      <w:ind w:left="1200" w:leftChars="1200"/>
    </w:pPr>
  </w:style>
  <w:style w:type="paragraph" w:styleId="73">
    <w:name w:val="index 9"/>
    <w:basedOn w:val="1"/>
    <w:next w:val="1"/>
    <w:autoRedefine/>
    <w:semiHidden/>
    <w:unhideWhenUsed/>
    <w:qFormat/>
    <w:uiPriority w:val="99"/>
    <w:pPr>
      <w:ind w:left="1600" w:leftChars="1600"/>
    </w:pPr>
  </w:style>
  <w:style w:type="paragraph" w:styleId="74">
    <w:name w:val="table of figures"/>
    <w:basedOn w:val="1"/>
    <w:next w:val="1"/>
    <w:autoRedefine/>
    <w:semiHidden/>
    <w:qFormat/>
    <w:uiPriority w:val="0"/>
  </w:style>
  <w:style w:type="paragraph" w:styleId="75">
    <w:name w:val="toc 9"/>
    <w:basedOn w:val="52"/>
    <w:next w:val="1"/>
    <w:autoRedefine/>
    <w:semiHidden/>
    <w:qFormat/>
    <w:uiPriority w:val="0"/>
  </w:style>
  <w:style w:type="paragraph" w:styleId="76">
    <w:name w:val="Body Text 2"/>
    <w:basedOn w:val="1"/>
    <w:link w:val="488"/>
    <w:autoRedefine/>
    <w:semiHidden/>
    <w:unhideWhenUsed/>
    <w:qFormat/>
    <w:uiPriority w:val="99"/>
    <w:pPr>
      <w:spacing w:after="120" w:line="480" w:lineRule="auto"/>
    </w:pPr>
  </w:style>
  <w:style w:type="paragraph" w:styleId="77">
    <w:name w:val="List 4"/>
    <w:basedOn w:val="1"/>
    <w:autoRedefine/>
    <w:semiHidden/>
    <w:unhideWhenUsed/>
    <w:qFormat/>
    <w:uiPriority w:val="99"/>
    <w:pPr>
      <w:ind w:left="100" w:leftChars="600" w:hanging="200" w:hangingChars="200"/>
      <w:contextualSpacing/>
    </w:pPr>
  </w:style>
  <w:style w:type="paragraph" w:styleId="78">
    <w:name w:val="List Continue 2"/>
    <w:basedOn w:val="1"/>
    <w:autoRedefine/>
    <w:semiHidden/>
    <w:unhideWhenUsed/>
    <w:qFormat/>
    <w:uiPriority w:val="99"/>
    <w:pPr>
      <w:spacing w:after="120"/>
      <w:ind w:left="840" w:leftChars="400"/>
      <w:contextualSpacing/>
    </w:pPr>
  </w:style>
  <w:style w:type="paragraph" w:styleId="79">
    <w:name w:val="Message Header"/>
    <w:basedOn w:val="1"/>
    <w:link w:val="481"/>
    <w:autoRedefine/>
    <w:semiHidden/>
    <w:unhideWhenUsed/>
    <w:qFormat/>
    <w:uiPriority w:val="99"/>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Theme="majorHAnsi" w:hAnsiTheme="majorHAnsi" w:eastAsiaTheme="majorEastAsia" w:cstheme="majorBidi"/>
      <w:sz w:val="24"/>
    </w:rPr>
  </w:style>
  <w:style w:type="paragraph" w:styleId="80">
    <w:name w:val="HTML Preformatted"/>
    <w:basedOn w:val="1"/>
    <w:autoRedefine/>
    <w:semiHidden/>
    <w:qFormat/>
    <w:uiPriority w:val="0"/>
    <w:rPr>
      <w:rFonts w:ascii="Courier New" w:hAnsi="Courier New" w:cs="Courier New"/>
      <w:sz w:val="20"/>
      <w:szCs w:val="20"/>
    </w:rPr>
  </w:style>
  <w:style w:type="paragraph" w:styleId="81">
    <w:name w:val="Normal (Web)"/>
    <w:basedOn w:val="1"/>
    <w:next w:val="1"/>
    <w:autoRedefine/>
    <w:semiHidden/>
    <w:unhideWhenUsed/>
    <w:qFormat/>
    <w:uiPriority w:val="99"/>
    <w:rPr>
      <w:sz w:val="24"/>
    </w:rPr>
  </w:style>
  <w:style w:type="paragraph" w:styleId="82">
    <w:name w:val="List Continue 3"/>
    <w:basedOn w:val="1"/>
    <w:autoRedefine/>
    <w:semiHidden/>
    <w:unhideWhenUsed/>
    <w:qFormat/>
    <w:uiPriority w:val="99"/>
    <w:pPr>
      <w:spacing w:after="120"/>
      <w:ind w:left="1260" w:leftChars="600"/>
      <w:contextualSpacing/>
    </w:pPr>
  </w:style>
  <w:style w:type="paragraph" w:styleId="83">
    <w:name w:val="index 2"/>
    <w:basedOn w:val="1"/>
    <w:next w:val="1"/>
    <w:autoRedefine/>
    <w:semiHidden/>
    <w:unhideWhenUsed/>
    <w:qFormat/>
    <w:uiPriority w:val="99"/>
    <w:pPr>
      <w:ind w:left="200" w:leftChars="200"/>
    </w:pPr>
  </w:style>
  <w:style w:type="paragraph" w:styleId="84">
    <w:name w:val="Title"/>
    <w:basedOn w:val="1"/>
    <w:autoRedefine/>
    <w:qFormat/>
    <w:uiPriority w:val="0"/>
    <w:pPr>
      <w:spacing w:before="240" w:after="60"/>
      <w:jc w:val="center"/>
      <w:outlineLvl w:val="0"/>
    </w:pPr>
    <w:rPr>
      <w:rFonts w:ascii="Arial" w:hAnsi="Arial" w:cs="Arial"/>
      <w:b/>
      <w:bCs/>
      <w:sz w:val="32"/>
      <w:szCs w:val="32"/>
    </w:rPr>
  </w:style>
  <w:style w:type="paragraph" w:styleId="85">
    <w:name w:val="annotation subject"/>
    <w:basedOn w:val="34"/>
    <w:next w:val="34"/>
    <w:link w:val="369"/>
    <w:autoRedefine/>
    <w:semiHidden/>
    <w:unhideWhenUsed/>
    <w:qFormat/>
    <w:uiPriority w:val="99"/>
    <w:rPr>
      <w:b/>
      <w:bCs/>
    </w:rPr>
  </w:style>
  <w:style w:type="paragraph" w:styleId="86">
    <w:name w:val="Body Text First Indent"/>
    <w:basedOn w:val="40"/>
    <w:link w:val="485"/>
    <w:autoRedefine/>
    <w:semiHidden/>
    <w:unhideWhenUsed/>
    <w:qFormat/>
    <w:uiPriority w:val="99"/>
    <w:pPr>
      <w:ind w:firstLine="420" w:firstLineChars="100"/>
    </w:pPr>
  </w:style>
  <w:style w:type="paragraph" w:styleId="87">
    <w:name w:val="Body Text First Indent 2"/>
    <w:basedOn w:val="41"/>
    <w:link w:val="487"/>
    <w:autoRedefine/>
    <w:semiHidden/>
    <w:unhideWhenUsed/>
    <w:qFormat/>
    <w:uiPriority w:val="99"/>
    <w:pPr>
      <w:ind w:firstLine="420" w:firstLineChars="200"/>
    </w:pPr>
  </w:style>
  <w:style w:type="table" w:styleId="89">
    <w:name w:val="Table Grid"/>
    <w:basedOn w:val="88"/>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0">
    <w:name w:val="Table Theme"/>
    <w:basedOn w:val="88"/>
    <w:autoRedefine/>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1">
    <w:name w:val="Table Colorful 1"/>
    <w:basedOn w:val="88"/>
    <w:autoRedefine/>
    <w:semiHidden/>
    <w:unhideWhenUsed/>
    <w:qFormat/>
    <w:uiPriority w:val="99"/>
    <w:pPr>
      <w:widowControl w:val="0"/>
      <w:jc w:val="both"/>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92">
    <w:name w:val="Table Colorful 2"/>
    <w:basedOn w:val="88"/>
    <w:autoRedefine/>
    <w:semiHidden/>
    <w:unhideWhenUsed/>
    <w:qFormat/>
    <w:uiPriority w:val="99"/>
    <w:pPr>
      <w:widowControl w:val="0"/>
      <w:jc w:val="both"/>
    </w:pPr>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93">
    <w:name w:val="Table Colorful 3"/>
    <w:basedOn w:val="88"/>
    <w:autoRedefine/>
    <w:semiHidden/>
    <w:unhideWhenUsed/>
    <w:qFormat/>
    <w:uiPriority w:val="99"/>
    <w:pPr>
      <w:widowControl w:val="0"/>
      <w:jc w:val="both"/>
    </w:p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il"/>
          <w:tr2bl w:val="nil"/>
        </w:tcBorders>
        <w:shd w:val="solid" w:color="008080" w:fill="FFFFFF"/>
      </w:tcPr>
    </w:tblStylePr>
    <w:tblStylePr w:type="firstCol">
      <w:tblPr/>
      <w:tcPr>
        <w:tcBorders>
          <w:left w:val="single" w:color="000000" w:sz="36" w:space="0"/>
          <w:right w:val="single" w:color="000000" w:sz="6" w:space="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94">
    <w:name w:val="Table Elegant"/>
    <w:basedOn w:val="88"/>
    <w:autoRedefine/>
    <w:semiHidden/>
    <w:unhideWhenUsed/>
    <w:qFormat/>
    <w:uiPriority w:val="99"/>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il"/>
          <w:tr2bl w:val="nil"/>
        </w:tcBorders>
      </w:tcPr>
    </w:tblStylePr>
  </w:style>
  <w:style w:type="table" w:styleId="95">
    <w:name w:val="Table Classic 1"/>
    <w:basedOn w:val="88"/>
    <w:autoRedefine/>
    <w:semiHidden/>
    <w:unhideWhenUsed/>
    <w:qFormat/>
    <w:uiPriority w:val="99"/>
    <w:pPr>
      <w:widowControl w:val="0"/>
      <w:jc w:val="both"/>
    </w:pPr>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96">
    <w:name w:val="Table Classic 2"/>
    <w:basedOn w:val="88"/>
    <w:autoRedefine/>
    <w:semiHidden/>
    <w:unhideWhenUsed/>
    <w:qFormat/>
    <w:uiPriority w:val="99"/>
    <w:pPr>
      <w:widowControl w:val="0"/>
      <w:jc w:val="both"/>
    </w:pPr>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il"/>
          <w:tr2bl w:val="nil"/>
        </w:tcBorders>
        <w:shd w:val="solid" w:color="800080" w:fill="FFFFFF"/>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97">
    <w:name w:val="Table Classic 3"/>
    <w:basedOn w:val="88"/>
    <w:autoRedefine/>
    <w:semiHidden/>
    <w:unhideWhenUsed/>
    <w:qFormat/>
    <w:uiPriority w:val="99"/>
    <w:pPr>
      <w:widowControl w:val="0"/>
      <w:jc w:val="both"/>
    </w:pPr>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il"/>
          <w:tr2bl w:val="nil"/>
        </w:tcBorders>
        <w:shd w:val="solid" w:color="000080" w:fill="FFFFFF"/>
      </w:tcPr>
    </w:tblStylePr>
    <w:tblStylePr w:type="lastRow">
      <w:rPr>
        <w:color w:val="00008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98">
    <w:name w:val="Table Classic 4"/>
    <w:basedOn w:val="88"/>
    <w:autoRedefine/>
    <w:semiHidden/>
    <w:unhideWhenUsed/>
    <w:qFormat/>
    <w:uiPriority w:val="99"/>
    <w:pPr>
      <w:widowControl w:val="0"/>
      <w:jc w:val="both"/>
    </w:p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il"/>
          <w:tr2bl w:val="nil"/>
        </w:tcBorders>
        <w:shd w:val="pct50" w:color="000080" w:fill="FFFFFF"/>
      </w:tcPr>
    </w:tblStylePr>
    <w:tblStylePr w:type="lastRow">
      <w:rPr>
        <w:color w:val="000080"/>
      </w:rPr>
      <w:tblPr/>
      <w:tcPr>
        <w:tcBorders>
          <w:bottom w:val="single" w:color="000000" w:sz="6" w:space="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99">
    <w:name w:val="Table Simple 1"/>
    <w:basedOn w:val="88"/>
    <w:autoRedefine/>
    <w:semiHidden/>
    <w:unhideWhenUsed/>
    <w:qFormat/>
    <w:uiPriority w:val="99"/>
    <w:pPr>
      <w:widowControl w:val="0"/>
      <w:jc w:val="both"/>
    </w:p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il"/>
          <w:tr2bl w:val="nil"/>
        </w:tcBorders>
      </w:tcPr>
    </w:tblStylePr>
    <w:tblStylePr w:type="lastRow">
      <w:tblPr/>
      <w:tcPr>
        <w:tcBorders>
          <w:top w:val="single" w:color="008000" w:sz="6" w:space="0"/>
          <w:tl2br w:val="nil"/>
          <w:tr2bl w:val="nil"/>
        </w:tcBorders>
      </w:tcPr>
    </w:tblStylePr>
  </w:style>
  <w:style w:type="table" w:styleId="100">
    <w:name w:val="Table Simple 2"/>
    <w:basedOn w:val="88"/>
    <w:autoRedefine/>
    <w:semiHidden/>
    <w:unhideWhenUsed/>
    <w:qFormat/>
    <w:uiPriority w:val="99"/>
    <w:pPr>
      <w:widowControl w:val="0"/>
      <w:jc w:val="both"/>
    </w:pPr>
    <w:tblPr/>
    <w:tblStylePr w:type="firstRow">
      <w:rPr>
        <w:b/>
        <w:bCs/>
      </w:rPr>
      <w:tblPr/>
      <w:tcPr>
        <w:tcBorders>
          <w:bottom w:val="single" w:color="000000" w:sz="12" w:space="0"/>
          <w:tl2br w:val="nil"/>
          <w:tr2bl w:val="nil"/>
        </w:tcBorders>
      </w:tcPr>
    </w:tblStylePr>
    <w:tblStylePr w:type="lastRow">
      <w:rPr>
        <w:b/>
        <w:bCs/>
        <w:color w:val="auto"/>
      </w:rPr>
      <w:tblPr/>
      <w:tcPr>
        <w:tcBorders>
          <w:top w:val="single" w:color="000000" w:sz="6" w:space="0"/>
          <w:tl2br w:val="nil"/>
          <w:tr2bl w:val="nil"/>
        </w:tcBorders>
      </w:tcPr>
    </w:tblStylePr>
    <w:tblStylePr w:type="firstCol">
      <w:rPr>
        <w:b/>
        <w:bCs/>
      </w:rPr>
      <w:tblPr/>
      <w:tcPr>
        <w:tcBorders>
          <w:right w:val="single" w:color="000000" w:sz="12" w:space="0"/>
          <w:tl2br w:val="nil"/>
          <w:tr2bl w:val="nil"/>
        </w:tcBorders>
      </w:tcPr>
    </w:tblStylePr>
    <w:tblStylePr w:type="lastCol">
      <w:rPr>
        <w:b/>
        <w:bCs/>
      </w:rPr>
      <w:tblPr/>
      <w:tcPr>
        <w:tcBorders>
          <w:left w:val="single" w:color="000000" w:sz="6" w:space="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101">
    <w:name w:val="Table Simple 3"/>
    <w:basedOn w:val="88"/>
    <w:autoRedefine/>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102">
    <w:name w:val="Table Subtle 1"/>
    <w:basedOn w:val="88"/>
    <w:autoRedefine/>
    <w:semiHidden/>
    <w:unhideWhenUsed/>
    <w:qFormat/>
    <w:uiPriority w:val="99"/>
    <w:pPr>
      <w:widowControl w:val="0"/>
      <w:jc w:val="both"/>
    </w:pPr>
    <w:tblPr>
      <w:tblStyleRowBandSize w:val="1"/>
    </w:tblPr>
    <w:tblStylePr w:type="firstRow">
      <w:tblPr/>
      <w:tcPr>
        <w:tcBorders>
          <w:top w:val="single" w:color="000000" w:sz="6" w:space="0"/>
          <w:bottom w:val="single" w:color="000000" w:sz="12" w:space="0"/>
          <w:tl2br w:val="nil"/>
          <w:tr2bl w:val="nil"/>
        </w:tcBorders>
      </w:tcPr>
    </w:tblStylePr>
    <w:tblStylePr w:type="lastRow">
      <w:tblPr/>
      <w:tcPr>
        <w:tcBorders>
          <w:top w:val="single" w:color="000000" w:sz="12" w:space="0"/>
          <w:tl2br w:val="nil"/>
          <w:tr2bl w:val="nil"/>
        </w:tcBorders>
        <w:shd w:val="pct25" w:color="800080" w:fill="FFFFFF"/>
      </w:tcPr>
    </w:tblStylePr>
    <w:tblStylePr w:type="firstCol">
      <w:tblPr/>
      <w:tcPr>
        <w:tcBorders>
          <w:right w:val="single" w:color="000000" w:sz="12" w:space="0"/>
          <w:tl2br w:val="nil"/>
          <w:tr2bl w:val="nil"/>
        </w:tcBorders>
      </w:tcPr>
    </w:tblStylePr>
    <w:tblStylePr w:type="lastCol">
      <w:tblPr/>
      <w:tcPr>
        <w:tcBorders>
          <w:left w:val="single" w:color="000000" w:sz="12" w:space="0"/>
          <w:tl2br w:val="nil"/>
          <w:tr2bl w:val="nil"/>
        </w:tcBorders>
      </w:tcPr>
    </w:tblStylePr>
    <w:tblStylePr w:type="band1Horz">
      <w:tblPr/>
      <w:tcPr>
        <w:tcBorders>
          <w:bottom w:val="single" w:color="000000" w:sz="6"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3">
    <w:name w:val="Table Subtle 2"/>
    <w:basedOn w:val="88"/>
    <w:autoRedefine/>
    <w:semiHidden/>
    <w:unhideWhenUsed/>
    <w:qFormat/>
    <w:uiPriority w:val="99"/>
    <w:pPr>
      <w:widowControl w:val="0"/>
      <w:jc w:val="both"/>
    </w:pPr>
    <w:tblPr>
      <w:tblBorders>
        <w:left w:val="single" w:color="000000" w:sz="6" w:space="0"/>
        <w:right w:val="single" w:color="000000" w:sz="6" w:space="0"/>
      </w:tblBorders>
    </w:tblPr>
    <w:tblStylePr w:type="firstRow">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firstCol">
      <w:tblPr/>
      <w:tcPr>
        <w:tcBorders>
          <w:right w:val="single" w:color="000000" w:sz="12" w:space="0"/>
          <w:tl2br w:val="nil"/>
          <w:tr2bl w:val="nil"/>
        </w:tcBorders>
        <w:shd w:val="pct25" w:color="008000" w:fill="FFFFFF"/>
      </w:tcPr>
    </w:tblStylePr>
    <w:tblStylePr w:type="lastCol">
      <w:tblPr/>
      <w:tcPr>
        <w:tcBorders>
          <w:left w:val="single" w:color="000000" w:sz="12"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4">
    <w:name w:val="Table 3D effects 1"/>
    <w:basedOn w:val="88"/>
    <w:autoRedefine/>
    <w:semiHidden/>
    <w:unhideWhenUsed/>
    <w:qFormat/>
    <w:uiPriority w:val="99"/>
    <w:pPr>
      <w:widowControl w:val="0"/>
      <w:jc w:val="both"/>
    </w:pPr>
    <w:tblPr/>
    <w:tcPr>
      <w:shd w:val="solid" w:color="C0C0C0" w:fill="FFFFFF"/>
    </w:tcPr>
    <w:tblStylePr w:type="firstRow">
      <w:rPr>
        <w:b/>
        <w:bCs/>
        <w:color w:val="800080"/>
      </w:rPr>
      <w:tblPr/>
      <w:tcPr>
        <w:tcBorders>
          <w:bottom w:val="single" w:color="808080" w:sz="6" w:space="0"/>
          <w:tl2br w:val="nil"/>
          <w:tr2bl w:val="nil"/>
        </w:tcBorders>
      </w:tcPr>
    </w:tblStylePr>
    <w:tblStylePr w:type="lastRow">
      <w:tblPr/>
      <w:tcPr>
        <w:tcBorders>
          <w:top w:val="single" w:color="FFFFFF" w:sz="6" w:space="0"/>
          <w:tl2br w:val="nil"/>
          <w:tr2bl w:val="nil"/>
        </w:tcBorders>
      </w:tcPr>
    </w:tblStylePr>
    <w:tblStylePr w:type="firstCol">
      <w:rPr>
        <w:b/>
        <w:bCs/>
      </w:rPr>
      <w:tblPr/>
      <w:tcPr>
        <w:tcBorders>
          <w:right w:val="single" w:color="808080" w:sz="6" w:space="0"/>
          <w:tl2br w:val="nil"/>
          <w:tr2bl w:val="nil"/>
        </w:tcBorders>
      </w:tcPr>
    </w:tblStylePr>
    <w:tblStylePr w:type="lastCol">
      <w:tblPr/>
      <w:tcPr>
        <w:tcBorders>
          <w:left w:val="single" w:color="FFFFFF" w:sz="6" w:space="0"/>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105">
    <w:name w:val="Table 3D effects 2"/>
    <w:basedOn w:val="88"/>
    <w:autoRedefine/>
    <w:semiHidden/>
    <w:unhideWhenUsed/>
    <w:qFormat/>
    <w:uiPriority w:val="99"/>
    <w:pPr>
      <w:widowControl w:val="0"/>
      <w:jc w:val="both"/>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6">
    <w:name w:val="Table 3D effects 3"/>
    <w:basedOn w:val="88"/>
    <w:autoRedefine/>
    <w:semiHidden/>
    <w:unhideWhenUsed/>
    <w:qFormat/>
    <w:uiPriority w:val="99"/>
    <w:pPr>
      <w:widowControl w:val="0"/>
      <w:jc w:val="both"/>
    </w:pPr>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7">
    <w:name w:val="Table List 1"/>
    <w:basedOn w:val="88"/>
    <w:autoRedefine/>
    <w:semiHidden/>
    <w:unhideWhenUsed/>
    <w:qFormat/>
    <w:uiPriority w:val="99"/>
    <w:pPr>
      <w:widowControl w:val="0"/>
      <w:jc w:val="both"/>
    </w:p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bottom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8">
    <w:name w:val="Table List 2"/>
    <w:basedOn w:val="88"/>
    <w:autoRedefine/>
    <w:semiHidden/>
    <w:unhideWhenUsed/>
    <w:qFormat/>
    <w:uiPriority w:val="99"/>
    <w:pPr>
      <w:widowControl w:val="0"/>
      <w:jc w:val="both"/>
    </w:pPr>
    <w:tblPr>
      <w:tblBorders>
        <w:bottom w:val="single" w:color="808080" w:sz="12" w:space="0"/>
      </w:tblBorders>
    </w:tblPr>
    <w:tblStylePr w:type="firstRow">
      <w:rPr>
        <w:b/>
        <w:bCs/>
        <w:color w:val="FFFFFF"/>
      </w:rPr>
      <w:tblPr/>
      <w:tcPr>
        <w:tcBorders>
          <w:bottom w:val="single" w:color="000000" w:sz="6" w:space="0"/>
          <w:tl2br w:val="nil"/>
          <w:tr2bl w:val="nil"/>
        </w:tcBorders>
        <w:shd w:val="pct75" w:color="008080" w:fill="008000"/>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9">
    <w:name w:val="Table List 3"/>
    <w:basedOn w:val="88"/>
    <w:autoRedefine/>
    <w:semiHidden/>
    <w:unhideWhenUsed/>
    <w:qFormat/>
    <w:uiPriority w:val="99"/>
    <w:pPr>
      <w:widowControl w:val="0"/>
      <w:jc w:val="both"/>
    </w:p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swCell">
      <w:rPr>
        <w:i/>
        <w:iCs/>
        <w:color w:val="000080"/>
      </w:rPr>
      <w:tblPr/>
      <w:tcPr>
        <w:tcBorders>
          <w:tl2br w:val="nil"/>
          <w:tr2bl w:val="nil"/>
        </w:tcBorders>
      </w:tcPr>
    </w:tblStylePr>
  </w:style>
  <w:style w:type="table" w:styleId="110">
    <w:name w:val="Table List 4"/>
    <w:basedOn w:val="88"/>
    <w:autoRedefine/>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il"/>
          <w:tr2bl w:val="nil"/>
        </w:tcBorders>
        <w:shd w:val="solid" w:color="808080" w:fill="FFFFFF"/>
      </w:tcPr>
    </w:tblStylePr>
  </w:style>
  <w:style w:type="table" w:styleId="111">
    <w:name w:val="Table List 5"/>
    <w:basedOn w:val="88"/>
    <w:autoRedefine/>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il"/>
          <w:tr2bl w:val="nil"/>
        </w:tcBorders>
      </w:tcPr>
    </w:tblStylePr>
    <w:tblStylePr w:type="firstCol">
      <w:rPr>
        <w:b/>
        <w:bCs/>
      </w:rPr>
      <w:tblPr/>
      <w:tcPr>
        <w:tcBorders>
          <w:tl2br w:val="nil"/>
          <w:tr2bl w:val="nil"/>
        </w:tcBorders>
      </w:tcPr>
    </w:tblStylePr>
  </w:style>
  <w:style w:type="table" w:styleId="112">
    <w:name w:val="Table List 6"/>
    <w:basedOn w:val="88"/>
    <w:autoRedefine/>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il"/>
          <w:tr2bl w:val="nil"/>
        </w:tcBorders>
      </w:tcPr>
    </w:tblStylePr>
    <w:tblStylePr w:type="firstCol">
      <w:rPr>
        <w:b/>
        <w:bCs/>
      </w:rPr>
      <w:tblPr/>
      <w:tcPr>
        <w:tcBorders>
          <w:right w:val="single" w:color="000000" w:sz="12" w:space="0"/>
          <w:tl2br w:val="nil"/>
          <w:tr2bl w:val="nil"/>
        </w:tcBorders>
      </w:tcPr>
    </w:tblStylePr>
    <w:tblStylePr w:type="band1Horz">
      <w:tblPr/>
      <w:tcPr>
        <w:tcBorders>
          <w:tl2br w:val="nil"/>
          <w:tr2bl w:val="nil"/>
        </w:tcBorders>
        <w:shd w:val="pct25" w:color="000000" w:fill="FFFFFF"/>
      </w:tcPr>
    </w:tblStylePr>
    <w:tblStylePr w:type="nwCell">
      <w:tblPr/>
      <w:tcPr>
        <w:tcBorders>
          <w:tl2br w:val="single" w:color="000000" w:sz="6" w:space="0"/>
          <w:tr2bl w:val="nil"/>
        </w:tcBorders>
      </w:tcPr>
    </w:tblStylePr>
  </w:style>
  <w:style w:type="table" w:styleId="113">
    <w:name w:val="Table List 7"/>
    <w:basedOn w:val="88"/>
    <w:autoRedefine/>
    <w:semiHidden/>
    <w:unhideWhenUsed/>
    <w:qFormat/>
    <w:uiPriority w:val="99"/>
    <w:pPr>
      <w:widowControl w:val="0"/>
      <w:jc w:val="both"/>
    </w:p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il"/>
          <w:tr2bl w:val="nil"/>
        </w:tcBorders>
        <w:shd w:val="solid" w:color="C0C0C0" w:fill="FFFFFF"/>
      </w:tcPr>
    </w:tblStylePr>
    <w:tblStylePr w:type="lastRow">
      <w:rPr>
        <w:b/>
        <w:bCs/>
      </w:rPr>
      <w:tblPr/>
      <w:tcPr>
        <w:tcBorders>
          <w:top w:val="single" w:color="008000" w:sz="12"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114">
    <w:name w:val="Table List 8"/>
    <w:basedOn w:val="88"/>
    <w:autoRedefine/>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bottom w:val="single" w:color="000000" w:sz="6" w:space="0"/>
          <w:tl2br w:val="nil"/>
          <w:tr2bl w:val="nil"/>
        </w:tcBorders>
        <w:shd w:val="solid" w:color="FFFF00" w:fill="FFFFFF"/>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color="auto" w:sz="6" w:space="0"/>
          <w:tr2bl w:val="nil"/>
        </w:tcBorders>
      </w:tcPr>
    </w:tblStylePr>
  </w:style>
  <w:style w:type="table" w:styleId="115">
    <w:name w:val="Table Contemporary"/>
    <w:basedOn w:val="88"/>
    <w:autoRedefine/>
    <w:semiHidden/>
    <w:unhideWhenUsed/>
    <w:qFormat/>
    <w:uiPriority w:val="99"/>
    <w:pPr>
      <w:widowControl w:val="0"/>
      <w:jc w:val="both"/>
    </w:pPr>
    <w:tblPr>
      <w:tblBorders>
        <w:insideH w:val="single" w:color="FFFFFF" w:sz="18" w:space="0"/>
        <w:insideV w:val="single" w:color="FFFFFF" w:sz="18" w:space="0"/>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16">
    <w:name w:val="Table Columns 1"/>
    <w:basedOn w:val="88"/>
    <w:autoRedefine/>
    <w:semiHidden/>
    <w:unhideWhenUsed/>
    <w:qFormat/>
    <w:uiPriority w:val="99"/>
    <w:pPr>
      <w:widowControl w:val="0"/>
      <w:jc w:val="both"/>
    </w:pPr>
    <w:rPr>
      <w:b/>
      <w:bCs/>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7">
    <w:name w:val="Table Columns 2"/>
    <w:basedOn w:val="88"/>
    <w:autoRedefine/>
    <w:semiHidden/>
    <w:unhideWhenUsed/>
    <w:qFormat/>
    <w:uiPriority w:val="99"/>
    <w:pPr>
      <w:widowControl w:val="0"/>
      <w:jc w:val="both"/>
    </w:pPr>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8">
    <w:name w:val="Table Columns 3"/>
    <w:basedOn w:val="88"/>
    <w:autoRedefine/>
    <w:semiHidden/>
    <w:unhideWhenUsed/>
    <w:qFormat/>
    <w:uiPriority w:val="99"/>
    <w:pPr>
      <w:widowControl w:val="0"/>
      <w:jc w:val="both"/>
    </w:pPr>
    <w:rPr>
      <w:b/>
      <w:bCs/>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color="00008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119">
    <w:name w:val="Table Columns 4"/>
    <w:basedOn w:val="88"/>
    <w:autoRedefine/>
    <w:semiHidden/>
    <w:unhideWhenUsed/>
    <w:qFormat/>
    <w:uiPriority w:val="99"/>
    <w:pPr>
      <w:widowControl w:val="0"/>
      <w:jc w:val="both"/>
    </w:p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20">
    <w:name w:val="Table Columns 5"/>
    <w:basedOn w:val="88"/>
    <w:autoRedefine/>
    <w:semiHidden/>
    <w:unhideWhenUsed/>
    <w:qFormat/>
    <w:uiPriority w:val="99"/>
    <w:pPr>
      <w:widowControl w:val="0"/>
      <w:jc w:val="both"/>
    </w:p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bottom w:val="single" w:color="808080" w:sz="6" w:space="0"/>
          <w:tl2br w:val="nil"/>
          <w:tr2bl w:val="nil"/>
        </w:tcBorders>
      </w:tcPr>
    </w:tblStylePr>
    <w:tblStylePr w:type="lastRow">
      <w:rPr>
        <w:b/>
        <w:bCs/>
      </w:rPr>
      <w:tblPr/>
      <w:tcPr>
        <w:tcBorders>
          <w:top w:val="single" w:color="80808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21">
    <w:name w:val="Table Grid 1"/>
    <w:basedOn w:val="88"/>
    <w:autoRedefine/>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color="000000" w:sz="6" w:space="0"/>
          <w:tr2bl w:val="nil"/>
        </w:tcBorders>
      </w:tcPr>
    </w:tblStylePr>
  </w:style>
  <w:style w:type="table" w:styleId="122">
    <w:name w:val="Table Grid 2"/>
    <w:basedOn w:val="88"/>
    <w:autoRedefine/>
    <w:semiHidden/>
    <w:unhideWhenUsed/>
    <w:qFormat/>
    <w:uiPriority w:val="99"/>
    <w:pPr>
      <w:widowControl w:val="0"/>
      <w:jc w:val="both"/>
    </w:pPr>
    <w:tblPr>
      <w:tblBorders>
        <w:insideH w:val="single" w:color="000000" w:sz="6" w:space="0"/>
        <w:insideV w:val="single" w:color="000000" w:sz="6" w:space="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123">
    <w:name w:val="Table Grid 3"/>
    <w:basedOn w:val="88"/>
    <w:autoRedefine/>
    <w:semiHidden/>
    <w:unhideWhenUsed/>
    <w:qFormat/>
    <w:uiPriority w:val="99"/>
    <w:pPr>
      <w:widowControl w:val="0"/>
      <w:jc w:val="both"/>
    </w:p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4">
    <w:name w:val="Table Grid 4"/>
    <w:basedOn w:val="88"/>
    <w:autoRedefine/>
    <w:semiHidden/>
    <w:unhideWhenUsed/>
    <w:qFormat/>
    <w:uiPriority w:val="99"/>
    <w:pPr>
      <w:widowControl w:val="0"/>
      <w:jc w:val="both"/>
    </w:p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il"/>
          <w:tr2bl w:val="nil"/>
        </w:tcBorders>
        <w:shd w:val="pct30" w:color="FFFF00" w:fill="FFFFFF"/>
      </w:tcPr>
    </w:tblStylePr>
    <w:tblStylePr w:type="lastRow">
      <w:rPr>
        <w:b/>
        <w:bCs/>
        <w:color w:val="auto"/>
      </w:rPr>
      <w:tblPr/>
      <w:tcPr>
        <w:tcBorders>
          <w:top w:val="single" w:color="000000" w:sz="6" w:space="0"/>
          <w:tl2br w:val="nil"/>
          <w:tr2bl w:val="nil"/>
        </w:tcBorders>
        <w:shd w:val="pct30" w:color="FFFF00" w:fill="FFFFFF"/>
      </w:tcPr>
    </w:tblStylePr>
    <w:tblStylePr w:type="lastCol">
      <w:rPr>
        <w:b/>
        <w:bCs/>
        <w:color w:val="auto"/>
      </w:rPr>
      <w:tblPr/>
      <w:tcPr>
        <w:tcBorders>
          <w:tl2br w:val="nil"/>
          <w:tr2bl w:val="nil"/>
        </w:tcBorders>
      </w:tcPr>
    </w:tblStylePr>
  </w:style>
  <w:style w:type="table" w:styleId="125">
    <w:name w:val="Table Grid 5"/>
    <w:basedOn w:val="88"/>
    <w:autoRedefine/>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6">
    <w:name w:val="Table Grid 6"/>
    <w:basedOn w:val="88"/>
    <w:autoRedefine/>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rPr>
        <w:b/>
        <w:bCs/>
      </w:rPr>
      <w:tblPr/>
      <w:tcPr>
        <w:tcBorders>
          <w:tl2br w:val="nil"/>
          <w:tr2bl w:val="nil"/>
        </w:tcBorders>
      </w:tcPr>
    </w:tblStylePr>
    <w:tblStylePr w:type="nwCell">
      <w:tblPr/>
      <w:tcPr>
        <w:tcBorders>
          <w:tl2br w:val="single" w:color="000000" w:sz="6" w:space="0"/>
          <w:tr2bl w:val="nil"/>
        </w:tcBorders>
      </w:tcPr>
    </w:tblStylePr>
  </w:style>
  <w:style w:type="table" w:styleId="127">
    <w:name w:val="Table Grid 7"/>
    <w:basedOn w:val="88"/>
    <w:autoRedefine/>
    <w:semiHidden/>
    <w:unhideWhenUsed/>
    <w:qFormat/>
    <w:uiPriority w:val="99"/>
    <w:pPr>
      <w:widowControl w:val="0"/>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table" w:styleId="128">
    <w:name w:val="Table Grid 8"/>
    <w:basedOn w:val="88"/>
    <w:autoRedefine/>
    <w:semiHidden/>
    <w:unhideWhenUsed/>
    <w:qFormat/>
    <w:uiPriority w:val="99"/>
    <w:pPr>
      <w:widowControl w:val="0"/>
      <w:jc w:val="both"/>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29">
    <w:name w:val="Table Web 1"/>
    <w:basedOn w:val="88"/>
    <w:autoRedefine/>
    <w:semiHidden/>
    <w:unhideWhenUsed/>
    <w:qFormat/>
    <w:uiPriority w:val="99"/>
    <w:pPr>
      <w:widowControl w:val="0"/>
      <w:jc w:val="both"/>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0">
    <w:name w:val="Table Web 2"/>
    <w:basedOn w:val="88"/>
    <w:autoRedefine/>
    <w:semiHidden/>
    <w:unhideWhenUsed/>
    <w:qFormat/>
    <w:uiPriority w:val="99"/>
    <w:pPr>
      <w:widowControl w:val="0"/>
      <w:jc w:val="both"/>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1">
    <w:name w:val="Table Web 3"/>
    <w:basedOn w:val="88"/>
    <w:autoRedefine/>
    <w:semiHidden/>
    <w:unhideWhenUsed/>
    <w:qFormat/>
    <w:uiPriority w:val="99"/>
    <w:pPr>
      <w:widowControl w:val="0"/>
      <w:jc w:val="both"/>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2">
    <w:name w:val="Table Professional"/>
    <w:basedOn w:val="88"/>
    <w:autoRedefine/>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133">
    <w:name w:val="Light Shading"/>
    <w:basedOn w:val="88"/>
    <w:autoRedefine/>
    <w:semiHidden/>
    <w:unhideWhenUsed/>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134">
    <w:name w:val="Light Shading Accent 1"/>
    <w:basedOn w:val="88"/>
    <w:autoRedefine/>
    <w:semiHidden/>
    <w:unhideWhenUsed/>
    <w:qFormat/>
    <w:uiPriority w:val="60"/>
    <w:rPr>
      <w:color w:val="2E75B6" w:themeColor="accent1" w:themeShade="BF"/>
    </w:rPr>
    <w:tblPr>
      <w:tblBorders>
        <w:top w:val="single" w:color="5B9BD5" w:themeColor="accent1" w:sz="8" w:space="0"/>
        <w:bottom w:val="single" w:color="5B9BD5" w:themeColor="accent1" w:sz="8" w:space="0"/>
      </w:tblBorders>
    </w:tblPr>
    <w:tblStylePr w:type="firstRow">
      <w:pPr>
        <w:spacing w:before="0" w:after="0" w:line="240" w:lineRule="auto"/>
      </w:pPr>
      <w:rPr>
        <w:b/>
        <w:bCs/>
      </w:rPr>
      <w:tblPr/>
      <w:tcPr>
        <w:tcBorders>
          <w:top w:val="single" w:color="5B9BD5" w:themeColor="accent1" w:sz="8" w:space="0"/>
          <w:left w:val="nil"/>
          <w:bottom w:val="single" w:color="5B9BD5" w:themeColor="accent1" w:sz="8" w:space="0"/>
          <w:right w:val="nil"/>
          <w:insideH w:val="nil"/>
          <w:insideV w:val="nil"/>
        </w:tcBorders>
      </w:tcPr>
    </w:tblStylePr>
    <w:tblStylePr w:type="lastRow">
      <w:pPr>
        <w:spacing w:before="0" w:after="0" w:line="240" w:lineRule="auto"/>
      </w:pPr>
      <w:rPr>
        <w:b/>
        <w:bCs/>
      </w:rPr>
      <w:tblPr/>
      <w:tcPr>
        <w:tcBorders>
          <w:top w:val="single" w:color="5B9BD5" w:themeColor="accent1" w:sz="8" w:space="0"/>
          <w:left w:val="nil"/>
          <w:bottom w:val="single" w:color="5B9BD5"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135">
    <w:name w:val="Light Shading Accent 2"/>
    <w:basedOn w:val="88"/>
    <w:autoRedefine/>
    <w:semiHidden/>
    <w:unhideWhenUsed/>
    <w:qFormat/>
    <w:uiPriority w:val="60"/>
    <w:rPr>
      <w:color w:val="C55A11" w:themeColor="accent2" w:themeShade="BF"/>
    </w:rPr>
    <w:tblPr>
      <w:tblBorders>
        <w:top w:val="single" w:color="ED7D31" w:themeColor="accent2" w:sz="8" w:space="0"/>
        <w:bottom w:val="single" w:color="ED7D31" w:themeColor="accent2" w:sz="8" w:space="0"/>
      </w:tblBorders>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left w:val="nil"/>
          <w:right w:val="nil"/>
          <w:insideH w:val="nil"/>
          <w:insideV w:val="nil"/>
        </w:tcBorders>
        <w:shd w:val="clear" w:color="auto" w:fill="FADECC" w:themeFill="accent2" w:themeFillTint="3F"/>
      </w:tcPr>
    </w:tblStylePr>
  </w:style>
  <w:style w:type="table" w:styleId="136">
    <w:name w:val="Light Shading Accent 3"/>
    <w:basedOn w:val="88"/>
    <w:autoRedefine/>
    <w:semiHidden/>
    <w:unhideWhenUsed/>
    <w:qFormat/>
    <w:uiPriority w:val="60"/>
    <w:rPr>
      <w:color w:val="7C7C7C" w:themeColor="accent3" w:themeShade="BF"/>
    </w:rPr>
    <w:tblPr>
      <w:tblBorders>
        <w:top w:val="single" w:color="A5A5A5" w:themeColor="accent3" w:sz="8" w:space="0"/>
        <w:bottom w:val="single" w:color="A5A5A5" w:themeColor="accent3" w:sz="8" w:space="0"/>
      </w:tblBorders>
    </w:tblPr>
    <w:tblStylePr w:type="fir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la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137">
    <w:name w:val="Light Shading Accent 4"/>
    <w:basedOn w:val="88"/>
    <w:autoRedefine/>
    <w:semiHidden/>
    <w:unhideWhenUsed/>
    <w:qFormat/>
    <w:uiPriority w:val="60"/>
    <w:rPr>
      <w:color w:val="BF9000" w:themeColor="accent4" w:themeShade="BF"/>
    </w:rPr>
    <w:tblPr>
      <w:tblBorders>
        <w:top w:val="single" w:color="FFC000" w:themeColor="accent4" w:sz="8" w:space="0"/>
        <w:bottom w:val="single" w:color="FFC000" w:themeColor="accent4" w:sz="8" w:space="0"/>
      </w:tblBorders>
    </w:tblPr>
    <w:tblStylePr w:type="firstRow">
      <w:pPr>
        <w:spacing w:before="0" w:after="0" w:line="240" w:lineRule="auto"/>
      </w:pPr>
      <w:rPr>
        <w:b/>
        <w:bCs/>
      </w:rPr>
      <w:tblPr/>
      <w:tcPr>
        <w:tcBorders>
          <w:top w:val="single" w:color="FFC000" w:themeColor="accent4" w:sz="8" w:space="0"/>
          <w:left w:val="nil"/>
          <w:bottom w:val="single" w:color="FFC000" w:themeColor="accent4" w:sz="8" w:space="0"/>
          <w:right w:val="nil"/>
          <w:insideH w:val="nil"/>
          <w:insideV w:val="nil"/>
        </w:tcBorders>
      </w:tcPr>
    </w:tblStylePr>
    <w:tblStylePr w:type="lastRow">
      <w:pPr>
        <w:spacing w:before="0" w:after="0" w:line="240" w:lineRule="auto"/>
      </w:pPr>
      <w:rPr>
        <w:b/>
        <w:bCs/>
      </w:rPr>
      <w:tblPr/>
      <w:tcPr>
        <w:tcBorders>
          <w:top w:val="single" w:color="FFC000" w:themeColor="accent4" w:sz="8" w:space="0"/>
          <w:left w:val="nil"/>
          <w:bottom w:val="single" w:color="FFC000"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BF" w:themeFill="accent4" w:themeFillTint="3F"/>
      </w:tcPr>
    </w:tblStylePr>
    <w:tblStylePr w:type="band1Horz">
      <w:tblPr/>
      <w:tcPr>
        <w:tcBorders>
          <w:left w:val="nil"/>
          <w:right w:val="nil"/>
          <w:insideH w:val="nil"/>
          <w:insideV w:val="nil"/>
        </w:tcBorders>
        <w:shd w:val="clear" w:color="auto" w:fill="FFEFBF" w:themeFill="accent4" w:themeFillTint="3F"/>
      </w:tcPr>
    </w:tblStylePr>
  </w:style>
  <w:style w:type="table" w:styleId="138">
    <w:name w:val="Light Shading Accent 5"/>
    <w:basedOn w:val="88"/>
    <w:autoRedefine/>
    <w:semiHidden/>
    <w:unhideWhenUsed/>
    <w:qFormat/>
    <w:uiPriority w:val="60"/>
    <w:rPr>
      <w:color w:val="2F5597" w:themeColor="accent5" w:themeShade="BF"/>
    </w:rPr>
    <w:tblPr>
      <w:tblBorders>
        <w:top w:val="single" w:color="4472C4" w:themeColor="accent5" w:sz="8" w:space="0"/>
        <w:bottom w:val="single" w:color="4472C4" w:themeColor="accent5" w:sz="8" w:space="0"/>
      </w:tblBorders>
    </w:tblPr>
    <w:tblStylePr w:type="firstRow">
      <w:pPr>
        <w:spacing w:before="0" w:after="0" w:line="240" w:lineRule="auto"/>
      </w:pPr>
      <w:rPr>
        <w:b/>
        <w:bCs/>
      </w:rPr>
      <w:tblPr/>
      <w:tcPr>
        <w:tcBorders>
          <w:top w:val="single" w:color="4472C4" w:themeColor="accent5" w:sz="8" w:space="0"/>
          <w:left w:val="nil"/>
          <w:bottom w:val="single" w:color="4472C4" w:themeColor="accent5" w:sz="8" w:space="0"/>
          <w:right w:val="nil"/>
          <w:insideH w:val="nil"/>
          <w:insideV w:val="nil"/>
        </w:tcBorders>
      </w:tcPr>
    </w:tblStylePr>
    <w:tblStylePr w:type="lastRow">
      <w:pPr>
        <w:spacing w:before="0" w:after="0" w:line="240" w:lineRule="auto"/>
      </w:pPr>
      <w:rPr>
        <w:b/>
        <w:bCs/>
      </w:rPr>
      <w:tblPr/>
      <w:tcPr>
        <w:tcBorders>
          <w:top w:val="single" w:color="4472C4" w:themeColor="accent5" w:sz="8" w:space="0"/>
          <w:left w:val="nil"/>
          <w:bottom w:val="single" w:color="4472C4"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CF0" w:themeFill="accent5" w:themeFillTint="3F"/>
      </w:tcPr>
    </w:tblStylePr>
    <w:tblStylePr w:type="band1Horz">
      <w:tblPr/>
      <w:tcPr>
        <w:tcBorders>
          <w:left w:val="nil"/>
          <w:right w:val="nil"/>
          <w:insideH w:val="nil"/>
          <w:insideV w:val="nil"/>
        </w:tcBorders>
        <w:shd w:val="clear" w:color="auto" w:fill="D0DCF0" w:themeFill="accent5" w:themeFillTint="3F"/>
      </w:tcPr>
    </w:tblStylePr>
  </w:style>
  <w:style w:type="table" w:styleId="139">
    <w:name w:val="Light Shading Accent 6"/>
    <w:basedOn w:val="88"/>
    <w:autoRedefine/>
    <w:semiHidden/>
    <w:unhideWhenUsed/>
    <w:qFormat/>
    <w:uiPriority w:val="60"/>
    <w:rPr>
      <w:color w:val="548235" w:themeColor="accent6" w:themeShade="BF"/>
    </w:rPr>
    <w:tblPr>
      <w:tblBorders>
        <w:top w:val="single" w:color="70AD47" w:themeColor="accent6" w:sz="8" w:space="0"/>
        <w:bottom w:val="single" w:color="70AD47" w:themeColor="accent6" w:sz="8" w:space="0"/>
      </w:tblBorders>
    </w:tblPr>
    <w:tblStylePr w:type="firstRow">
      <w:pPr>
        <w:spacing w:before="0" w:after="0" w:line="240" w:lineRule="auto"/>
      </w:pPr>
      <w:rPr>
        <w:b/>
        <w:bCs/>
      </w:rPr>
      <w:tblPr/>
      <w:tcPr>
        <w:tcBorders>
          <w:top w:val="single" w:color="70AD47" w:themeColor="accent6" w:sz="8" w:space="0"/>
          <w:left w:val="nil"/>
          <w:bottom w:val="single" w:color="70AD47" w:themeColor="accent6" w:sz="8" w:space="0"/>
          <w:right w:val="nil"/>
          <w:insideH w:val="nil"/>
          <w:insideV w:val="nil"/>
        </w:tcBorders>
      </w:tcPr>
    </w:tblStylePr>
    <w:tblStylePr w:type="lastRow">
      <w:pPr>
        <w:spacing w:before="0" w:after="0" w:line="240" w:lineRule="auto"/>
      </w:pPr>
      <w:rPr>
        <w:b/>
        <w:bCs/>
      </w:rPr>
      <w:tblPr/>
      <w:tcPr>
        <w:tcBorders>
          <w:top w:val="single" w:color="70AD47" w:themeColor="accent6" w:sz="8" w:space="0"/>
          <w:left w:val="nil"/>
          <w:bottom w:val="single" w:color="70AD47"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140">
    <w:name w:val="Light List"/>
    <w:basedOn w:val="88"/>
    <w:autoRedefine/>
    <w:semiHidden/>
    <w:unhideWhenUsed/>
    <w:qFormat/>
    <w:uiPriority w:val="61"/>
    <w:tblPr>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141">
    <w:name w:val="Light List Accent 1"/>
    <w:basedOn w:val="88"/>
    <w:autoRedefine/>
    <w:semiHidden/>
    <w:unhideWhenUsed/>
    <w:qFormat/>
    <w:uiPriority w:val="61"/>
    <w:tblPr>
      <w:tblBorders>
        <w:top w:val="single" w:color="5B9BD5" w:themeColor="accent1" w:sz="8" w:space="0"/>
        <w:left w:val="single" w:color="5B9BD5" w:themeColor="accent1" w:sz="8" w:space="0"/>
        <w:bottom w:val="single" w:color="5B9BD5" w:themeColor="accent1" w:sz="8" w:space="0"/>
        <w:right w:val="single" w:color="5B9BD5" w:themeColor="accent1"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5B9BD5" w:themeFill="accent1"/>
      </w:tcPr>
    </w:tblStylePr>
    <w:tblStylePr w:type="lastRow">
      <w:pPr>
        <w:spacing w:before="0" w:after="0" w:line="240" w:lineRule="auto"/>
      </w:pPr>
      <w:rPr>
        <w:b/>
        <w:bCs/>
      </w:rPr>
      <w:tblPr/>
      <w:tcPr>
        <w:tcBorders>
          <w:top w:val="double" w:color="5B9BD5" w:themeColor="accent1" w:sz="6" w:space="0"/>
          <w:left w:val="single" w:color="5B9BD5" w:themeColor="accent1" w:sz="8" w:space="0"/>
          <w:bottom w:val="single" w:color="5B9BD5" w:themeColor="accent1" w:sz="8" w:space="0"/>
          <w:right w:val="single" w:color="5B9BD5" w:themeColor="accent1" w:sz="8" w:space="0"/>
        </w:tcBorders>
      </w:tcPr>
    </w:tblStylePr>
    <w:tblStylePr w:type="firstCol">
      <w:rPr>
        <w:b/>
        <w:bCs/>
      </w:rPr>
    </w:tblStylePr>
    <w:tblStylePr w:type="lastCol">
      <w:rPr>
        <w:b/>
        <w:bCs/>
      </w:rPr>
    </w:tblStylePr>
    <w:tblStylePr w:type="band1Vert">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tblStylePr w:type="band1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style>
  <w:style w:type="table" w:styleId="142">
    <w:name w:val="Light List Accent 2"/>
    <w:basedOn w:val="88"/>
    <w:autoRedefine/>
    <w:semiHidden/>
    <w:unhideWhenUsed/>
    <w:qFormat/>
    <w:uiPriority w:val="61"/>
    <w:tblPr>
      <w:tblBorders>
        <w:top w:val="single" w:color="ED7D31" w:themeColor="accent2" w:sz="8" w:space="0"/>
        <w:left w:val="single" w:color="ED7D31" w:themeColor="accent2" w:sz="8" w:space="0"/>
        <w:bottom w:val="single" w:color="ED7D31" w:themeColor="accent2" w:sz="8" w:space="0"/>
        <w:right w:val="single" w:color="ED7D31" w:themeColor="accent2"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ED7D31" w:themeFill="accent2"/>
      </w:tcPr>
    </w:tblStylePr>
    <w:tblStylePr w:type="lastRow">
      <w:pPr>
        <w:spacing w:before="0" w:after="0" w:line="240" w:lineRule="auto"/>
      </w:pPr>
      <w:rPr>
        <w:b/>
        <w:bCs/>
      </w:rPr>
      <w:tblPr/>
      <w:tcPr>
        <w:tcBorders>
          <w:top w:val="double" w:color="ED7D31" w:themeColor="accent2" w:sz="6" w:space="0"/>
          <w:left w:val="single" w:color="ED7D31" w:themeColor="accent2" w:sz="8" w:space="0"/>
          <w:bottom w:val="single" w:color="ED7D31" w:themeColor="accent2" w:sz="8" w:space="0"/>
          <w:right w:val="single" w:color="ED7D31" w:themeColor="accent2" w:sz="8" w:space="0"/>
        </w:tcBorders>
      </w:tcPr>
    </w:tblStylePr>
    <w:tblStylePr w:type="firstCol">
      <w:rPr>
        <w:b/>
        <w:bCs/>
      </w:rPr>
    </w:tblStylePr>
    <w:tblStylePr w:type="lastCol">
      <w:rPr>
        <w:b/>
        <w:bCs/>
      </w:rPr>
    </w:tblStylePr>
    <w:tblStylePr w:type="band1Vert">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style>
  <w:style w:type="table" w:styleId="143">
    <w:name w:val="Light List Accent 3"/>
    <w:basedOn w:val="88"/>
    <w:autoRedefine/>
    <w:semiHidden/>
    <w:unhideWhenUsed/>
    <w:qFormat/>
    <w:uiPriority w:val="61"/>
    <w:tblPr>
      <w:tblBorders>
        <w:top w:val="single" w:color="A5A5A5" w:themeColor="accent3" w:sz="8" w:space="0"/>
        <w:left w:val="single" w:color="A5A5A5" w:themeColor="accent3" w:sz="8" w:space="0"/>
        <w:bottom w:val="single" w:color="A5A5A5" w:themeColor="accent3" w:sz="8" w:space="0"/>
        <w:right w:val="single" w:color="A5A5A5" w:themeColor="accent3"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A5A5A5" w:themeFill="accent3"/>
      </w:tcPr>
    </w:tblStylePr>
    <w:tblStylePr w:type="lastRow">
      <w:pPr>
        <w:spacing w:before="0" w:after="0" w:line="240" w:lineRule="auto"/>
      </w:pPr>
      <w:rPr>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tcBorders>
      </w:tcPr>
    </w:tblStylePr>
    <w:tblStylePr w:type="firstCol">
      <w:rPr>
        <w:b/>
        <w:bCs/>
      </w:rPr>
    </w:tblStylePr>
    <w:tblStylePr w:type="lastCol">
      <w:rPr>
        <w:b/>
        <w:bCs/>
      </w:r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style>
  <w:style w:type="table" w:styleId="144">
    <w:name w:val="Light List Accent 4"/>
    <w:basedOn w:val="88"/>
    <w:autoRedefine/>
    <w:semiHidden/>
    <w:unhideWhenUsed/>
    <w:qFormat/>
    <w:uiPriority w:val="61"/>
    <w:tblPr>
      <w:tblBorders>
        <w:top w:val="single" w:color="FFC000" w:themeColor="accent4" w:sz="8" w:space="0"/>
        <w:left w:val="single" w:color="FFC000" w:themeColor="accent4" w:sz="8" w:space="0"/>
        <w:bottom w:val="single" w:color="FFC000" w:themeColor="accent4" w:sz="8" w:space="0"/>
        <w:right w:val="single" w:color="FFC000" w:themeColor="accent4"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FFC000" w:themeFill="accent4"/>
      </w:tcPr>
    </w:tblStylePr>
    <w:tblStylePr w:type="lastRow">
      <w:pPr>
        <w:spacing w:before="0" w:after="0" w:line="240" w:lineRule="auto"/>
      </w:pPr>
      <w:rPr>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tcBorders>
      </w:tcPr>
    </w:tblStylePr>
    <w:tblStylePr w:type="firstCol">
      <w:rPr>
        <w:b/>
        <w:bCs/>
      </w:rPr>
    </w:tblStylePr>
    <w:tblStylePr w:type="lastCol">
      <w:rPr>
        <w:b/>
        <w:bCs/>
      </w:r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style>
  <w:style w:type="table" w:styleId="145">
    <w:name w:val="Light List Accent 5"/>
    <w:basedOn w:val="88"/>
    <w:autoRedefine/>
    <w:semiHidden/>
    <w:unhideWhenUsed/>
    <w:qFormat/>
    <w:uiPriority w:val="61"/>
    <w:tblPr>
      <w:tblBorders>
        <w:top w:val="single" w:color="4472C4" w:themeColor="accent5" w:sz="8" w:space="0"/>
        <w:left w:val="single" w:color="4472C4" w:themeColor="accent5" w:sz="8" w:space="0"/>
        <w:bottom w:val="single" w:color="4472C4" w:themeColor="accent5" w:sz="8" w:space="0"/>
        <w:right w:val="single" w:color="4472C4" w:themeColor="accent5"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4472C4" w:themeFill="accent5"/>
      </w:tcPr>
    </w:tblStylePr>
    <w:tblStylePr w:type="lastRow">
      <w:pPr>
        <w:spacing w:before="0" w:after="0" w:line="240" w:lineRule="auto"/>
      </w:pPr>
      <w:rPr>
        <w:b/>
        <w:bCs/>
      </w:rPr>
      <w:tblPr/>
      <w:tcPr>
        <w:tcBorders>
          <w:top w:val="double" w:color="4472C4" w:themeColor="accent5" w:sz="6" w:space="0"/>
          <w:left w:val="single" w:color="4472C4" w:themeColor="accent5" w:sz="8" w:space="0"/>
          <w:bottom w:val="single" w:color="4472C4" w:themeColor="accent5" w:sz="8" w:space="0"/>
          <w:right w:val="single" w:color="4472C4" w:themeColor="accent5" w:sz="8" w:space="0"/>
        </w:tcBorders>
      </w:tcPr>
    </w:tblStylePr>
    <w:tblStylePr w:type="firstCol">
      <w:rPr>
        <w:b/>
        <w:bCs/>
      </w:rPr>
    </w:tblStylePr>
    <w:tblStylePr w:type="lastCol">
      <w:rPr>
        <w:b/>
        <w:bCs/>
      </w:rPr>
    </w:tblStylePr>
    <w:tblStylePr w:type="band1Vert">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tblStylePr w:type="band1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style>
  <w:style w:type="table" w:styleId="146">
    <w:name w:val="Light List Accent 6"/>
    <w:basedOn w:val="88"/>
    <w:autoRedefine/>
    <w:semiHidden/>
    <w:unhideWhenUsed/>
    <w:qFormat/>
    <w:uiPriority w:val="61"/>
    <w:tblPr>
      <w:tblBorders>
        <w:top w:val="single" w:color="70AD47" w:themeColor="accent6" w:sz="8" w:space="0"/>
        <w:left w:val="single" w:color="70AD47" w:themeColor="accent6" w:sz="8" w:space="0"/>
        <w:bottom w:val="single" w:color="70AD47" w:themeColor="accent6" w:sz="8" w:space="0"/>
        <w:right w:val="single" w:color="70AD47" w:themeColor="accent6"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70AD47" w:themeFill="accent6"/>
      </w:tcPr>
    </w:tblStylePr>
    <w:tblStylePr w:type="lastRow">
      <w:pPr>
        <w:spacing w:before="0" w:after="0" w:line="240" w:lineRule="auto"/>
      </w:pPr>
      <w:rPr>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tcBorders>
      </w:tcPr>
    </w:tblStylePr>
    <w:tblStylePr w:type="firstCol">
      <w:rPr>
        <w:b/>
        <w:bCs/>
      </w:rPr>
    </w:tblStylePr>
    <w:tblStylePr w:type="lastCol">
      <w:rPr>
        <w:b/>
        <w:bCs/>
      </w:r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style>
  <w:style w:type="table" w:styleId="147">
    <w:name w:val="Light Grid"/>
    <w:basedOn w:val="88"/>
    <w:autoRedefine/>
    <w:semiHidden/>
    <w:unhideWhenUsed/>
    <w:qFormat/>
    <w:uiPriority w:val="62"/>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148">
    <w:name w:val="Light Grid Accent 1"/>
    <w:basedOn w:val="88"/>
    <w:autoRedefine/>
    <w:semiHidden/>
    <w:unhideWhenUsed/>
    <w:qFormat/>
    <w:uiPriority w:val="62"/>
    <w:tblPr>
      <w:tblBorders>
        <w:top w:val="single" w:color="5B9BD5" w:themeColor="accent1" w:sz="8" w:space="0"/>
        <w:left w:val="single" w:color="5B9BD5" w:themeColor="accent1" w:sz="8" w:space="0"/>
        <w:bottom w:val="single" w:color="5B9BD5" w:themeColor="accent1" w:sz="8" w:space="0"/>
        <w:right w:val="single" w:color="5B9BD5" w:themeColor="accent1" w:sz="8" w:space="0"/>
        <w:insideH w:val="single" w:color="5B9BD5" w:themeColor="accent1" w:sz="8" w:space="0"/>
        <w:insideV w:val="single" w:color="5B9BD5" w:themeColor="accen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5B9BD5" w:themeColor="accent1" w:sz="8" w:space="0"/>
          <w:left w:val="single" w:color="5B9BD5" w:themeColor="accent1" w:sz="8" w:space="0"/>
          <w:bottom w:val="single" w:color="5B9BD5" w:themeColor="accent1" w:sz="18" w:space="0"/>
          <w:right w:val="single" w:color="5B9BD5"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5B9BD5" w:themeColor="accent1" w:sz="6" w:space="0"/>
          <w:left w:val="single" w:color="5B9BD5" w:themeColor="accent1" w:sz="8" w:space="0"/>
          <w:bottom w:val="single" w:color="5B9BD5" w:themeColor="accent1" w:sz="8" w:space="0"/>
          <w:right w:val="single" w:color="5B9BD5"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tblStylePr w:type="band1Vert">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shd w:val="clear" w:color="auto" w:fill="D6E6F4" w:themeFill="accent1" w:themeFillTint="3F"/>
      </w:tcPr>
    </w:tblStylePr>
    <w:tblStylePr w:type="band1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insideV w:val="single" w:sz="8" w:space="0"/>
        </w:tcBorders>
        <w:shd w:val="clear" w:color="auto" w:fill="D6E6F4" w:themeFill="accent1" w:themeFillTint="3F"/>
      </w:tcPr>
    </w:tblStylePr>
    <w:tblStylePr w:type="band2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insideV w:val="single" w:sz="8" w:space="0"/>
        </w:tcBorders>
      </w:tcPr>
    </w:tblStylePr>
  </w:style>
  <w:style w:type="table" w:styleId="149">
    <w:name w:val="Light Grid Accent 2"/>
    <w:basedOn w:val="88"/>
    <w:autoRedefine/>
    <w:semiHidden/>
    <w:unhideWhenUsed/>
    <w:qFormat/>
    <w:uiPriority w:val="62"/>
    <w:tblPr>
      <w:tblBorders>
        <w:top w:val="single" w:color="ED7D31" w:themeColor="accent2" w:sz="8" w:space="0"/>
        <w:left w:val="single" w:color="ED7D31" w:themeColor="accent2" w:sz="8" w:space="0"/>
        <w:bottom w:val="single" w:color="ED7D31" w:themeColor="accent2" w:sz="8" w:space="0"/>
        <w:right w:val="single" w:color="ED7D31" w:themeColor="accent2" w:sz="8" w:space="0"/>
        <w:insideH w:val="single" w:color="ED7D31" w:themeColor="accent2" w:sz="8" w:space="0"/>
        <w:insideV w:val="single" w:color="ED7D31" w:themeColor="accent2"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ED7D31" w:themeColor="accent2" w:sz="8" w:space="0"/>
          <w:left w:val="single" w:color="ED7D31" w:themeColor="accent2" w:sz="8" w:space="0"/>
          <w:bottom w:val="single" w:color="ED7D31" w:themeColor="accent2" w:sz="18" w:space="0"/>
          <w:right w:val="single" w:color="ED7D31"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ED7D31" w:themeColor="accent2" w:sz="6" w:space="0"/>
          <w:left w:val="single" w:color="ED7D31" w:themeColor="accent2" w:sz="8" w:space="0"/>
          <w:bottom w:val="single" w:color="ED7D31" w:themeColor="accent2" w:sz="8" w:space="0"/>
          <w:right w:val="single" w:color="ED7D31"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Vert">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shd w:val="clear" w:color="auto" w:fill="FADECC" w:themeFill="accent2" w:themeFillTint="3F"/>
      </w:tcPr>
    </w:tblStylePr>
    <w:tblStylePr w:type="band1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sz="8" w:space="0"/>
        </w:tcBorders>
        <w:shd w:val="clear" w:color="auto" w:fill="FADECC" w:themeFill="accent2" w:themeFillTint="3F"/>
      </w:tcPr>
    </w:tblStylePr>
    <w:tblStylePr w:type="band2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sz="8" w:space="0"/>
        </w:tcBorders>
      </w:tcPr>
    </w:tblStylePr>
  </w:style>
  <w:style w:type="table" w:styleId="150">
    <w:name w:val="Light Grid Accent 3"/>
    <w:basedOn w:val="88"/>
    <w:autoRedefine/>
    <w:semiHidden/>
    <w:unhideWhenUsed/>
    <w:qFormat/>
    <w:uiPriority w:val="62"/>
    <w:tblPr>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18" w:space="0"/>
          <w:right w:val="single" w:color="A5A5A5"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shd w:val="clear" w:color="auto" w:fill="E8E8E8" w:themeFill="accent3" w:themeFillTint="3F"/>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sz="8" w:space="0"/>
        </w:tcBorders>
        <w:shd w:val="clear" w:color="auto" w:fill="E8E8E8" w:themeFill="accent3" w:themeFillTint="3F"/>
      </w:tcPr>
    </w:tblStylePr>
    <w:tblStylePr w:type="band2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sz="8" w:space="0"/>
        </w:tcBorders>
      </w:tcPr>
    </w:tblStylePr>
  </w:style>
  <w:style w:type="table" w:styleId="151">
    <w:name w:val="Light Grid Accent 4"/>
    <w:basedOn w:val="88"/>
    <w:autoRedefine/>
    <w:semiHidden/>
    <w:unhideWhenUsed/>
    <w:qFormat/>
    <w:uiPriority w:val="62"/>
    <w:tblPr>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18" w:space="0"/>
          <w:right w:val="single" w:color="FFC000"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shd w:val="clear" w:color="auto" w:fill="FFEFBF" w:themeFill="accent4" w:themeFillTint="3F"/>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sz="8" w:space="0"/>
        </w:tcBorders>
        <w:shd w:val="clear" w:color="auto" w:fill="FFEFBF" w:themeFill="accent4" w:themeFillTint="3F"/>
      </w:tcPr>
    </w:tblStylePr>
    <w:tblStylePr w:type="band2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sz="8" w:space="0"/>
        </w:tcBorders>
      </w:tcPr>
    </w:tblStylePr>
  </w:style>
  <w:style w:type="table" w:styleId="152">
    <w:name w:val="Light Grid Accent 5"/>
    <w:basedOn w:val="88"/>
    <w:autoRedefine/>
    <w:semiHidden/>
    <w:unhideWhenUsed/>
    <w:qFormat/>
    <w:uiPriority w:val="62"/>
    <w:tblPr>
      <w:tblBorders>
        <w:top w:val="single" w:color="4472C4" w:themeColor="accent5" w:sz="8" w:space="0"/>
        <w:left w:val="single" w:color="4472C4" w:themeColor="accent5" w:sz="8" w:space="0"/>
        <w:bottom w:val="single" w:color="4472C4" w:themeColor="accent5" w:sz="8" w:space="0"/>
        <w:right w:val="single" w:color="4472C4" w:themeColor="accent5" w:sz="8" w:space="0"/>
        <w:insideH w:val="single" w:color="4472C4" w:themeColor="accent5" w:sz="8" w:space="0"/>
        <w:insideV w:val="single" w:color="4472C4" w:themeColor="accent5"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472C4" w:themeColor="accent5" w:sz="8" w:space="0"/>
          <w:left w:val="single" w:color="4472C4" w:themeColor="accent5" w:sz="8" w:space="0"/>
          <w:bottom w:val="single" w:color="4472C4" w:themeColor="accent5" w:sz="18" w:space="0"/>
          <w:right w:val="single" w:color="4472C4"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472C4" w:themeColor="accent5" w:sz="6" w:space="0"/>
          <w:left w:val="single" w:color="4472C4" w:themeColor="accent5" w:sz="8" w:space="0"/>
          <w:bottom w:val="single" w:color="4472C4" w:themeColor="accent5" w:sz="8" w:space="0"/>
          <w:right w:val="single" w:color="4472C4"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tblStylePr w:type="band1Vert">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shd w:val="clear" w:color="auto" w:fill="D0DCF0" w:themeFill="accent5" w:themeFillTint="3F"/>
      </w:tcPr>
    </w:tblStylePr>
    <w:tblStylePr w:type="band1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insideV w:val="single" w:sz="8" w:space="0"/>
        </w:tcBorders>
        <w:shd w:val="clear" w:color="auto" w:fill="D0DCF0" w:themeFill="accent5" w:themeFillTint="3F"/>
      </w:tcPr>
    </w:tblStylePr>
    <w:tblStylePr w:type="band2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insideV w:val="single" w:sz="8" w:space="0"/>
        </w:tcBorders>
      </w:tcPr>
    </w:tblStylePr>
  </w:style>
  <w:style w:type="table" w:styleId="153">
    <w:name w:val="Light Grid Accent 6"/>
    <w:basedOn w:val="88"/>
    <w:autoRedefine/>
    <w:semiHidden/>
    <w:unhideWhenUsed/>
    <w:qFormat/>
    <w:uiPriority w:val="62"/>
    <w:tblPr>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18" w:space="0"/>
          <w:right w:val="single" w:color="70AD47"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shd w:val="clear" w:color="auto" w:fill="DBEBD0" w:themeFill="accent6" w:themeFillTint="3F"/>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sz="8" w:space="0"/>
        </w:tcBorders>
        <w:shd w:val="clear" w:color="auto" w:fill="DBEBD0" w:themeFill="accent6" w:themeFillTint="3F"/>
      </w:tcPr>
    </w:tblStylePr>
    <w:tblStylePr w:type="band2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sz="8" w:space="0"/>
        </w:tcBorders>
      </w:tcPr>
    </w:tblStylePr>
  </w:style>
  <w:style w:type="table" w:styleId="154">
    <w:name w:val="Medium Shading 1"/>
    <w:basedOn w:val="88"/>
    <w:autoRedefine/>
    <w:semiHidden/>
    <w:unhideWhenUsed/>
    <w:qFormat/>
    <w:uiPriority w:val="63"/>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155">
    <w:name w:val="Medium Shading 1 Accent 1"/>
    <w:basedOn w:val="88"/>
    <w:autoRedefine/>
    <w:semiHidden/>
    <w:unhideWhenUsed/>
    <w:qFormat/>
    <w:uiPriority w:val="63"/>
    <w:tblPr>
      <w:tbl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single" w:color="84B4DF" w:themeColor="accent1"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nil"/>
          <w:insideV w:val="nil"/>
        </w:tcBorders>
        <w:shd w:val="clear" w:color="auto" w:fill="5B9BD5" w:themeFill="accent1"/>
      </w:tcPr>
    </w:tblStylePr>
    <w:tblStylePr w:type="lastRow">
      <w:pPr>
        <w:spacing w:before="0" w:after="0" w:line="240" w:lineRule="auto"/>
      </w:pPr>
      <w:rPr>
        <w:b/>
        <w:bCs/>
      </w:rPr>
      <w:tblPr/>
      <w:tcPr>
        <w:tcBorders>
          <w:top w:val="double" w:color="84B4DF" w:themeColor="accent1" w:themeTint="BF" w:sz="6" w:space="0"/>
          <w:left w:val="single" w:color="84B4DF" w:themeColor="accent1" w:themeTint="BF" w:sz="8" w:space="0"/>
          <w:bottom w:val="single" w:color="84B4DF" w:themeColor="accent1" w:themeTint="BF" w:sz="8" w:space="0"/>
          <w:right w:val="single" w:color="84B4DF"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56">
    <w:name w:val="Medium Shading 1 Accent 2"/>
    <w:basedOn w:val="88"/>
    <w:autoRedefine/>
    <w:semiHidden/>
    <w:unhideWhenUsed/>
    <w:qFormat/>
    <w:uiPriority w:val="63"/>
    <w:tblPr>
      <w:tbl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single" w:color="F19D64" w:themeColor="accent2"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nil"/>
          <w:insideV w:val="nil"/>
        </w:tcBorders>
        <w:shd w:val="clear" w:color="auto" w:fill="ED7D31" w:themeFill="accent2"/>
      </w:tcPr>
    </w:tblStylePr>
    <w:tblStylePr w:type="lastRow">
      <w:pPr>
        <w:spacing w:before="0" w:after="0" w:line="240" w:lineRule="auto"/>
      </w:pPr>
      <w:rPr>
        <w:b/>
        <w:bCs/>
      </w:rPr>
      <w:tblPr/>
      <w:tcPr>
        <w:tcBorders>
          <w:top w:val="double" w:color="F19D64" w:themeColor="accent2" w:themeTint="BF" w:sz="6" w:space="0"/>
          <w:left w:val="single" w:color="F19D64" w:themeColor="accent2" w:themeTint="BF" w:sz="8" w:space="0"/>
          <w:bottom w:val="single" w:color="F19D64" w:themeColor="accent2" w:themeTint="BF" w:sz="8" w:space="0"/>
          <w:right w:val="single" w:color="F19D64"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FADECC" w:themeFill="accent2" w:themeFillTint="3F"/>
      </w:tcPr>
    </w:tblStylePr>
    <w:tblStylePr w:type="band1Horz">
      <w:tblPr/>
      <w:tcPr>
        <w:tcBorders>
          <w:insideH w:val="nil"/>
          <w:insideV w:val="nil"/>
        </w:tcBorders>
        <w:shd w:val="clear" w:color="auto" w:fill="FADECC" w:themeFill="accent2" w:themeFillTint="3F"/>
      </w:tcPr>
    </w:tblStylePr>
    <w:tblStylePr w:type="band2Horz">
      <w:tblPr/>
      <w:tcPr>
        <w:tcBorders>
          <w:insideH w:val="nil"/>
          <w:insideV w:val="nil"/>
        </w:tcBorders>
      </w:tcPr>
    </w:tblStylePr>
  </w:style>
  <w:style w:type="table" w:styleId="157">
    <w:name w:val="Medium Shading 1 Accent 3"/>
    <w:basedOn w:val="88"/>
    <w:autoRedefine/>
    <w:semiHidden/>
    <w:unhideWhenUsed/>
    <w:qFormat/>
    <w:uiPriority w:val="63"/>
    <w:tblPr>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shd w:val="clear" w:color="auto" w:fill="A5A5A5" w:themeFill="accent3"/>
      </w:tcPr>
    </w:tblStylePr>
    <w:tblStylePr w:type="lastRow">
      <w:pPr>
        <w:spacing w:before="0" w:after="0" w:line="240" w:lineRule="auto"/>
      </w:pPr>
      <w:rPr>
        <w:b/>
        <w:bCs/>
      </w:rPr>
      <w:tblPr/>
      <w:tcPr>
        <w:tcBorders>
          <w:top w:val="double" w:color="BBBBBB" w:themeColor="accent3" w:themeTint="BF" w:sz="6"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58">
    <w:name w:val="Medium Shading 1 Accent 4"/>
    <w:basedOn w:val="88"/>
    <w:autoRedefine/>
    <w:semiHidden/>
    <w:unhideWhenUsed/>
    <w:qFormat/>
    <w:uiPriority w:val="63"/>
    <w:tblPr>
      <w:tbl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single" w:color="FFCF3F" w:themeColor="accent4"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nil"/>
          <w:insideV w:val="nil"/>
        </w:tcBorders>
        <w:shd w:val="clear" w:color="auto" w:fill="FFC000" w:themeFill="accent4"/>
      </w:tcPr>
    </w:tblStylePr>
    <w:tblStylePr w:type="lastRow">
      <w:pPr>
        <w:spacing w:before="0" w:after="0" w:line="240" w:lineRule="auto"/>
      </w:pPr>
      <w:rPr>
        <w:b/>
        <w:bCs/>
      </w:rPr>
      <w:tblPr/>
      <w:tcPr>
        <w:tcBorders>
          <w:top w:val="double" w:color="FFCF3F" w:themeColor="accent4" w:themeTint="BF" w:sz="6" w:space="0"/>
          <w:left w:val="single" w:color="FFCF3F" w:themeColor="accent4" w:themeTint="BF" w:sz="8" w:space="0"/>
          <w:bottom w:val="single" w:color="FFCF3F" w:themeColor="accent4" w:themeTint="BF" w:sz="8" w:space="0"/>
          <w:right w:val="single" w:color="FFCF3F"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FFEFBF" w:themeFill="accent4" w:themeFillTint="3F"/>
      </w:tcPr>
    </w:tblStylePr>
    <w:tblStylePr w:type="band1Horz">
      <w:tblPr/>
      <w:tcPr>
        <w:tcBorders>
          <w:insideH w:val="nil"/>
          <w:insideV w:val="nil"/>
        </w:tcBorders>
        <w:shd w:val="clear" w:color="auto" w:fill="FFEFBF" w:themeFill="accent4" w:themeFillTint="3F"/>
      </w:tcPr>
    </w:tblStylePr>
    <w:tblStylePr w:type="band2Horz">
      <w:tblPr/>
      <w:tcPr>
        <w:tcBorders>
          <w:insideH w:val="nil"/>
          <w:insideV w:val="nil"/>
        </w:tcBorders>
      </w:tcPr>
    </w:tblStylePr>
  </w:style>
  <w:style w:type="table" w:styleId="159">
    <w:name w:val="Medium Shading 1 Accent 5"/>
    <w:basedOn w:val="88"/>
    <w:autoRedefine/>
    <w:semiHidden/>
    <w:unhideWhenUsed/>
    <w:qFormat/>
    <w:uiPriority w:val="63"/>
    <w:tblPr>
      <w:tbl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single" w:color="7295D2" w:themeColor="accent5"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nil"/>
          <w:insideV w:val="nil"/>
        </w:tcBorders>
        <w:shd w:val="clear" w:color="auto" w:fill="4472C4" w:themeFill="accent5"/>
      </w:tcPr>
    </w:tblStylePr>
    <w:tblStylePr w:type="lastRow">
      <w:pPr>
        <w:spacing w:before="0" w:after="0" w:line="240" w:lineRule="auto"/>
      </w:pPr>
      <w:rPr>
        <w:b/>
        <w:bCs/>
      </w:rPr>
      <w:tblPr/>
      <w:tcPr>
        <w:tcBorders>
          <w:top w:val="double" w:color="7295D2" w:themeColor="accent5" w:themeTint="BF" w:sz="6" w:space="0"/>
          <w:left w:val="single" w:color="7295D2" w:themeColor="accent5" w:themeTint="BF" w:sz="8" w:space="0"/>
          <w:bottom w:val="single" w:color="7295D2" w:themeColor="accent5" w:themeTint="BF" w:sz="8" w:space="0"/>
          <w:right w:val="single" w:color="7295D2"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0DCF0" w:themeFill="accent5" w:themeFillTint="3F"/>
      </w:tcPr>
    </w:tblStylePr>
    <w:tblStylePr w:type="band1Horz">
      <w:tblPr/>
      <w:tcPr>
        <w:tcBorders>
          <w:insideH w:val="nil"/>
          <w:insideV w:val="nil"/>
        </w:tcBorders>
        <w:shd w:val="clear" w:color="auto" w:fill="D0DCF0" w:themeFill="accent5" w:themeFillTint="3F"/>
      </w:tcPr>
    </w:tblStylePr>
    <w:tblStylePr w:type="band2Horz">
      <w:tblPr/>
      <w:tcPr>
        <w:tcBorders>
          <w:insideH w:val="nil"/>
          <w:insideV w:val="nil"/>
        </w:tcBorders>
      </w:tcPr>
    </w:tblStylePr>
  </w:style>
  <w:style w:type="table" w:styleId="160">
    <w:name w:val="Medium Shading 1 Accent 6"/>
    <w:basedOn w:val="88"/>
    <w:autoRedefine/>
    <w:semiHidden/>
    <w:unhideWhenUsed/>
    <w:qFormat/>
    <w:uiPriority w:val="63"/>
    <w:tblPr>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shd w:val="clear" w:color="auto" w:fill="70AD47" w:themeFill="accent6"/>
      </w:tcPr>
    </w:tblStylePr>
    <w:tblStylePr w:type="lastRow">
      <w:pPr>
        <w:spacing w:before="0" w:after="0" w:line="240" w:lineRule="auto"/>
      </w:pPr>
      <w:rPr>
        <w:b/>
        <w:bCs/>
      </w:rPr>
      <w:tblPr/>
      <w:tcPr>
        <w:tcBorders>
          <w:top w:val="double" w:color="93C571" w:themeColor="accent6" w:themeTint="BF" w:sz="6"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161">
    <w:name w:val="Medium Shading 2"/>
    <w:basedOn w:val="88"/>
    <w:autoRedefine/>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2">
    <w:name w:val="Medium Shading 2 Accent 1"/>
    <w:basedOn w:val="88"/>
    <w:autoRedefine/>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5B9BD5"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3">
    <w:name w:val="Medium Shading 2 Accent 2"/>
    <w:basedOn w:val="88"/>
    <w:autoRedefine/>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ED7D31"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4">
    <w:name w:val="Medium Shading 2 Accent 3"/>
    <w:basedOn w:val="88"/>
    <w:autoRedefine/>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A5A5A5"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5">
    <w:name w:val="Medium Shading 2 Accent 4"/>
    <w:basedOn w:val="88"/>
    <w:autoRedefine/>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FFC000"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6">
    <w:name w:val="Medium Shading 2 Accent 5"/>
    <w:basedOn w:val="88"/>
    <w:autoRedefine/>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472C4"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7">
    <w:name w:val="Medium Shading 2 Accent 6"/>
    <w:basedOn w:val="88"/>
    <w:autoRedefine/>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70AD47"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8">
    <w:name w:val="Medium List 1"/>
    <w:basedOn w:val="88"/>
    <w:autoRedefine/>
    <w:semiHidden/>
    <w:unhideWhenUsed/>
    <w:qFormat/>
    <w:uiPriority w:val="65"/>
    <w:rPr>
      <w:color w:val="000000" w:themeColor="text1"/>
      <w14:textFill>
        <w14:solidFill>
          <w14:schemeClr w14:val="tx1"/>
        </w14:solidFill>
      </w14:textFill>
    </w:rPr>
    <w:tblPr>
      <w:tblBorders>
        <w:top w:val="single" w:color="000000" w:themeColor="text1" w:sz="8" w:space="0"/>
        <w:bottom w:val="single" w:color="000000" w:themeColor="text1" w:sz="8" w:space="0"/>
      </w:tblBorders>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44546A"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169">
    <w:name w:val="Medium List 1 Accent 1"/>
    <w:basedOn w:val="88"/>
    <w:autoRedefine/>
    <w:semiHidden/>
    <w:unhideWhenUsed/>
    <w:qFormat/>
    <w:uiPriority w:val="65"/>
    <w:rPr>
      <w:color w:val="000000" w:themeColor="text1"/>
      <w14:textFill>
        <w14:solidFill>
          <w14:schemeClr w14:val="tx1"/>
        </w14:solidFill>
      </w14:textFill>
    </w:rPr>
    <w:tblPr>
      <w:tblBorders>
        <w:top w:val="single" w:color="5B9BD5" w:themeColor="accent1" w:sz="8" w:space="0"/>
        <w:bottom w:val="single" w:color="5B9BD5" w:themeColor="accent1" w:sz="8" w:space="0"/>
      </w:tblBorders>
    </w:tblPr>
    <w:tblStylePr w:type="firstRow">
      <w:rPr>
        <w:rFonts w:asciiTheme="majorHAnsi" w:hAnsiTheme="majorHAnsi" w:eastAsiaTheme="majorEastAsia" w:cstheme="majorBidi"/>
      </w:rPr>
      <w:tblPr/>
      <w:tcPr>
        <w:tcBorders>
          <w:top w:val="nil"/>
          <w:bottom w:val="single" w:color="5B9BD5" w:themeColor="accent1" w:sz="8" w:space="0"/>
        </w:tcBorders>
      </w:tcPr>
    </w:tblStylePr>
    <w:tblStylePr w:type="lastRow">
      <w:rPr>
        <w:b/>
        <w:bCs/>
        <w:color w:val="44546A" w:themeColor="text2"/>
        <w14:textFill>
          <w14:solidFill>
            <w14:schemeClr w14:val="tx2"/>
          </w14:solidFill>
        </w14:textFill>
      </w:rPr>
      <w:tblPr/>
      <w:tcPr>
        <w:tcBorders>
          <w:top w:val="single" w:color="5B9BD5" w:themeColor="accent1" w:sz="8" w:space="0"/>
          <w:bottom w:val="single" w:color="5B9BD5" w:themeColor="accent1" w:sz="8" w:space="0"/>
        </w:tcBorders>
      </w:tcPr>
    </w:tblStylePr>
    <w:tblStylePr w:type="firstCol">
      <w:rPr>
        <w:b/>
        <w:bCs/>
      </w:rPr>
    </w:tblStylePr>
    <w:tblStylePr w:type="lastCol">
      <w:rPr>
        <w:b/>
        <w:bCs/>
      </w:rPr>
      <w:tblPr/>
      <w:tcPr>
        <w:tcBorders>
          <w:top w:val="single" w:color="5B9BD5" w:themeColor="accent1" w:sz="8" w:space="0"/>
          <w:bottom w:val="single" w:color="5B9BD5" w:themeColor="accent1" w:sz="8" w:space="0"/>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70">
    <w:name w:val="Medium List 1 Accent 2"/>
    <w:basedOn w:val="88"/>
    <w:autoRedefine/>
    <w:semiHidden/>
    <w:unhideWhenUsed/>
    <w:qFormat/>
    <w:uiPriority w:val="65"/>
    <w:rPr>
      <w:color w:val="000000" w:themeColor="text1"/>
      <w14:textFill>
        <w14:solidFill>
          <w14:schemeClr w14:val="tx1"/>
        </w14:solidFill>
      </w14:textFill>
    </w:rPr>
    <w:tblPr>
      <w:tblBorders>
        <w:top w:val="single" w:color="ED7D31" w:themeColor="accent2" w:sz="8" w:space="0"/>
        <w:bottom w:val="single" w:color="ED7D31" w:themeColor="accent2" w:sz="8" w:space="0"/>
      </w:tblBorders>
    </w:tblPr>
    <w:tblStylePr w:type="firstRow">
      <w:rPr>
        <w:rFonts w:asciiTheme="majorHAnsi" w:hAnsiTheme="majorHAnsi" w:eastAsiaTheme="majorEastAsia" w:cstheme="majorBidi"/>
      </w:rPr>
      <w:tblPr/>
      <w:tcPr>
        <w:tcBorders>
          <w:top w:val="nil"/>
          <w:bottom w:val="single" w:color="ED7D31" w:themeColor="accent2" w:sz="8" w:space="0"/>
        </w:tcBorders>
      </w:tcPr>
    </w:tblStylePr>
    <w:tblStylePr w:type="lastRow">
      <w:rPr>
        <w:b/>
        <w:bCs/>
        <w:color w:val="44546A" w:themeColor="text2"/>
        <w14:textFill>
          <w14:solidFill>
            <w14:schemeClr w14:val="tx2"/>
          </w14:solidFill>
        </w14:textFill>
      </w:rPr>
      <w:tblPr/>
      <w:tcPr>
        <w:tcBorders>
          <w:top w:val="single" w:color="ED7D31" w:themeColor="accent2" w:sz="8" w:space="0"/>
          <w:bottom w:val="single" w:color="ED7D31" w:themeColor="accent2" w:sz="8" w:space="0"/>
        </w:tcBorders>
      </w:tcPr>
    </w:tblStylePr>
    <w:tblStylePr w:type="firstCol">
      <w:rPr>
        <w:b/>
        <w:bCs/>
      </w:rPr>
    </w:tblStylePr>
    <w:tblStylePr w:type="lastCol">
      <w:rPr>
        <w:b/>
        <w:bCs/>
      </w:rPr>
      <w:tblPr/>
      <w:tcPr>
        <w:tcBorders>
          <w:top w:val="single" w:color="ED7D31" w:themeColor="accent2" w:sz="8" w:space="0"/>
          <w:bottom w:val="single" w:color="ED7D31" w:themeColor="accent2" w:sz="8" w:space="0"/>
        </w:tcBorders>
      </w:tcPr>
    </w:tblStylePr>
    <w:tblStylePr w:type="band1Vert">
      <w:tblPr/>
      <w:tcPr>
        <w:shd w:val="clear" w:color="auto" w:fill="FADECC" w:themeFill="accent2" w:themeFillTint="3F"/>
      </w:tcPr>
    </w:tblStylePr>
    <w:tblStylePr w:type="band1Horz">
      <w:tblPr/>
      <w:tcPr>
        <w:shd w:val="clear" w:color="auto" w:fill="FADECC" w:themeFill="accent2" w:themeFillTint="3F"/>
      </w:tcPr>
    </w:tblStylePr>
  </w:style>
  <w:style w:type="table" w:styleId="171">
    <w:name w:val="Medium List 1 Accent 3"/>
    <w:basedOn w:val="88"/>
    <w:autoRedefine/>
    <w:semiHidden/>
    <w:unhideWhenUsed/>
    <w:qFormat/>
    <w:uiPriority w:val="65"/>
    <w:rPr>
      <w:color w:val="000000" w:themeColor="text1"/>
      <w14:textFill>
        <w14:solidFill>
          <w14:schemeClr w14:val="tx1"/>
        </w14:solidFill>
      </w14:textFill>
    </w:rPr>
    <w:tblPr>
      <w:tblBorders>
        <w:top w:val="single" w:color="A5A5A5" w:themeColor="accent3" w:sz="8" w:space="0"/>
        <w:bottom w:val="single" w:color="A5A5A5" w:themeColor="accent3" w:sz="8" w:space="0"/>
      </w:tblBorders>
    </w:tblPr>
    <w:tblStylePr w:type="firstRow">
      <w:rPr>
        <w:rFonts w:asciiTheme="majorHAnsi" w:hAnsiTheme="majorHAnsi" w:eastAsiaTheme="majorEastAsia" w:cstheme="majorBidi"/>
      </w:rPr>
      <w:tblPr/>
      <w:tcPr>
        <w:tcBorders>
          <w:top w:val="nil"/>
          <w:bottom w:val="single" w:color="A5A5A5" w:themeColor="accent3" w:sz="8" w:space="0"/>
        </w:tcBorders>
      </w:tcPr>
    </w:tblStylePr>
    <w:tblStylePr w:type="lastRow">
      <w:rPr>
        <w:b/>
        <w:bCs/>
        <w:color w:val="44546A" w:themeColor="text2"/>
        <w14:textFill>
          <w14:solidFill>
            <w14:schemeClr w14:val="tx2"/>
          </w14:solidFill>
        </w14:textFill>
      </w:rPr>
      <w:tblPr/>
      <w:tcPr>
        <w:tcBorders>
          <w:top w:val="single" w:color="A5A5A5" w:themeColor="accent3" w:sz="8" w:space="0"/>
          <w:bottom w:val="single" w:color="A5A5A5" w:themeColor="accent3" w:sz="8" w:space="0"/>
        </w:tcBorders>
      </w:tcPr>
    </w:tblStylePr>
    <w:tblStylePr w:type="firstCol">
      <w:rPr>
        <w:b/>
        <w:bCs/>
      </w:rPr>
    </w:tblStylePr>
    <w:tblStylePr w:type="lastCol">
      <w:rPr>
        <w:b/>
        <w:bCs/>
      </w:rPr>
      <w:tblPr/>
      <w:tcPr>
        <w:tcBorders>
          <w:top w:val="single" w:color="A5A5A5" w:themeColor="accent3" w:sz="8" w:space="0"/>
          <w:bottom w:val="single" w:color="A5A5A5" w:themeColor="accent3" w:sz="8" w:space="0"/>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72">
    <w:name w:val="Medium List 1 Accent 4"/>
    <w:basedOn w:val="88"/>
    <w:autoRedefine/>
    <w:semiHidden/>
    <w:unhideWhenUsed/>
    <w:qFormat/>
    <w:uiPriority w:val="65"/>
    <w:rPr>
      <w:color w:val="000000" w:themeColor="text1"/>
      <w14:textFill>
        <w14:solidFill>
          <w14:schemeClr w14:val="tx1"/>
        </w14:solidFill>
      </w14:textFill>
    </w:rPr>
    <w:tblPr>
      <w:tblBorders>
        <w:top w:val="single" w:color="FFC000" w:themeColor="accent4" w:sz="8" w:space="0"/>
        <w:bottom w:val="single" w:color="FFC000" w:themeColor="accent4" w:sz="8" w:space="0"/>
      </w:tblBorders>
    </w:tblPr>
    <w:tblStylePr w:type="firstRow">
      <w:rPr>
        <w:rFonts w:asciiTheme="majorHAnsi" w:hAnsiTheme="majorHAnsi" w:eastAsiaTheme="majorEastAsia" w:cstheme="majorBidi"/>
      </w:rPr>
      <w:tblPr/>
      <w:tcPr>
        <w:tcBorders>
          <w:top w:val="nil"/>
          <w:bottom w:val="single" w:color="FFC000" w:themeColor="accent4" w:sz="8" w:space="0"/>
        </w:tcBorders>
      </w:tcPr>
    </w:tblStylePr>
    <w:tblStylePr w:type="lastRow">
      <w:rPr>
        <w:b/>
        <w:bCs/>
        <w:color w:val="44546A" w:themeColor="text2"/>
        <w14:textFill>
          <w14:solidFill>
            <w14:schemeClr w14:val="tx2"/>
          </w14:solidFill>
        </w14:textFill>
      </w:rPr>
      <w:tblPr/>
      <w:tcPr>
        <w:tcBorders>
          <w:top w:val="single" w:color="FFC000" w:themeColor="accent4" w:sz="8" w:space="0"/>
          <w:bottom w:val="single" w:color="FFC000" w:themeColor="accent4" w:sz="8" w:space="0"/>
        </w:tcBorders>
      </w:tcPr>
    </w:tblStylePr>
    <w:tblStylePr w:type="firstCol">
      <w:rPr>
        <w:b/>
        <w:bCs/>
      </w:rPr>
    </w:tblStylePr>
    <w:tblStylePr w:type="lastCol">
      <w:rPr>
        <w:b/>
        <w:bCs/>
      </w:rPr>
      <w:tblPr/>
      <w:tcPr>
        <w:tcBorders>
          <w:top w:val="single" w:color="FFC000" w:themeColor="accent4" w:sz="8" w:space="0"/>
          <w:bottom w:val="single" w:color="FFC000" w:themeColor="accent4" w:sz="8" w:space="0"/>
        </w:tcBorders>
      </w:tcPr>
    </w:tblStylePr>
    <w:tblStylePr w:type="band1Vert">
      <w:tblPr/>
      <w:tcPr>
        <w:shd w:val="clear" w:color="auto" w:fill="FFEFBF" w:themeFill="accent4" w:themeFillTint="3F"/>
      </w:tcPr>
    </w:tblStylePr>
    <w:tblStylePr w:type="band1Horz">
      <w:tblPr/>
      <w:tcPr>
        <w:shd w:val="clear" w:color="auto" w:fill="FFEFBF" w:themeFill="accent4" w:themeFillTint="3F"/>
      </w:tcPr>
    </w:tblStylePr>
  </w:style>
  <w:style w:type="table" w:styleId="173">
    <w:name w:val="Medium List 1 Accent 5"/>
    <w:basedOn w:val="88"/>
    <w:autoRedefine/>
    <w:semiHidden/>
    <w:unhideWhenUsed/>
    <w:qFormat/>
    <w:uiPriority w:val="65"/>
    <w:rPr>
      <w:color w:val="000000" w:themeColor="text1"/>
      <w14:textFill>
        <w14:solidFill>
          <w14:schemeClr w14:val="tx1"/>
        </w14:solidFill>
      </w14:textFill>
    </w:rPr>
    <w:tblPr>
      <w:tblBorders>
        <w:top w:val="single" w:color="4472C4" w:themeColor="accent5" w:sz="8" w:space="0"/>
        <w:bottom w:val="single" w:color="4472C4" w:themeColor="accent5" w:sz="8" w:space="0"/>
      </w:tblBorders>
    </w:tblPr>
    <w:tblStylePr w:type="firstRow">
      <w:rPr>
        <w:rFonts w:asciiTheme="majorHAnsi" w:hAnsiTheme="majorHAnsi" w:eastAsiaTheme="majorEastAsia" w:cstheme="majorBidi"/>
      </w:rPr>
      <w:tblPr/>
      <w:tcPr>
        <w:tcBorders>
          <w:top w:val="nil"/>
          <w:bottom w:val="single" w:color="4472C4" w:themeColor="accent5" w:sz="8" w:space="0"/>
        </w:tcBorders>
      </w:tcPr>
    </w:tblStylePr>
    <w:tblStylePr w:type="lastRow">
      <w:rPr>
        <w:b/>
        <w:bCs/>
        <w:color w:val="44546A" w:themeColor="text2"/>
        <w14:textFill>
          <w14:solidFill>
            <w14:schemeClr w14:val="tx2"/>
          </w14:solidFill>
        </w14:textFill>
      </w:rPr>
      <w:tblPr/>
      <w:tcPr>
        <w:tcBorders>
          <w:top w:val="single" w:color="4472C4" w:themeColor="accent5" w:sz="8" w:space="0"/>
          <w:bottom w:val="single" w:color="4472C4" w:themeColor="accent5" w:sz="8" w:space="0"/>
        </w:tcBorders>
      </w:tcPr>
    </w:tblStylePr>
    <w:tblStylePr w:type="firstCol">
      <w:rPr>
        <w:b/>
        <w:bCs/>
      </w:rPr>
    </w:tblStylePr>
    <w:tblStylePr w:type="lastCol">
      <w:rPr>
        <w:b/>
        <w:bCs/>
      </w:rPr>
      <w:tblPr/>
      <w:tcPr>
        <w:tcBorders>
          <w:top w:val="single" w:color="4472C4" w:themeColor="accent5" w:sz="8" w:space="0"/>
          <w:bottom w:val="single" w:color="4472C4" w:themeColor="accent5" w:sz="8" w:space="0"/>
        </w:tcBorders>
      </w:tcPr>
    </w:tblStylePr>
    <w:tblStylePr w:type="band1Vert">
      <w:tblPr/>
      <w:tcPr>
        <w:shd w:val="clear" w:color="auto" w:fill="D0DCF0" w:themeFill="accent5" w:themeFillTint="3F"/>
      </w:tcPr>
    </w:tblStylePr>
    <w:tblStylePr w:type="band1Horz">
      <w:tblPr/>
      <w:tcPr>
        <w:shd w:val="clear" w:color="auto" w:fill="D0DCF0" w:themeFill="accent5" w:themeFillTint="3F"/>
      </w:tcPr>
    </w:tblStylePr>
  </w:style>
  <w:style w:type="table" w:styleId="174">
    <w:name w:val="Medium List 1 Accent 6"/>
    <w:basedOn w:val="88"/>
    <w:autoRedefine/>
    <w:semiHidden/>
    <w:unhideWhenUsed/>
    <w:qFormat/>
    <w:uiPriority w:val="65"/>
    <w:rPr>
      <w:color w:val="000000" w:themeColor="text1"/>
      <w14:textFill>
        <w14:solidFill>
          <w14:schemeClr w14:val="tx1"/>
        </w14:solidFill>
      </w14:textFill>
    </w:rPr>
    <w:tblPr>
      <w:tblBorders>
        <w:top w:val="single" w:color="70AD47" w:themeColor="accent6" w:sz="8" w:space="0"/>
        <w:bottom w:val="single" w:color="70AD47" w:themeColor="accent6" w:sz="8" w:space="0"/>
      </w:tblBorders>
    </w:tblPr>
    <w:tblStylePr w:type="firstRow">
      <w:rPr>
        <w:rFonts w:asciiTheme="majorHAnsi" w:hAnsiTheme="majorHAnsi" w:eastAsiaTheme="majorEastAsia" w:cstheme="majorBidi"/>
      </w:rPr>
      <w:tblPr/>
      <w:tcPr>
        <w:tcBorders>
          <w:top w:val="nil"/>
          <w:bottom w:val="single" w:color="70AD47" w:themeColor="accent6" w:sz="8" w:space="0"/>
        </w:tcBorders>
      </w:tcPr>
    </w:tblStylePr>
    <w:tblStylePr w:type="lastRow">
      <w:rPr>
        <w:b/>
        <w:bCs/>
        <w:color w:val="44546A" w:themeColor="text2"/>
        <w14:textFill>
          <w14:solidFill>
            <w14:schemeClr w14:val="tx2"/>
          </w14:solidFill>
        </w14:textFill>
      </w:rPr>
      <w:tblPr/>
      <w:tcPr>
        <w:tcBorders>
          <w:top w:val="single" w:color="70AD47" w:themeColor="accent6" w:sz="8" w:space="0"/>
          <w:bottom w:val="single" w:color="70AD47" w:themeColor="accent6" w:sz="8" w:space="0"/>
        </w:tcBorders>
      </w:tcPr>
    </w:tblStylePr>
    <w:tblStylePr w:type="firstCol">
      <w:rPr>
        <w:b/>
        <w:bCs/>
      </w:rPr>
    </w:tblStylePr>
    <w:tblStylePr w:type="lastCol">
      <w:rPr>
        <w:b/>
        <w:bCs/>
      </w:rPr>
      <w:tblPr/>
      <w:tcPr>
        <w:tcBorders>
          <w:top w:val="single" w:color="70AD47" w:themeColor="accent6" w:sz="8" w:space="0"/>
          <w:bottom w:val="single" w:color="70AD47" w:themeColor="accent6" w:sz="8" w:space="0"/>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175">
    <w:name w:val="Medium List 2"/>
    <w:basedOn w:val="88"/>
    <w:autoRedefine/>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176">
    <w:name w:val="Medium List 2 Accent 1"/>
    <w:basedOn w:val="88"/>
    <w:autoRedefine/>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5B9BD5" w:themeColor="accent1" w:sz="8" w:space="0"/>
        <w:left w:val="single" w:color="5B9BD5" w:themeColor="accent1" w:sz="8" w:space="0"/>
        <w:bottom w:val="single" w:color="5B9BD5" w:themeColor="accent1" w:sz="8" w:space="0"/>
        <w:right w:val="single" w:color="5B9BD5" w:themeColor="accent1" w:sz="8" w:space="0"/>
      </w:tblBorders>
    </w:tblPr>
    <w:tblStylePr w:type="firstRow">
      <w:rPr>
        <w:sz w:val="24"/>
        <w:szCs w:val="24"/>
      </w:rPr>
      <w:tblPr/>
      <w:tcPr>
        <w:tcBorders>
          <w:top w:val="nil"/>
          <w:left w:val="nil"/>
          <w:bottom w:val="single" w:color="5B9BD5" w:themeColor="accent1" w:sz="24" w:space="0"/>
          <w:right w:val="nil"/>
          <w:insideH w:val="nil"/>
          <w:insideV w:val="nil"/>
        </w:tcBorders>
        <w:shd w:val="clear" w:color="auto" w:fill="FFFFFF" w:themeFill="background1"/>
      </w:tcPr>
    </w:tblStylePr>
    <w:tblStylePr w:type="lastRow">
      <w:tblPr/>
      <w:tcPr>
        <w:tcBorders>
          <w:top w:val="single" w:color="5B9BD5"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5B9BD5" w:themeColor="accent1" w:sz="8" w:space="0"/>
          <w:insideH w:val="nil"/>
          <w:insideV w:val="nil"/>
        </w:tcBorders>
        <w:shd w:val="clear" w:color="auto" w:fill="FFFFFF" w:themeFill="background1"/>
      </w:tcPr>
    </w:tblStylePr>
    <w:tblStylePr w:type="lastCol">
      <w:tblPr/>
      <w:tcPr>
        <w:tcBorders>
          <w:top w:val="nil"/>
          <w:left w:val="single" w:color="5B9BD5"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177">
    <w:name w:val="Medium List 2 Accent 2"/>
    <w:basedOn w:val="88"/>
    <w:autoRedefine/>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ED7D31" w:themeColor="accent2" w:sz="8" w:space="0"/>
        <w:left w:val="single" w:color="ED7D31" w:themeColor="accent2" w:sz="8" w:space="0"/>
        <w:bottom w:val="single" w:color="ED7D31" w:themeColor="accent2" w:sz="8" w:space="0"/>
        <w:right w:val="single" w:color="ED7D31" w:themeColor="accent2" w:sz="8" w:space="0"/>
      </w:tblBorders>
    </w:tblPr>
    <w:tblStylePr w:type="firstRow">
      <w:rPr>
        <w:sz w:val="24"/>
        <w:szCs w:val="24"/>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tblPr/>
      <w:tcPr>
        <w:tcBorders>
          <w:top w:val="single" w:color="ED7D31"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ED7D31" w:themeColor="accent2" w:sz="8" w:space="0"/>
          <w:insideH w:val="nil"/>
          <w:insideV w:val="nil"/>
        </w:tcBorders>
        <w:shd w:val="clear" w:color="auto" w:fill="FFFFFF" w:themeFill="background1"/>
      </w:tcPr>
    </w:tblStylePr>
    <w:tblStylePr w:type="lastCol">
      <w:tblPr/>
      <w:tcPr>
        <w:tcBorders>
          <w:top w:val="nil"/>
          <w:left w:val="single" w:color="ED7D31"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top w:val="nil"/>
          <w:bottom w:val="nil"/>
          <w:insideH w:val="nil"/>
          <w:insideV w:val="nil"/>
        </w:tcBorders>
        <w:shd w:val="clear" w:color="auto" w:fill="FADECC"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178">
    <w:name w:val="Medium List 2 Accent 3"/>
    <w:basedOn w:val="88"/>
    <w:autoRedefine/>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A5A5A5" w:themeColor="accent3" w:sz="8" w:space="0"/>
        <w:left w:val="single" w:color="A5A5A5" w:themeColor="accent3" w:sz="8" w:space="0"/>
        <w:bottom w:val="single" w:color="A5A5A5" w:themeColor="accent3" w:sz="8" w:space="0"/>
        <w:right w:val="single" w:color="A5A5A5" w:themeColor="accent3" w:sz="8" w:space="0"/>
      </w:tblBorders>
    </w:tblPr>
    <w:tblStylePr w:type="firstRow">
      <w:rPr>
        <w:sz w:val="24"/>
        <w:szCs w:val="24"/>
      </w:rPr>
      <w:tblPr/>
      <w:tcPr>
        <w:tcBorders>
          <w:top w:val="nil"/>
          <w:left w:val="nil"/>
          <w:bottom w:val="single" w:color="A5A5A5" w:themeColor="accent3" w:sz="24" w:space="0"/>
          <w:right w:val="nil"/>
          <w:insideH w:val="nil"/>
          <w:insideV w:val="nil"/>
        </w:tcBorders>
        <w:shd w:val="clear" w:color="auto" w:fill="FFFFFF" w:themeFill="background1"/>
      </w:tcPr>
    </w:tblStylePr>
    <w:tblStylePr w:type="lastRow">
      <w:tblPr/>
      <w:tcPr>
        <w:tcBorders>
          <w:top w:val="single" w:color="A5A5A5"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A5A5A5" w:themeColor="accent3" w:sz="8" w:space="0"/>
          <w:insideH w:val="nil"/>
          <w:insideV w:val="nil"/>
        </w:tcBorders>
        <w:shd w:val="clear" w:color="auto" w:fill="FFFFFF" w:themeFill="background1"/>
      </w:tcPr>
    </w:tblStylePr>
    <w:tblStylePr w:type="lastCol">
      <w:tblPr/>
      <w:tcPr>
        <w:tcBorders>
          <w:top w:val="nil"/>
          <w:left w:val="single" w:color="A5A5A5"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179">
    <w:name w:val="Medium List 2 Accent 4"/>
    <w:basedOn w:val="88"/>
    <w:autoRedefine/>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FFC000" w:themeColor="accent4" w:sz="8" w:space="0"/>
        <w:left w:val="single" w:color="FFC000" w:themeColor="accent4" w:sz="8" w:space="0"/>
        <w:bottom w:val="single" w:color="FFC000" w:themeColor="accent4" w:sz="8" w:space="0"/>
        <w:right w:val="single" w:color="FFC000" w:themeColor="accent4" w:sz="8" w:space="0"/>
      </w:tblBorders>
    </w:tblPr>
    <w:tblStylePr w:type="firstRow">
      <w:rPr>
        <w:sz w:val="24"/>
        <w:szCs w:val="24"/>
      </w:rPr>
      <w:tblPr/>
      <w:tcPr>
        <w:tcBorders>
          <w:top w:val="nil"/>
          <w:left w:val="nil"/>
          <w:bottom w:val="single" w:color="FFC000" w:themeColor="accent4" w:sz="24" w:space="0"/>
          <w:right w:val="nil"/>
          <w:insideH w:val="nil"/>
          <w:insideV w:val="nil"/>
        </w:tcBorders>
        <w:shd w:val="clear" w:color="auto" w:fill="FFFFFF" w:themeFill="background1"/>
      </w:tcPr>
    </w:tblStylePr>
    <w:tblStylePr w:type="lastRow">
      <w:tblPr/>
      <w:tcPr>
        <w:tcBorders>
          <w:top w:val="single" w:color="FFC000"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FC000" w:themeColor="accent4" w:sz="8" w:space="0"/>
          <w:insideH w:val="nil"/>
          <w:insideV w:val="nil"/>
        </w:tcBorders>
        <w:shd w:val="clear" w:color="auto" w:fill="FFFFFF" w:themeFill="background1"/>
      </w:tcPr>
    </w:tblStylePr>
    <w:tblStylePr w:type="lastCol">
      <w:tblPr/>
      <w:tcPr>
        <w:tcBorders>
          <w:top w:val="nil"/>
          <w:left w:val="single" w:color="FFC000"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BF" w:themeFill="accent4" w:themeFillTint="3F"/>
      </w:tcPr>
    </w:tblStylePr>
    <w:tblStylePr w:type="band1Horz">
      <w:tblPr/>
      <w:tcPr>
        <w:tcBorders>
          <w:top w:val="nil"/>
          <w:bottom w:val="nil"/>
          <w:insideH w:val="nil"/>
          <w:insideV w:val="nil"/>
        </w:tcBorders>
        <w:shd w:val="clear" w:color="auto" w:fill="FFEFB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180">
    <w:name w:val="Medium List 2 Accent 5"/>
    <w:basedOn w:val="88"/>
    <w:autoRedefine/>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4472C4" w:themeColor="accent5" w:sz="8" w:space="0"/>
        <w:left w:val="single" w:color="4472C4" w:themeColor="accent5" w:sz="8" w:space="0"/>
        <w:bottom w:val="single" w:color="4472C4" w:themeColor="accent5" w:sz="8" w:space="0"/>
        <w:right w:val="single" w:color="4472C4" w:themeColor="accent5" w:sz="8" w:space="0"/>
      </w:tblBorders>
    </w:tblPr>
    <w:tblStylePr w:type="firstRow">
      <w:rPr>
        <w:sz w:val="24"/>
        <w:szCs w:val="24"/>
      </w:rPr>
      <w:tblPr/>
      <w:tcPr>
        <w:tcBorders>
          <w:top w:val="nil"/>
          <w:left w:val="nil"/>
          <w:bottom w:val="single" w:color="4472C4" w:themeColor="accent5" w:sz="24" w:space="0"/>
          <w:right w:val="nil"/>
          <w:insideH w:val="nil"/>
          <w:insideV w:val="nil"/>
        </w:tcBorders>
        <w:shd w:val="clear" w:color="auto" w:fill="FFFFFF" w:themeFill="background1"/>
      </w:tcPr>
    </w:tblStylePr>
    <w:tblStylePr w:type="lastRow">
      <w:tblPr/>
      <w:tcPr>
        <w:tcBorders>
          <w:top w:val="single" w:color="4472C4"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472C4" w:themeColor="accent5" w:sz="8" w:space="0"/>
          <w:insideH w:val="nil"/>
          <w:insideV w:val="nil"/>
        </w:tcBorders>
        <w:shd w:val="clear" w:color="auto" w:fill="FFFFFF" w:themeFill="background1"/>
      </w:tcPr>
    </w:tblStylePr>
    <w:tblStylePr w:type="lastCol">
      <w:tblPr/>
      <w:tcPr>
        <w:tcBorders>
          <w:top w:val="nil"/>
          <w:left w:val="single" w:color="4472C4"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CF0" w:themeFill="accent5" w:themeFillTint="3F"/>
      </w:tcPr>
    </w:tblStylePr>
    <w:tblStylePr w:type="band1Horz">
      <w:tblPr/>
      <w:tcPr>
        <w:tcBorders>
          <w:top w:val="nil"/>
          <w:bottom w:val="nil"/>
          <w:insideH w:val="nil"/>
          <w:insideV w:val="nil"/>
        </w:tcBorders>
        <w:shd w:val="clear" w:color="auto" w:fill="D0DC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181">
    <w:name w:val="Medium List 2 Accent 6"/>
    <w:basedOn w:val="88"/>
    <w:autoRedefine/>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70AD47" w:themeColor="accent6" w:sz="8" w:space="0"/>
        <w:left w:val="single" w:color="70AD47" w:themeColor="accent6" w:sz="8" w:space="0"/>
        <w:bottom w:val="single" w:color="70AD47" w:themeColor="accent6" w:sz="8" w:space="0"/>
        <w:right w:val="single" w:color="70AD47" w:themeColor="accent6" w:sz="8" w:space="0"/>
      </w:tblBorders>
    </w:tblPr>
    <w:tblStylePr w:type="firstRow">
      <w:rPr>
        <w:sz w:val="24"/>
        <w:szCs w:val="24"/>
      </w:rPr>
      <w:tblPr/>
      <w:tcPr>
        <w:tcBorders>
          <w:top w:val="nil"/>
          <w:left w:val="nil"/>
          <w:bottom w:val="single" w:color="70AD47" w:themeColor="accent6" w:sz="24" w:space="0"/>
          <w:right w:val="nil"/>
          <w:insideH w:val="nil"/>
          <w:insideV w:val="nil"/>
        </w:tcBorders>
        <w:shd w:val="clear" w:color="auto" w:fill="FFFFFF" w:themeFill="background1"/>
      </w:tcPr>
    </w:tblStylePr>
    <w:tblStylePr w:type="lastRow">
      <w:tblPr/>
      <w:tcPr>
        <w:tcBorders>
          <w:top w:val="single" w:color="70AD47"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70AD47" w:themeColor="accent6" w:sz="8" w:space="0"/>
          <w:insideH w:val="nil"/>
          <w:insideV w:val="nil"/>
        </w:tcBorders>
        <w:shd w:val="clear" w:color="auto" w:fill="FFFFFF" w:themeFill="background1"/>
      </w:tcPr>
    </w:tblStylePr>
    <w:tblStylePr w:type="lastCol">
      <w:tblPr/>
      <w:tcPr>
        <w:tcBorders>
          <w:top w:val="nil"/>
          <w:left w:val="single" w:color="70AD47"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2">
    <w:name w:val="Medium Grid 1"/>
    <w:basedOn w:val="88"/>
    <w:autoRedefine/>
    <w:semiHidden/>
    <w:unhideWhenUsed/>
    <w:qFormat/>
    <w:uiPriority w:val="67"/>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83">
    <w:name w:val="Medium Grid 1 Accent 1"/>
    <w:basedOn w:val="88"/>
    <w:autoRedefine/>
    <w:semiHidden/>
    <w:unhideWhenUsed/>
    <w:qFormat/>
    <w:uiPriority w:val="67"/>
    <w:tblPr>
      <w:tbl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single" w:color="84B4DF" w:themeColor="accent1" w:themeTint="BF" w:sz="8" w:space="0"/>
        <w:insideV w:val="single" w:color="84B4DF" w:themeColor="accent1" w:themeTint="BF" w:sz="8" w:space="0"/>
      </w:tblBorders>
    </w:tblPr>
    <w:tcPr>
      <w:shd w:val="clear" w:color="auto" w:fill="D6E6F4" w:themeFill="accent1" w:themeFillTint="3F"/>
    </w:tcPr>
    <w:tblStylePr w:type="firstRow">
      <w:rPr>
        <w:b/>
        <w:bCs/>
      </w:rPr>
    </w:tblStylePr>
    <w:tblStylePr w:type="lastRow">
      <w:rPr>
        <w:b/>
        <w:bCs/>
      </w:rPr>
      <w:tblPr/>
      <w:tcPr>
        <w:tcBorders>
          <w:top w:val="single" w:color="84B4DF" w:themeColor="accent1" w:themeTint="BF" w:sz="18" w:space="0"/>
        </w:tcBorders>
      </w:tcPr>
    </w:tblStylePr>
    <w:tblStylePr w:type="firstCol">
      <w:rPr>
        <w:b/>
        <w:bCs/>
      </w:rPr>
    </w:tblStylePr>
    <w:tblStylePr w:type="lastCol">
      <w:rPr>
        <w:b/>
        <w:bCs/>
      </w:rPr>
    </w:tblStylePr>
    <w:tblStylePr w:type="band1Vert">
      <w:tblPr/>
      <w:tcPr>
        <w:shd w:val="clear" w:color="auto" w:fill="ADCDEA" w:themeFill="accent1" w:themeFillTint="7F"/>
      </w:tcPr>
    </w:tblStylePr>
    <w:tblStylePr w:type="band1Horz">
      <w:tblPr/>
      <w:tcPr>
        <w:shd w:val="clear" w:color="auto" w:fill="ADCDEA" w:themeFill="accent1" w:themeFillTint="7F"/>
      </w:tcPr>
    </w:tblStylePr>
  </w:style>
  <w:style w:type="table" w:styleId="184">
    <w:name w:val="Medium Grid 1 Accent 2"/>
    <w:basedOn w:val="88"/>
    <w:autoRedefine/>
    <w:semiHidden/>
    <w:unhideWhenUsed/>
    <w:qFormat/>
    <w:uiPriority w:val="67"/>
    <w:tblPr>
      <w:tbl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single" w:color="F19D64" w:themeColor="accent2" w:themeTint="BF" w:sz="8" w:space="0"/>
        <w:insideV w:val="single" w:color="F19D64" w:themeColor="accent2" w:themeTint="BF" w:sz="8" w:space="0"/>
      </w:tblBorders>
    </w:tblPr>
    <w:tcPr>
      <w:shd w:val="clear" w:color="auto" w:fill="FADECC" w:themeFill="accent2" w:themeFillTint="3F"/>
    </w:tcPr>
    <w:tblStylePr w:type="firstRow">
      <w:rPr>
        <w:b/>
        <w:bCs/>
      </w:rPr>
    </w:tblStylePr>
    <w:tblStylePr w:type="lastRow">
      <w:rPr>
        <w:b/>
        <w:bCs/>
      </w:rPr>
      <w:tblPr/>
      <w:tcPr>
        <w:tcBorders>
          <w:top w:val="single" w:color="F19D64" w:themeColor="accent2" w:themeTint="BF" w:sz="18" w:space="0"/>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85">
    <w:name w:val="Medium Grid 1 Accent 3"/>
    <w:basedOn w:val="88"/>
    <w:autoRedefine/>
    <w:semiHidden/>
    <w:unhideWhenUsed/>
    <w:qFormat/>
    <w:uiPriority w:val="67"/>
    <w:tblPr>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insideV w:val="single" w:color="BBBBBB" w:themeColor="accent3" w:themeTint="BF" w:sz="8" w:space="0"/>
      </w:tblBorders>
    </w:tblPr>
    <w:tcPr>
      <w:shd w:val="clear" w:color="auto" w:fill="E8E8E8" w:themeFill="accent3" w:themeFillTint="3F"/>
    </w:tcPr>
    <w:tblStylePr w:type="firstRow">
      <w:rPr>
        <w:b/>
        <w:bCs/>
      </w:rPr>
    </w:tblStylePr>
    <w:tblStylePr w:type="lastRow">
      <w:rPr>
        <w:b/>
        <w:bCs/>
      </w:rPr>
      <w:tblPr/>
      <w:tcPr>
        <w:tcBorders>
          <w:top w:val="single" w:color="BBBBBB" w:themeColor="accent3" w:themeTint="BF" w:sz="18" w:space="0"/>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86">
    <w:name w:val="Medium Grid 1 Accent 4"/>
    <w:basedOn w:val="88"/>
    <w:autoRedefine/>
    <w:semiHidden/>
    <w:unhideWhenUsed/>
    <w:qFormat/>
    <w:uiPriority w:val="67"/>
    <w:tblPr>
      <w:tbl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single" w:color="FFCF3F" w:themeColor="accent4" w:themeTint="BF" w:sz="8" w:space="0"/>
        <w:insideV w:val="single" w:color="FFCF3F" w:themeColor="accent4" w:themeTint="BF" w:sz="8" w:space="0"/>
      </w:tblBorders>
    </w:tblPr>
    <w:tcPr>
      <w:shd w:val="clear" w:color="auto" w:fill="FFEFBF" w:themeFill="accent4" w:themeFillTint="3F"/>
    </w:tcPr>
    <w:tblStylePr w:type="firstRow">
      <w:rPr>
        <w:b/>
        <w:bCs/>
      </w:rPr>
    </w:tblStylePr>
    <w:tblStylePr w:type="lastRow">
      <w:rPr>
        <w:b/>
        <w:bCs/>
      </w:rPr>
      <w:tblPr/>
      <w:tcPr>
        <w:tcBorders>
          <w:top w:val="single" w:color="FFCF3F" w:themeColor="accent4" w:themeTint="BF" w:sz="18" w:space="0"/>
        </w:tcBorders>
      </w:tcPr>
    </w:tblStylePr>
    <w:tblStylePr w:type="firstCol">
      <w:rPr>
        <w:b/>
        <w:bCs/>
      </w:rPr>
    </w:tblStylePr>
    <w:tblStylePr w:type="lastCol">
      <w:rPr>
        <w:b/>
        <w:bCs/>
      </w:rPr>
    </w:tblStylePr>
    <w:tblStylePr w:type="band1Vert">
      <w:tblPr/>
      <w:tcPr>
        <w:shd w:val="clear" w:color="auto" w:fill="FFDF7F" w:themeFill="accent4" w:themeFillTint="7F"/>
      </w:tcPr>
    </w:tblStylePr>
    <w:tblStylePr w:type="band1Horz">
      <w:tblPr/>
      <w:tcPr>
        <w:shd w:val="clear" w:color="auto" w:fill="FFDF7F" w:themeFill="accent4" w:themeFillTint="7F"/>
      </w:tcPr>
    </w:tblStylePr>
  </w:style>
  <w:style w:type="table" w:styleId="187">
    <w:name w:val="Medium Grid 1 Accent 5"/>
    <w:basedOn w:val="88"/>
    <w:autoRedefine/>
    <w:semiHidden/>
    <w:unhideWhenUsed/>
    <w:qFormat/>
    <w:uiPriority w:val="67"/>
    <w:tblPr>
      <w:tbl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single" w:color="7295D2" w:themeColor="accent5" w:themeTint="BF" w:sz="8" w:space="0"/>
        <w:insideV w:val="single" w:color="7295D2" w:themeColor="accent5" w:themeTint="BF" w:sz="8" w:space="0"/>
      </w:tblBorders>
    </w:tblPr>
    <w:tcPr>
      <w:shd w:val="clear" w:color="auto" w:fill="D0DCF0" w:themeFill="accent5" w:themeFillTint="3F"/>
    </w:tcPr>
    <w:tblStylePr w:type="firstRow">
      <w:rPr>
        <w:b/>
        <w:bCs/>
      </w:rPr>
    </w:tblStylePr>
    <w:tblStylePr w:type="lastRow">
      <w:rPr>
        <w:b/>
        <w:bCs/>
      </w:rPr>
      <w:tblPr/>
      <w:tcPr>
        <w:tcBorders>
          <w:top w:val="single" w:color="7295D2" w:themeColor="accent5" w:themeTint="BF" w:sz="18" w:space="0"/>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88">
    <w:name w:val="Medium Grid 1 Accent 6"/>
    <w:basedOn w:val="88"/>
    <w:autoRedefine/>
    <w:semiHidden/>
    <w:unhideWhenUsed/>
    <w:qFormat/>
    <w:uiPriority w:val="67"/>
    <w:tblPr>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insideV w:val="single" w:color="93C571" w:themeColor="accent6" w:themeTint="BF" w:sz="8" w:space="0"/>
      </w:tblBorders>
    </w:tblPr>
    <w:tcPr>
      <w:shd w:val="clear" w:color="auto" w:fill="DBEBD0" w:themeFill="accent6" w:themeFillTint="3F"/>
    </w:tcPr>
    <w:tblStylePr w:type="firstRow">
      <w:rPr>
        <w:b/>
        <w:bCs/>
      </w:rPr>
    </w:tblStylePr>
    <w:tblStylePr w:type="lastRow">
      <w:rPr>
        <w:b/>
        <w:bCs/>
      </w:rPr>
      <w:tblPr/>
      <w:tcPr>
        <w:tcBorders>
          <w:top w:val="single" w:color="93C571" w:themeColor="accent6" w:themeTint="BF" w:sz="18" w:space="0"/>
        </w:tcBorders>
      </w:tcPr>
    </w:tblStylePr>
    <w:tblStylePr w:type="firstCol">
      <w:rPr>
        <w:b/>
        <w:bCs/>
      </w:rPr>
    </w:tblStylePr>
    <w:tblStylePr w:type="lastCol">
      <w:rPr>
        <w:b/>
        <w:bCs/>
      </w:rPr>
    </w:tblStylePr>
    <w:tblStylePr w:type="band1Vert">
      <w:tblPr/>
      <w:tcPr>
        <w:shd w:val="clear" w:color="auto" w:fill="B7D8A1" w:themeFill="accent6" w:themeFillTint="7F"/>
      </w:tcPr>
    </w:tblStylePr>
    <w:tblStylePr w:type="band1Horz">
      <w:tblPr/>
      <w:tcPr>
        <w:shd w:val="clear" w:color="auto" w:fill="B7D8A1" w:themeFill="accent6" w:themeFillTint="7F"/>
      </w:tcPr>
    </w:tblStylePr>
  </w:style>
  <w:style w:type="table" w:styleId="189">
    <w:name w:val="Medium Grid 2"/>
    <w:basedOn w:val="88"/>
    <w:autoRedefine/>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190">
    <w:name w:val="Medium Grid 2 Accent 1"/>
    <w:basedOn w:val="88"/>
    <w:autoRedefine/>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5B9BD5" w:themeColor="accent1" w:sz="8" w:space="0"/>
        <w:left w:val="single" w:color="5B9BD5" w:themeColor="accent1" w:sz="8" w:space="0"/>
        <w:bottom w:val="single" w:color="5B9BD5" w:themeColor="accent1" w:sz="8" w:space="0"/>
        <w:right w:val="single" w:color="5B9BD5" w:themeColor="accent1" w:sz="8" w:space="0"/>
        <w:insideH w:val="single" w:color="5B9BD5" w:themeColor="accent1" w:sz="8" w:space="0"/>
        <w:insideV w:val="single" w:color="5B9BD5" w:themeColor="accent1" w:sz="8" w:space="0"/>
      </w:tblBorders>
    </w:tblPr>
    <w:tcPr>
      <w:shd w:val="clear" w:color="auto" w:fill="D6E6F4" w:themeFill="accent1" w:themeFillTint="3F"/>
    </w:tcPr>
    <w:tblStylePr w:type="firstRow">
      <w:rPr>
        <w:b/>
        <w:bCs/>
        <w:color w:val="000000" w:themeColor="text1"/>
        <w14:textFill>
          <w14:solidFill>
            <w14:schemeClr w14:val="tx1"/>
          </w14:solidFill>
        </w14:textFill>
      </w:rPr>
      <w:tblPr/>
      <w:tcPr>
        <w:shd w:val="clear" w:color="auto" w:fill="EEF5FA"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DEA" w:themeFill="accent1" w:themeFillTint="7F"/>
      </w:tcPr>
    </w:tblStylePr>
    <w:tblStylePr w:type="band1Horz">
      <w:tblPr/>
      <w:tcPr>
        <w:tcBorders>
          <w:insideH w:val="single" w:sz="6" w:space="0"/>
          <w:insideV w:val="single" w:sz="6" w:space="0"/>
        </w:tcBorders>
        <w:shd w:val="clear" w:color="auto" w:fill="ADCDEA" w:themeFill="accent1" w:themeFillTint="7F"/>
      </w:tcPr>
    </w:tblStylePr>
    <w:tblStylePr w:type="nwCell">
      <w:tblPr/>
      <w:tcPr>
        <w:shd w:val="clear" w:color="auto" w:fill="FFFFFF" w:themeFill="background1"/>
      </w:tcPr>
    </w:tblStylePr>
  </w:style>
  <w:style w:type="table" w:styleId="191">
    <w:name w:val="Medium Grid 2 Accent 2"/>
    <w:basedOn w:val="88"/>
    <w:autoRedefine/>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ED7D31" w:themeColor="accent2" w:sz="8" w:space="0"/>
        <w:left w:val="single" w:color="ED7D31" w:themeColor="accent2" w:sz="8" w:space="0"/>
        <w:bottom w:val="single" w:color="ED7D31" w:themeColor="accent2" w:sz="8" w:space="0"/>
        <w:right w:val="single" w:color="ED7D31" w:themeColor="accent2" w:sz="8" w:space="0"/>
        <w:insideH w:val="single" w:color="ED7D31" w:themeColor="accent2" w:sz="8" w:space="0"/>
        <w:insideV w:val="single" w:color="ED7D31" w:themeColor="accent2" w:sz="8" w:space="0"/>
      </w:tblBorders>
    </w:tblPr>
    <w:tcPr>
      <w:shd w:val="clear" w:color="auto" w:fill="FADECC" w:themeFill="accent2" w:themeFillTint="3F"/>
    </w:tcPr>
    <w:tblStylePr w:type="firstRow">
      <w:rPr>
        <w:b/>
        <w:bCs/>
        <w:color w:val="000000" w:themeColor="text1"/>
        <w14:textFill>
          <w14:solidFill>
            <w14:schemeClr w14:val="tx1"/>
          </w14:solidFill>
        </w14:textFill>
      </w:rPr>
      <w:tblPr/>
      <w:tcPr>
        <w:shd w:val="clear" w:color="auto" w:fill="FDF2EA"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insideV w:val="single" w:sz="6" w:space="0"/>
        </w:tcBorders>
        <w:shd w:val="clear" w:color="auto" w:fill="F6BE98" w:themeFill="accent2" w:themeFillTint="7F"/>
      </w:tcPr>
    </w:tblStylePr>
    <w:tblStylePr w:type="nwCell">
      <w:tblPr/>
      <w:tcPr>
        <w:shd w:val="clear" w:color="auto" w:fill="FFFFFF" w:themeFill="background1"/>
      </w:tcPr>
    </w:tblStylePr>
  </w:style>
  <w:style w:type="table" w:styleId="192">
    <w:name w:val="Medium Grid 2 Accent 3"/>
    <w:basedOn w:val="88"/>
    <w:autoRedefine/>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Pr>
    <w:tcPr>
      <w:shd w:val="clear" w:color="auto" w:fill="E8E8E8" w:themeFill="accent3" w:themeFillTint="3F"/>
    </w:tcPr>
    <w:tblStylePr w:type="firstRow">
      <w:rPr>
        <w:b/>
        <w:bCs/>
        <w:color w:val="000000" w:themeColor="text1"/>
        <w14:textFill>
          <w14:solidFill>
            <w14:schemeClr w14:val="tx1"/>
          </w14:solidFill>
        </w14:textFill>
      </w:rPr>
      <w:tblPr/>
      <w:tcPr>
        <w:shd w:val="clear" w:color="auto" w:fill="F6F6F6"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CECEC" w:themeFill="accent3" w:themeFillTint="33"/>
      </w:tcPr>
    </w:tblStylePr>
    <w:tblStylePr w:type="band1Vert">
      <w:tblPr/>
      <w:tcPr>
        <w:shd w:val="clear" w:color="auto" w:fill="D2D2D2" w:themeFill="accent3" w:themeFillTint="7F"/>
      </w:tcPr>
    </w:tblStylePr>
    <w:tblStylePr w:type="band1Horz">
      <w:tblPr/>
      <w:tcPr>
        <w:tcBorders>
          <w:insideH w:val="single" w:sz="6" w:space="0"/>
          <w:insideV w:val="single" w:sz="6" w:space="0"/>
        </w:tcBorders>
        <w:shd w:val="clear" w:color="auto" w:fill="D2D2D2" w:themeFill="accent3" w:themeFillTint="7F"/>
      </w:tcPr>
    </w:tblStylePr>
    <w:tblStylePr w:type="nwCell">
      <w:tblPr/>
      <w:tcPr>
        <w:shd w:val="clear" w:color="auto" w:fill="FFFFFF" w:themeFill="background1"/>
      </w:tcPr>
    </w:tblStylePr>
  </w:style>
  <w:style w:type="table" w:styleId="193">
    <w:name w:val="Medium Grid 2 Accent 4"/>
    <w:basedOn w:val="88"/>
    <w:autoRedefine/>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Pr>
    <w:tcPr>
      <w:shd w:val="clear" w:color="auto" w:fill="FFEFBF" w:themeFill="accent4" w:themeFillTint="3F"/>
    </w:tcPr>
    <w:tblStylePr w:type="firstRow">
      <w:rPr>
        <w:b/>
        <w:bCs/>
        <w:color w:val="000000" w:themeColor="text1"/>
        <w14:textFill>
          <w14:solidFill>
            <w14:schemeClr w14:val="tx1"/>
          </w14:solidFill>
        </w14:textFill>
      </w:rPr>
      <w:tblPr/>
      <w:tcPr>
        <w:shd w:val="clear" w:color="auto" w:fill="FFF8E5"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EF2CC" w:themeFill="accent4" w:themeFillTint="33"/>
      </w:tcPr>
    </w:tblStylePr>
    <w:tblStylePr w:type="band1Vert">
      <w:tblPr/>
      <w:tcPr>
        <w:shd w:val="clear" w:color="auto" w:fill="FFDF7F" w:themeFill="accent4" w:themeFillTint="7F"/>
      </w:tcPr>
    </w:tblStylePr>
    <w:tblStylePr w:type="band1Horz">
      <w:tblPr/>
      <w:tcPr>
        <w:tcBorders>
          <w:insideH w:val="single" w:sz="6" w:space="0"/>
          <w:insideV w:val="single" w:sz="6" w:space="0"/>
        </w:tcBorders>
        <w:shd w:val="clear" w:color="auto" w:fill="FFDF7F" w:themeFill="accent4" w:themeFillTint="7F"/>
      </w:tcPr>
    </w:tblStylePr>
    <w:tblStylePr w:type="nwCell">
      <w:tblPr/>
      <w:tcPr>
        <w:shd w:val="clear" w:color="auto" w:fill="FFFFFF" w:themeFill="background1"/>
      </w:tcPr>
    </w:tblStylePr>
  </w:style>
  <w:style w:type="table" w:styleId="194">
    <w:name w:val="Medium Grid 2 Accent 5"/>
    <w:basedOn w:val="88"/>
    <w:autoRedefine/>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4472C4" w:themeColor="accent5" w:sz="8" w:space="0"/>
        <w:left w:val="single" w:color="4472C4" w:themeColor="accent5" w:sz="8" w:space="0"/>
        <w:bottom w:val="single" w:color="4472C4" w:themeColor="accent5" w:sz="8" w:space="0"/>
        <w:right w:val="single" w:color="4472C4" w:themeColor="accent5" w:sz="8" w:space="0"/>
        <w:insideH w:val="single" w:color="4472C4" w:themeColor="accent5" w:sz="8" w:space="0"/>
        <w:insideV w:val="single" w:color="4472C4" w:themeColor="accent5" w:sz="8" w:space="0"/>
      </w:tblBorders>
    </w:tblPr>
    <w:tcPr>
      <w:shd w:val="clear" w:color="auto" w:fill="D0DCF0" w:themeFill="accent5" w:themeFillTint="3F"/>
    </w:tcPr>
    <w:tblStylePr w:type="firstRow">
      <w:rPr>
        <w:b/>
        <w:bCs/>
        <w:color w:val="000000" w:themeColor="text1"/>
        <w14:textFill>
          <w14:solidFill>
            <w14:schemeClr w14:val="tx1"/>
          </w14:solidFill>
        </w14:textFill>
      </w:rPr>
      <w:tblPr/>
      <w:tcPr>
        <w:shd w:val="clear" w:color="auto" w:fill="ECF1F9"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insideV w:val="single" w:sz="6" w:space="0"/>
        </w:tcBorders>
        <w:shd w:val="clear" w:color="auto" w:fill="A1B8E1" w:themeFill="accent5" w:themeFillTint="7F"/>
      </w:tcPr>
    </w:tblStylePr>
    <w:tblStylePr w:type="nwCell">
      <w:tblPr/>
      <w:tcPr>
        <w:shd w:val="clear" w:color="auto" w:fill="FFFFFF" w:themeFill="background1"/>
      </w:tcPr>
    </w:tblStylePr>
  </w:style>
  <w:style w:type="table" w:styleId="195">
    <w:name w:val="Medium Grid 2 Accent 6"/>
    <w:basedOn w:val="88"/>
    <w:autoRedefine/>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Pr>
    <w:tcPr>
      <w:shd w:val="clear" w:color="auto" w:fill="DBEBD0" w:themeFill="accent6" w:themeFillTint="3F"/>
    </w:tcPr>
    <w:tblStylePr w:type="firstRow">
      <w:rPr>
        <w:b/>
        <w:bCs/>
        <w:color w:val="000000" w:themeColor="text1"/>
        <w14:textFill>
          <w14:solidFill>
            <w14:schemeClr w14:val="tx1"/>
          </w14:solidFill>
        </w14:textFill>
      </w:rPr>
      <w:tblPr/>
      <w:tcPr>
        <w:shd w:val="clear" w:color="auto" w:fill="F0F7EC"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1" w:themeFill="accent6" w:themeFillTint="7F"/>
      </w:tcPr>
    </w:tblStylePr>
    <w:tblStylePr w:type="band1Horz">
      <w:tblPr/>
      <w:tcPr>
        <w:tcBorders>
          <w:insideH w:val="single" w:sz="6" w:space="0"/>
          <w:insideV w:val="single" w:sz="6" w:space="0"/>
        </w:tcBorders>
        <w:shd w:val="clear" w:color="auto" w:fill="B7D8A1" w:themeFill="accent6" w:themeFillTint="7F"/>
      </w:tcPr>
    </w:tblStylePr>
    <w:tblStylePr w:type="nwCell">
      <w:tblPr/>
      <w:tcPr>
        <w:shd w:val="clear" w:color="auto" w:fill="FFFFFF" w:themeFill="background1"/>
      </w:tcPr>
    </w:tblStylePr>
  </w:style>
  <w:style w:type="table" w:styleId="196">
    <w:name w:val="Medium Grid 3"/>
    <w:basedOn w:val="88"/>
    <w:autoRedefine/>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197">
    <w:name w:val="Medium Grid 3 Accent 1"/>
    <w:basedOn w:val="88"/>
    <w:autoRedefine/>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6E6F4"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5B9BD5"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5B9BD5"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5B9BD5"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5B9BD5"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DCDEA"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DCDEA" w:themeFill="accent1" w:themeFillTint="7F"/>
      </w:tcPr>
    </w:tblStylePr>
  </w:style>
  <w:style w:type="table" w:styleId="198">
    <w:name w:val="Medium Grid 3 Accent 2"/>
    <w:basedOn w:val="88"/>
    <w:autoRedefine/>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ADECC"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ED7D31"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ED7D31"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ED7D31"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ED7D31"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6BE98"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6BE98" w:themeFill="accent2" w:themeFillTint="7F"/>
      </w:tcPr>
    </w:tblStylePr>
  </w:style>
  <w:style w:type="table" w:styleId="199">
    <w:name w:val="Medium Grid 3 Accent 3"/>
    <w:basedOn w:val="88"/>
    <w:autoRedefine/>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8E8E8"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A5A5A5"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A5A5A5"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A5A5A5"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A5A5A5"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2D2D2"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2D2D2" w:themeFill="accent3" w:themeFillTint="7F"/>
      </w:tcPr>
    </w:tblStylePr>
  </w:style>
  <w:style w:type="table" w:styleId="200">
    <w:name w:val="Medium Grid 3 Accent 4"/>
    <w:basedOn w:val="88"/>
    <w:autoRedefine/>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FEFBF"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FC000"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FC000"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FFC000"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FFC000"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FDF7F"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FDF7F" w:themeFill="accent4" w:themeFillTint="7F"/>
      </w:tcPr>
    </w:tblStylePr>
  </w:style>
  <w:style w:type="table" w:styleId="201">
    <w:name w:val="Medium Grid 3 Accent 5"/>
    <w:basedOn w:val="88"/>
    <w:autoRedefine/>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0DCF0"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472C4"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472C4"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472C4"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472C4"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1B8E1"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1B8E1" w:themeFill="accent5" w:themeFillTint="7F"/>
      </w:tcPr>
    </w:tblStylePr>
  </w:style>
  <w:style w:type="table" w:styleId="202">
    <w:name w:val="Medium Grid 3 Accent 6"/>
    <w:basedOn w:val="88"/>
    <w:autoRedefine/>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BEBD0"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70AD47"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70AD47"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70AD47"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70AD47"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7D8A1"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7D8A1" w:themeFill="accent6" w:themeFillTint="7F"/>
      </w:tcPr>
    </w:tblStylePr>
  </w:style>
  <w:style w:type="table" w:styleId="203">
    <w:name w:val="Dark List"/>
    <w:basedOn w:val="88"/>
    <w:autoRedefine/>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204">
    <w:name w:val="Dark List Accent 1"/>
    <w:basedOn w:val="88"/>
    <w:autoRedefine/>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5B9BD5"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1E4D78"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2E75B5"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2E75B5" w:themeFill="accent1" w:themeFillShade="BF"/>
      </w:tcPr>
    </w:tblStylePr>
    <w:tblStylePr w:type="band1Vert">
      <w:tblPr/>
      <w:tcPr>
        <w:tcBorders>
          <w:top w:val="nil"/>
          <w:left w:val="nil"/>
          <w:bottom w:val="nil"/>
          <w:right w:val="nil"/>
          <w:insideH w:val="nil"/>
          <w:insideV w:val="nil"/>
        </w:tcBorders>
        <w:shd w:val="clear" w:color="auto" w:fill="2E75B5" w:themeFill="accent1" w:themeFillShade="BF"/>
      </w:tcPr>
    </w:tblStylePr>
    <w:tblStylePr w:type="band1Horz">
      <w:tblPr/>
      <w:tcPr>
        <w:tcBorders>
          <w:top w:val="nil"/>
          <w:left w:val="nil"/>
          <w:bottom w:val="nil"/>
          <w:right w:val="nil"/>
          <w:insideH w:val="nil"/>
          <w:insideV w:val="nil"/>
        </w:tcBorders>
        <w:shd w:val="clear" w:color="auto" w:fill="2E75B5" w:themeFill="accent1" w:themeFillShade="BF"/>
      </w:tcPr>
    </w:tblStylePr>
  </w:style>
  <w:style w:type="table" w:styleId="205">
    <w:name w:val="Dark List Accent 2"/>
    <w:basedOn w:val="88"/>
    <w:autoRedefine/>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ED7D31"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C55911"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C55911" w:themeFill="accent2" w:themeFillShade="BF"/>
      </w:tcPr>
    </w:tblStylePr>
    <w:tblStylePr w:type="band1Vert">
      <w:tblPr/>
      <w:tcPr>
        <w:tcBorders>
          <w:top w:val="nil"/>
          <w:left w:val="nil"/>
          <w:bottom w:val="nil"/>
          <w:right w:val="nil"/>
          <w:insideH w:val="nil"/>
          <w:insideV w:val="nil"/>
        </w:tcBorders>
        <w:shd w:val="clear" w:color="auto" w:fill="C55911" w:themeFill="accent2" w:themeFillShade="BF"/>
      </w:tcPr>
    </w:tblStylePr>
    <w:tblStylePr w:type="band1Horz">
      <w:tblPr/>
      <w:tcPr>
        <w:tcBorders>
          <w:top w:val="nil"/>
          <w:left w:val="nil"/>
          <w:bottom w:val="nil"/>
          <w:right w:val="nil"/>
          <w:insideH w:val="nil"/>
          <w:insideV w:val="nil"/>
        </w:tcBorders>
        <w:shd w:val="clear" w:color="auto" w:fill="C55911" w:themeFill="accent2" w:themeFillShade="BF"/>
      </w:tcPr>
    </w:tblStylePr>
  </w:style>
  <w:style w:type="table" w:styleId="206">
    <w:name w:val="Dark List Accent 3"/>
    <w:basedOn w:val="88"/>
    <w:autoRedefine/>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A5A5A5"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B7B7B"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207">
    <w:name w:val="Dark List Accent 4"/>
    <w:basedOn w:val="88"/>
    <w:autoRedefine/>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FFC000"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7E5F00"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BE8F00"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BE8F00" w:themeFill="accent4" w:themeFillShade="BF"/>
      </w:tcPr>
    </w:tblStylePr>
    <w:tblStylePr w:type="band1Vert">
      <w:tblPr/>
      <w:tcPr>
        <w:tcBorders>
          <w:top w:val="nil"/>
          <w:left w:val="nil"/>
          <w:bottom w:val="nil"/>
          <w:right w:val="nil"/>
          <w:insideH w:val="nil"/>
          <w:insideV w:val="nil"/>
        </w:tcBorders>
        <w:shd w:val="clear" w:color="auto" w:fill="BE8F00" w:themeFill="accent4" w:themeFillShade="BF"/>
      </w:tcPr>
    </w:tblStylePr>
    <w:tblStylePr w:type="band1Horz">
      <w:tblPr/>
      <w:tcPr>
        <w:tcBorders>
          <w:top w:val="nil"/>
          <w:left w:val="nil"/>
          <w:bottom w:val="nil"/>
          <w:right w:val="nil"/>
          <w:insideH w:val="nil"/>
          <w:insideV w:val="nil"/>
        </w:tcBorders>
        <w:shd w:val="clear" w:color="auto" w:fill="BE8F00" w:themeFill="accent4" w:themeFillShade="BF"/>
      </w:tcPr>
    </w:tblStylePr>
  </w:style>
  <w:style w:type="table" w:styleId="208">
    <w:name w:val="Dark List Accent 5"/>
    <w:basedOn w:val="88"/>
    <w:autoRedefine/>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4472C4"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1F3863"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2F5496"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209">
    <w:name w:val="Dark List Accent 6"/>
    <w:basedOn w:val="88"/>
    <w:autoRedefine/>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70AD47"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538135"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210">
    <w:name w:val="Colorful Shading"/>
    <w:basedOn w:val="88"/>
    <w:autoRedefine/>
    <w:semiHidden/>
    <w:unhideWhenUsed/>
    <w:qFormat/>
    <w:uiPriority w:val="71"/>
    <w:rPr>
      <w:color w:val="000000" w:themeColor="text1"/>
      <w14:textFill>
        <w14:solidFill>
          <w14:schemeClr w14:val="tx1"/>
        </w14:solidFill>
      </w14:textFill>
    </w:rPr>
    <w:tblPr>
      <w:tblBorders>
        <w:top w:val="single" w:color="ED7D31"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Pr>
    <w:tcPr>
      <w:shd w:val="clear" w:color="auto" w:fill="E5E5E5" w:themeFill="text1"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1">
    <w:name w:val="Colorful Shading Accent 1"/>
    <w:basedOn w:val="88"/>
    <w:autoRedefine/>
    <w:semiHidden/>
    <w:unhideWhenUsed/>
    <w:qFormat/>
    <w:uiPriority w:val="71"/>
    <w:rPr>
      <w:color w:val="000000" w:themeColor="text1"/>
      <w14:textFill>
        <w14:solidFill>
          <w14:schemeClr w14:val="tx1"/>
        </w14:solidFill>
      </w14:textFill>
    </w:rPr>
    <w:tblPr>
      <w:tblBorders>
        <w:top w:val="single" w:color="ED7D31" w:themeColor="accent2" w:sz="24" w:space="0"/>
        <w:left w:val="single" w:color="5B9BD5" w:themeColor="accent1" w:sz="4" w:space="0"/>
        <w:bottom w:val="single" w:color="5B9BD5" w:themeColor="accent1" w:sz="4" w:space="0"/>
        <w:right w:val="single" w:color="5B9BD5" w:themeColor="accent1" w:sz="4" w:space="0"/>
        <w:insideH w:val="single" w:color="FFFFFF" w:themeColor="background1" w:sz="4" w:space="0"/>
        <w:insideV w:val="single" w:color="FFFFFF" w:themeColor="background1" w:sz="4" w:space="0"/>
      </w:tblBorders>
    </w:tblPr>
    <w:tcPr>
      <w:shd w:val="clear" w:color="auto" w:fill="EEF5FA" w:themeFill="accent1"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55D91"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55D91"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DEA"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2">
    <w:name w:val="Colorful Shading Accent 2"/>
    <w:basedOn w:val="88"/>
    <w:autoRedefine/>
    <w:semiHidden/>
    <w:unhideWhenUsed/>
    <w:qFormat/>
    <w:uiPriority w:val="71"/>
    <w:rPr>
      <w:color w:val="000000" w:themeColor="text1"/>
      <w14:textFill>
        <w14:solidFill>
          <w14:schemeClr w14:val="tx1"/>
        </w14:solidFill>
      </w14:textFill>
    </w:rPr>
    <w:tblPr>
      <w:tblBorders>
        <w:top w:val="single" w:color="ED7D31" w:themeColor="accent2" w:sz="24" w:space="0"/>
        <w:left w:val="single" w:color="ED7D31" w:themeColor="accent2" w:sz="4" w:space="0"/>
        <w:bottom w:val="single" w:color="ED7D31" w:themeColor="accent2" w:sz="4" w:space="0"/>
        <w:right w:val="single" w:color="ED7D31" w:themeColor="accent2" w:sz="4" w:space="0"/>
        <w:insideH w:val="single" w:color="FFFFFF" w:themeColor="background1" w:sz="4" w:space="0"/>
        <w:insideV w:val="single" w:color="FFFFFF" w:themeColor="background1" w:sz="4" w:space="0"/>
      </w:tblBorders>
    </w:tblPr>
    <w:tcPr>
      <w:shd w:val="clear" w:color="auto" w:fill="FDF2EA" w:themeFill="accent2"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9D480D"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9D480D"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9D48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3">
    <w:name w:val="Colorful Shading Accent 3"/>
    <w:basedOn w:val="88"/>
    <w:autoRedefine/>
    <w:semiHidden/>
    <w:unhideWhenUsed/>
    <w:qFormat/>
    <w:uiPriority w:val="71"/>
    <w:rPr>
      <w:color w:val="000000" w:themeColor="text1"/>
      <w14:textFill>
        <w14:solidFill>
          <w14:schemeClr w14:val="tx1"/>
        </w14:solidFill>
      </w14:textFill>
    </w:rPr>
    <w:tblPr>
      <w:tblBorders>
        <w:top w:val="single" w:color="FFC000" w:themeColor="accent4" w:sz="24" w:space="0"/>
        <w:left w:val="single" w:color="A5A5A5" w:themeColor="accent3" w:sz="4" w:space="0"/>
        <w:bottom w:val="single" w:color="A5A5A5" w:themeColor="accent3" w:sz="4" w:space="0"/>
        <w:right w:val="single" w:color="A5A5A5" w:themeColor="accent3" w:sz="4" w:space="0"/>
        <w:insideH w:val="single" w:color="FFFFFF" w:themeColor="background1" w:sz="4" w:space="0"/>
        <w:insideV w:val="single" w:color="FFFFFF" w:themeColor="background1" w:sz="4" w:space="0"/>
      </w:tblBorders>
    </w:tblPr>
    <w:tcPr>
      <w:shd w:val="clear" w:color="auto" w:fill="F6F6F6" w:themeFill="accent3" w:themeFillTint="19"/>
    </w:tcPr>
    <w:tblStylePr w:type="firstRow">
      <w:rPr>
        <w:b/>
        <w:bCs/>
      </w:rPr>
      <w:tblPr/>
      <w:tcPr>
        <w:tcBorders>
          <w:top w:val="nil"/>
          <w:left w:val="nil"/>
          <w:bottom w:val="single" w:color="FFC000"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626262"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626262"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626262" w:themeFill="accent3" w:themeFillShade="99"/>
      </w:tcPr>
    </w:tblStylePr>
    <w:tblStylePr w:type="band1Vert">
      <w:tblPr/>
      <w:tcPr>
        <w:shd w:val="clear" w:color="auto" w:fill="DADADA" w:themeFill="accent3" w:themeFillTint="66"/>
      </w:tcPr>
    </w:tblStylePr>
    <w:tblStylePr w:type="band1Horz">
      <w:tblPr/>
      <w:tcPr>
        <w:shd w:val="clear" w:color="auto" w:fill="D2D2D2" w:themeFill="accent3" w:themeFillTint="7F"/>
      </w:tcPr>
    </w:tblStylePr>
  </w:style>
  <w:style w:type="table" w:styleId="214">
    <w:name w:val="Colorful Shading Accent 4"/>
    <w:basedOn w:val="88"/>
    <w:autoRedefine/>
    <w:semiHidden/>
    <w:unhideWhenUsed/>
    <w:qFormat/>
    <w:uiPriority w:val="71"/>
    <w:rPr>
      <w:color w:val="000000" w:themeColor="text1"/>
      <w14:textFill>
        <w14:solidFill>
          <w14:schemeClr w14:val="tx1"/>
        </w14:solidFill>
      </w14:textFill>
    </w:rPr>
    <w:tblPr>
      <w:tblBorders>
        <w:top w:val="single" w:color="A5A5A5" w:themeColor="accent3" w:sz="24" w:space="0"/>
        <w:left w:val="single" w:color="FFC000" w:themeColor="accent4" w:sz="4" w:space="0"/>
        <w:bottom w:val="single" w:color="FFC000" w:themeColor="accent4" w:sz="4" w:space="0"/>
        <w:right w:val="single" w:color="FFC000" w:themeColor="accent4" w:sz="4" w:space="0"/>
        <w:insideH w:val="single" w:color="FFFFFF" w:themeColor="background1" w:sz="4" w:space="0"/>
        <w:insideV w:val="single" w:color="FFFFFF" w:themeColor="background1" w:sz="4" w:space="0"/>
      </w:tblBorders>
    </w:tblPr>
    <w:tcPr>
      <w:shd w:val="clear" w:color="auto" w:fill="FFF8E5" w:themeFill="accent4" w:themeFillTint="19"/>
    </w:tcPr>
    <w:tblStylePr w:type="firstRow">
      <w:rPr>
        <w:b/>
        <w:bCs/>
      </w:rPr>
      <w:tblPr/>
      <w:tcPr>
        <w:tcBorders>
          <w:top w:val="nil"/>
          <w:left w:val="nil"/>
          <w:bottom w:val="single" w:color="A5A5A5"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997300"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997300"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7F"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5">
    <w:name w:val="Colorful Shading Accent 5"/>
    <w:basedOn w:val="88"/>
    <w:autoRedefine/>
    <w:semiHidden/>
    <w:unhideWhenUsed/>
    <w:qFormat/>
    <w:uiPriority w:val="71"/>
    <w:rPr>
      <w:color w:val="000000" w:themeColor="text1"/>
      <w14:textFill>
        <w14:solidFill>
          <w14:schemeClr w14:val="tx1"/>
        </w14:solidFill>
      </w14:textFill>
    </w:rPr>
    <w:tblPr>
      <w:tblBorders>
        <w:top w:val="single" w:color="70AD47" w:themeColor="accent6" w:sz="24" w:space="0"/>
        <w:left w:val="single" w:color="4472C4" w:themeColor="accent5" w:sz="4" w:space="0"/>
        <w:bottom w:val="single" w:color="4472C4" w:themeColor="accent5" w:sz="4" w:space="0"/>
        <w:right w:val="single" w:color="4472C4" w:themeColor="accent5" w:sz="4" w:space="0"/>
        <w:insideH w:val="single" w:color="FFFFFF" w:themeColor="background1" w:sz="4" w:space="0"/>
        <w:insideV w:val="single" w:color="FFFFFF" w:themeColor="background1" w:sz="4" w:space="0"/>
      </w:tblBorders>
    </w:tblPr>
    <w:tcPr>
      <w:shd w:val="clear" w:color="auto" w:fill="ECF1F9" w:themeFill="accent5" w:themeFillTint="19"/>
    </w:tcPr>
    <w:tblStylePr w:type="firstRow">
      <w:rPr>
        <w:b/>
        <w:bCs/>
      </w:rPr>
      <w:tblPr/>
      <w:tcPr>
        <w:tcBorders>
          <w:top w:val="nil"/>
          <w:left w:val="nil"/>
          <w:bottom w:val="single" w:color="70AD47"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54378"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54378"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5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6">
    <w:name w:val="Colorful Shading Accent 6"/>
    <w:basedOn w:val="88"/>
    <w:autoRedefine/>
    <w:semiHidden/>
    <w:unhideWhenUsed/>
    <w:qFormat/>
    <w:uiPriority w:val="71"/>
    <w:rPr>
      <w:color w:val="000000" w:themeColor="text1"/>
      <w14:textFill>
        <w14:solidFill>
          <w14:schemeClr w14:val="tx1"/>
        </w14:solidFill>
      </w14:textFill>
    </w:rPr>
    <w:tblPr>
      <w:tblBorders>
        <w:top w:val="single" w:color="4472C4" w:themeColor="accent5" w:sz="24" w:space="0"/>
        <w:left w:val="single" w:color="70AD47" w:themeColor="accent6" w:sz="4" w:space="0"/>
        <w:bottom w:val="single" w:color="70AD47" w:themeColor="accent6" w:sz="4" w:space="0"/>
        <w:right w:val="single" w:color="70AD47" w:themeColor="accent6" w:sz="4" w:space="0"/>
        <w:insideH w:val="single" w:color="FFFFFF" w:themeColor="background1" w:sz="4" w:space="0"/>
        <w:insideV w:val="single" w:color="FFFFFF" w:themeColor="background1" w:sz="4" w:space="0"/>
      </w:tblBorders>
    </w:tblPr>
    <w:tcPr>
      <w:shd w:val="clear" w:color="auto" w:fill="F0F7EC" w:themeFill="accent6" w:themeFillTint="19"/>
    </w:tcPr>
    <w:tblStylePr w:type="firstRow">
      <w:rPr>
        <w:b/>
        <w:bCs/>
      </w:rPr>
      <w:tblPr/>
      <w:tcPr>
        <w:tcBorders>
          <w:top w:val="nil"/>
          <w:left w:val="nil"/>
          <w:bottom w:val="single" w:color="4472C4"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43672A"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43672A"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1"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7">
    <w:name w:val="Colorful List"/>
    <w:basedOn w:val="88"/>
    <w:autoRedefine/>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218">
    <w:name w:val="Colorful List Accent 1"/>
    <w:basedOn w:val="88"/>
    <w:autoRedefine/>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EEF5FA"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19">
    <w:name w:val="Colorful List Accent 2"/>
    <w:basedOn w:val="88"/>
    <w:autoRedefine/>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FDF2EA"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C" w:themeFill="accent2" w:themeFillTint="3F"/>
      </w:tcPr>
    </w:tblStylePr>
    <w:tblStylePr w:type="band1Horz">
      <w:tblPr/>
      <w:tcPr>
        <w:shd w:val="clear" w:color="auto" w:fill="FBE4D5" w:themeFill="accent2" w:themeFillTint="33"/>
      </w:tcPr>
    </w:tblStylePr>
  </w:style>
  <w:style w:type="table" w:styleId="220">
    <w:name w:val="Colorful List Accent 3"/>
    <w:basedOn w:val="88"/>
    <w:autoRedefine/>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F6F6F6"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CC9900" w:themeFill="accent4" w:themeFillShade="CC"/>
      </w:tcPr>
    </w:tblStylePr>
    <w:tblStylePr w:type="lastRow">
      <w:rPr>
        <w:b/>
        <w:bCs/>
        <w:color w:val="CC9A00"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CECEC" w:themeFill="accent3" w:themeFillTint="33"/>
      </w:tcPr>
    </w:tblStylePr>
  </w:style>
  <w:style w:type="table" w:styleId="221">
    <w:name w:val="Colorful List Accent 4"/>
    <w:basedOn w:val="88"/>
    <w:autoRedefine/>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FFF8E5"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838383" w:themeFill="accent3" w:themeFillShade="CC"/>
      </w:tcPr>
    </w:tblStylePr>
    <w:tblStylePr w:type="lastRow">
      <w:rPr>
        <w:b/>
        <w:bCs/>
        <w:color w:val="848484"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BF" w:themeFill="accent4" w:themeFillTint="3F"/>
      </w:tcPr>
    </w:tblStylePr>
    <w:tblStylePr w:type="band1Horz">
      <w:tblPr/>
      <w:tcPr>
        <w:shd w:val="clear" w:color="auto" w:fill="FEF2CC" w:themeFill="accent4" w:themeFillTint="33"/>
      </w:tcPr>
    </w:tblStylePr>
  </w:style>
  <w:style w:type="table" w:styleId="222">
    <w:name w:val="Colorful List Accent 5"/>
    <w:basedOn w:val="88"/>
    <w:autoRedefine/>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ECF1F9"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598A38" w:themeFill="accent6" w:themeFillShade="CC"/>
      </w:tcPr>
    </w:tblStylePr>
    <w:tblStylePr w:type="lastRow">
      <w:rPr>
        <w:b/>
        <w:bCs/>
        <w:color w:val="5A8A39"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CF0" w:themeFill="accent5" w:themeFillTint="3F"/>
      </w:tcPr>
    </w:tblStylePr>
    <w:tblStylePr w:type="band1Horz">
      <w:tblPr/>
      <w:tcPr>
        <w:shd w:val="clear" w:color="auto" w:fill="D9E2F3" w:themeFill="accent5" w:themeFillTint="33"/>
      </w:tcPr>
    </w:tblStylePr>
  </w:style>
  <w:style w:type="table" w:styleId="223">
    <w:name w:val="Colorful List Accent 6"/>
    <w:basedOn w:val="88"/>
    <w:autoRedefine/>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F0F7EC"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25AA0" w:themeFill="accent5" w:themeFillShade="CC"/>
      </w:tcPr>
    </w:tblStylePr>
    <w:tblStylePr w:type="lastRow">
      <w:rPr>
        <w:b/>
        <w:bCs/>
        <w:color w:val="335AA1"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224">
    <w:name w:val="Colorful Grid"/>
    <w:basedOn w:val="88"/>
    <w:autoRedefine/>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225">
    <w:name w:val="Colorful Grid Accent 1"/>
    <w:basedOn w:val="88"/>
    <w:autoRedefine/>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14:textFill>
          <w14:solidFill>
            <w14:schemeClr w14:val="tx1"/>
          </w14:solidFill>
        </w14:textFill>
      </w:rPr>
      <w:tblPr/>
      <w:tcPr>
        <w:shd w:val="clear" w:color="auto" w:fill="BDD6EE" w:themeFill="accent1" w:themeFillTint="66"/>
      </w:tcPr>
    </w:tblStylePr>
    <w:tblStylePr w:type="firstCol">
      <w:rPr>
        <w:color w:val="FFFFFF" w:themeColor="background1"/>
        <w14:textFill>
          <w14:solidFill>
            <w14:schemeClr w14:val="bg1"/>
          </w14:solidFill>
        </w14:textFill>
      </w:rPr>
      <w:tblPr/>
      <w:tcPr>
        <w:shd w:val="clear" w:color="auto" w:fill="2E75B5" w:themeFill="accent1" w:themeFillShade="BF"/>
      </w:tcPr>
    </w:tblStylePr>
    <w:tblStylePr w:type="lastCol">
      <w:rPr>
        <w:color w:val="FFFFFF" w:themeColor="background1"/>
        <w14:textFill>
          <w14:solidFill>
            <w14:schemeClr w14:val="bg1"/>
          </w14:solidFill>
        </w14:textFill>
      </w:rPr>
      <w:tblPr/>
      <w:tcPr>
        <w:shd w:val="clear" w:color="auto" w:fill="2E75B5" w:themeFill="accent1" w:themeFillShade="BF"/>
      </w:tcPr>
    </w:tblStylePr>
    <w:tblStylePr w:type="band1Vert">
      <w:tblPr/>
      <w:tcPr>
        <w:shd w:val="clear" w:color="auto" w:fill="ADCDEA" w:themeFill="accent1" w:themeFillTint="7F"/>
      </w:tcPr>
    </w:tblStylePr>
    <w:tblStylePr w:type="band1Horz">
      <w:tblPr/>
      <w:tcPr>
        <w:shd w:val="clear" w:color="auto" w:fill="ADCDEA" w:themeFill="accent1" w:themeFillTint="7F"/>
      </w:tcPr>
    </w:tblStylePr>
  </w:style>
  <w:style w:type="table" w:styleId="226">
    <w:name w:val="Colorful Grid Accent 2"/>
    <w:basedOn w:val="88"/>
    <w:autoRedefine/>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14:textFill>
          <w14:solidFill>
            <w14:schemeClr w14:val="tx1"/>
          </w14:solidFill>
        </w14:textFill>
      </w:rPr>
      <w:tblPr/>
      <w:tcPr>
        <w:shd w:val="clear" w:color="auto" w:fill="F7CAAC" w:themeFill="accent2" w:themeFillTint="66"/>
      </w:tcPr>
    </w:tblStylePr>
    <w:tblStylePr w:type="firstCol">
      <w:rPr>
        <w:color w:val="FFFFFF" w:themeColor="background1"/>
        <w14:textFill>
          <w14:solidFill>
            <w14:schemeClr w14:val="bg1"/>
          </w14:solidFill>
        </w14:textFill>
      </w:rPr>
      <w:tblPr/>
      <w:tcPr>
        <w:shd w:val="clear" w:color="auto" w:fill="C55911" w:themeFill="accent2" w:themeFillShade="BF"/>
      </w:tcPr>
    </w:tblStylePr>
    <w:tblStylePr w:type="lastCol">
      <w:rPr>
        <w:color w:val="FFFFFF" w:themeColor="background1"/>
        <w14:textFill>
          <w14:solidFill>
            <w14:schemeClr w14:val="bg1"/>
          </w14:solidFill>
        </w14:textFill>
      </w:rPr>
      <w:tblPr/>
      <w:tcPr>
        <w:shd w:val="clear" w:color="auto" w:fill="C5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227">
    <w:name w:val="Colorful Grid Accent 3"/>
    <w:basedOn w:val="88"/>
    <w:autoRedefine/>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ECECEC" w:themeFill="accent3" w:themeFillTint="33"/>
    </w:tcPr>
    <w:tblStylePr w:type="firstRow">
      <w:rPr>
        <w:b/>
        <w:bCs/>
      </w:rPr>
      <w:tblPr/>
      <w:tcPr>
        <w:shd w:val="clear" w:color="auto" w:fill="DADADA" w:themeFill="accent3" w:themeFillTint="66"/>
      </w:tcPr>
    </w:tblStylePr>
    <w:tblStylePr w:type="lastRow">
      <w:rPr>
        <w:b/>
        <w:bCs/>
        <w:color w:val="000000" w:themeColor="text1"/>
        <w14:textFill>
          <w14:solidFill>
            <w14:schemeClr w14:val="tx1"/>
          </w14:solidFill>
        </w14:textFill>
      </w:rPr>
      <w:tblPr/>
      <w:tcPr>
        <w:shd w:val="clear" w:color="auto" w:fill="DADADA" w:themeFill="accent3" w:themeFillTint="66"/>
      </w:tcPr>
    </w:tblStylePr>
    <w:tblStylePr w:type="firstCol">
      <w:rPr>
        <w:color w:val="FFFFFF" w:themeColor="background1"/>
        <w14:textFill>
          <w14:solidFill>
            <w14:schemeClr w14:val="bg1"/>
          </w14:solidFill>
        </w14:textFill>
      </w:rPr>
      <w:tblPr/>
      <w:tcPr>
        <w:shd w:val="clear" w:color="auto" w:fill="7B7B7B" w:themeFill="accent3" w:themeFillShade="BF"/>
      </w:tcPr>
    </w:tblStylePr>
    <w:tblStylePr w:type="lastCol">
      <w:rPr>
        <w:color w:val="FFFFFF" w:themeColor="background1"/>
        <w14:textFill>
          <w14:solidFill>
            <w14:schemeClr w14:val="bg1"/>
          </w14:solidFill>
        </w14:textFill>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228">
    <w:name w:val="Colorful Grid Accent 4"/>
    <w:basedOn w:val="88"/>
    <w:autoRedefine/>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FEF2CC" w:themeFill="accent4" w:themeFillTint="33"/>
    </w:tcPr>
    <w:tblStylePr w:type="firstRow">
      <w:rPr>
        <w:b/>
        <w:bCs/>
      </w:rPr>
      <w:tblPr/>
      <w:tcPr>
        <w:shd w:val="clear" w:color="auto" w:fill="FFE599" w:themeFill="accent4" w:themeFillTint="66"/>
      </w:tcPr>
    </w:tblStylePr>
    <w:tblStylePr w:type="lastRow">
      <w:rPr>
        <w:b/>
        <w:bCs/>
        <w:color w:val="000000" w:themeColor="text1"/>
        <w14:textFill>
          <w14:solidFill>
            <w14:schemeClr w14:val="tx1"/>
          </w14:solidFill>
        </w14:textFill>
      </w:rPr>
      <w:tblPr/>
      <w:tcPr>
        <w:shd w:val="clear" w:color="auto" w:fill="FFE599" w:themeFill="accent4" w:themeFillTint="66"/>
      </w:tcPr>
    </w:tblStylePr>
    <w:tblStylePr w:type="firstCol">
      <w:rPr>
        <w:color w:val="FFFFFF" w:themeColor="background1"/>
        <w14:textFill>
          <w14:solidFill>
            <w14:schemeClr w14:val="bg1"/>
          </w14:solidFill>
        </w14:textFill>
      </w:rPr>
      <w:tblPr/>
      <w:tcPr>
        <w:shd w:val="clear" w:color="auto" w:fill="BE8F00" w:themeFill="accent4" w:themeFillShade="BF"/>
      </w:tcPr>
    </w:tblStylePr>
    <w:tblStylePr w:type="lastCol">
      <w:rPr>
        <w:color w:val="FFFFFF" w:themeColor="background1"/>
        <w14:textFill>
          <w14:solidFill>
            <w14:schemeClr w14:val="bg1"/>
          </w14:solidFill>
        </w14:textFill>
      </w:rPr>
      <w:tblPr/>
      <w:tcPr>
        <w:shd w:val="clear" w:color="auto" w:fill="BE8F00" w:themeFill="accent4" w:themeFillShade="BF"/>
      </w:tcPr>
    </w:tblStylePr>
    <w:tblStylePr w:type="band1Vert">
      <w:tblPr/>
      <w:tcPr>
        <w:shd w:val="clear" w:color="auto" w:fill="FFDF7F" w:themeFill="accent4" w:themeFillTint="7F"/>
      </w:tcPr>
    </w:tblStylePr>
    <w:tblStylePr w:type="band1Horz">
      <w:tblPr/>
      <w:tcPr>
        <w:shd w:val="clear" w:color="auto" w:fill="FFDF7F" w:themeFill="accent4" w:themeFillTint="7F"/>
      </w:tcPr>
    </w:tblStylePr>
  </w:style>
  <w:style w:type="table" w:styleId="229">
    <w:name w:val="Colorful Grid Accent 5"/>
    <w:basedOn w:val="88"/>
    <w:autoRedefine/>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14:textFill>
          <w14:solidFill>
            <w14:schemeClr w14:val="tx1"/>
          </w14:solidFill>
        </w14:textFill>
      </w:rPr>
      <w:tblPr/>
      <w:tcPr>
        <w:shd w:val="clear" w:color="auto" w:fill="B4C6E7" w:themeFill="accent5" w:themeFillTint="66"/>
      </w:tcPr>
    </w:tblStylePr>
    <w:tblStylePr w:type="firstCol">
      <w:rPr>
        <w:color w:val="FFFFFF" w:themeColor="background1"/>
        <w14:textFill>
          <w14:solidFill>
            <w14:schemeClr w14:val="bg1"/>
          </w14:solidFill>
        </w14:textFill>
      </w:rPr>
      <w:tblPr/>
      <w:tcPr>
        <w:shd w:val="clear" w:color="auto" w:fill="2F5496" w:themeFill="accent5" w:themeFillShade="BF"/>
      </w:tcPr>
    </w:tblStylePr>
    <w:tblStylePr w:type="lastCol">
      <w:rPr>
        <w:color w:val="FFFFFF" w:themeColor="background1"/>
        <w14:textFill>
          <w14:solidFill>
            <w14:schemeClr w14:val="bg1"/>
          </w14:solidFill>
        </w14:textFill>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230">
    <w:name w:val="Colorful Grid Accent 6"/>
    <w:basedOn w:val="88"/>
    <w:autoRedefine/>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14:textFill>
          <w14:solidFill>
            <w14:schemeClr w14:val="tx1"/>
          </w14:solidFill>
        </w14:textFill>
      </w:rPr>
      <w:tblPr/>
      <w:tcPr>
        <w:shd w:val="clear" w:color="auto" w:fill="C5E0B3" w:themeFill="accent6" w:themeFillTint="66"/>
      </w:tcPr>
    </w:tblStylePr>
    <w:tblStylePr w:type="firstCol">
      <w:rPr>
        <w:color w:val="FFFFFF" w:themeColor="background1"/>
        <w14:textFill>
          <w14:solidFill>
            <w14:schemeClr w14:val="bg1"/>
          </w14:solidFill>
        </w14:textFill>
      </w:rPr>
      <w:tblPr/>
      <w:tcPr>
        <w:shd w:val="clear" w:color="auto" w:fill="538135" w:themeFill="accent6" w:themeFillShade="BF"/>
      </w:tcPr>
    </w:tblStylePr>
    <w:tblStylePr w:type="lastCol">
      <w:rPr>
        <w:color w:val="FFFFFF" w:themeColor="background1"/>
        <w14:textFill>
          <w14:solidFill>
            <w14:schemeClr w14:val="bg1"/>
          </w14:solidFill>
        </w14:textFill>
      </w:rPr>
      <w:tblPr/>
      <w:tcPr>
        <w:shd w:val="clear" w:color="auto" w:fill="538135" w:themeFill="accent6" w:themeFillShade="BF"/>
      </w:tcPr>
    </w:tblStylePr>
    <w:tblStylePr w:type="band1Vert">
      <w:tblPr/>
      <w:tcPr>
        <w:shd w:val="clear" w:color="auto" w:fill="B7D8A1" w:themeFill="accent6" w:themeFillTint="7F"/>
      </w:tcPr>
    </w:tblStylePr>
    <w:tblStylePr w:type="band1Horz">
      <w:tblPr/>
      <w:tcPr>
        <w:shd w:val="clear" w:color="auto" w:fill="B7D8A1" w:themeFill="accent6" w:themeFillTint="7F"/>
      </w:tcPr>
    </w:tblStylePr>
  </w:style>
  <w:style w:type="character" w:styleId="232">
    <w:name w:val="Strong"/>
    <w:basedOn w:val="231"/>
    <w:autoRedefine/>
    <w:qFormat/>
    <w:uiPriority w:val="22"/>
    <w:rPr>
      <w:b/>
      <w:bCs/>
    </w:rPr>
  </w:style>
  <w:style w:type="character" w:styleId="233">
    <w:name w:val="endnote reference"/>
    <w:basedOn w:val="231"/>
    <w:autoRedefine/>
    <w:semiHidden/>
    <w:unhideWhenUsed/>
    <w:qFormat/>
    <w:uiPriority w:val="99"/>
    <w:rPr>
      <w:vertAlign w:val="superscript"/>
    </w:rPr>
  </w:style>
  <w:style w:type="character" w:styleId="234">
    <w:name w:val="page number"/>
    <w:basedOn w:val="231"/>
    <w:autoRedefine/>
    <w:semiHidden/>
    <w:qFormat/>
    <w:uiPriority w:val="0"/>
    <w:rPr>
      <w:rFonts w:ascii="Times New Roman" w:hAnsi="Times New Roman" w:eastAsia="宋体"/>
      <w:sz w:val="18"/>
    </w:rPr>
  </w:style>
  <w:style w:type="character" w:styleId="235">
    <w:name w:val="FollowedHyperlink"/>
    <w:basedOn w:val="231"/>
    <w:autoRedefine/>
    <w:semiHidden/>
    <w:unhideWhenUsed/>
    <w:qFormat/>
    <w:uiPriority w:val="99"/>
    <w:rPr>
      <w:color w:val="954F72" w:themeColor="followedHyperlink"/>
      <w:u w:val="single"/>
      <w14:textFill>
        <w14:solidFill>
          <w14:schemeClr w14:val="folHlink"/>
        </w14:solidFill>
      </w14:textFill>
    </w:rPr>
  </w:style>
  <w:style w:type="character" w:styleId="236">
    <w:name w:val="Emphasis"/>
    <w:basedOn w:val="231"/>
    <w:autoRedefine/>
    <w:qFormat/>
    <w:uiPriority w:val="20"/>
    <w:rPr>
      <w:i/>
      <w:iCs/>
    </w:rPr>
  </w:style>
  <w:style w:type="character" w:styleId="237">
    <w:name w:val="line number"/>
    <w:basedOn w:val="231"/>
    <w:autoRedefine/>
    <w:semiHidden/>
    <w:unhideWhenUsed/>
    <w:qFormat/>
    <w:uiPriority w:val="99"/>
  </w:style>
  <w:style w:type="character" w:styleId="238">
    <w:name w:val="HTML Definition"/>
    <w:basedOn w:val="231"/>
    <w:autoRedefine/>
    <w:semiHidden/>
    <w:qFormat/>
    <w:uiPriority w:val="0"/>
    <w:rPr>
      <w:i/>
      <w:iCs/>
    </w:rPr>
  </w:style>
  <w:style w:type="character" w:styleId="239">
    <w:name w:val="HTML Typewriter"/>
    <w:basedOn w:val="231"/>
    <w:autoRedefine/>
    <w:semiHidden/>
    <w:qFormat/>
    <w:uiPriority w:val="0"/>
    <w:rPr>
      <w:rFonts w:ascii="Courier New" w:hAnsi="Courier New"/>
      <w:sz w:val="20"/>
      <w:szCs w:val="20"/>
    </w:rPr>
  </w:style>
  <w:style w:type="character" w:styleId="240">
    <w:name w:val="HTML Acronym"/>
    <w:basedOn w:val="231"/>
    <w:autoRedefine/>
    <w:semiHidden/>
    <w:qFormat/>
    <w:uiPriority w:val="0"/>
  </w:style>
  <w:style w:type="character" w:styleId="241">
    <w:name w:val="HTML Variable"/>
    <w:basedOn w:val="231"/>
    <w:autoRedefine/>
    <w:semiHidden/>
    <w:qFormat/>
    <w:uiPriority w:val="0"/>
    <w:rPr>
      <w:i/>
      <w:iCs/>
    </w:rPr>
  </w:style>
  <w:style w:type="character" w:styleId="242">
    <w:name w:val="Hyperlink"/>
    <w:autoRedefine/>
    <w:qFormat/>
    <w:uiPriority w:val="99"/>
    <w:rPr>
      <w:rFonts w:ascii="Times New Roman" w:hAnsi="Times New Roman" w:eastAsia="宋体"/>
      <w:color w:val="auto"/>
      <w:spacing w:val="0"/>
      <w:w w:val="100"/>
      <w:position w:val="0"/>
      <w:sz w:val="21"/>
      <w:u w:val="none"/>
      <w:vertAlign w:val="baseline"/>
    </w:rPr>
  </w:style>
  <w:style w:type="character" w:styleId="243">
    <w:name w:val="HTML Code"/>
    <w:basedOn w:val="231"/>
    <w:autoRedefine/>
    <w:semiHidden/>
    <w:qFormat/>
    <w:uiPriority w:val="0"/>
    <w:rPr>
      <w:rFonts w:ascii="Courier New" w:hAnsi="Courier New"/>
      <w:sz w:val="20"/>
      <w:szCs w:val="20"/>
    </w:rPr>
  </w:style>
  <w:style w:type="character" w:styleId="244">
    <w:name w:val="annotation reference"/>
    <w:basedOn w:val="231"/>
    <w:autoRedefine/>
    <w:semiHidden/>
    <w:unhideWhenUsed/>
    <w:qFormat/>
    <w:uiPriority w:val="99"/>
    <w:rPr>
      <w:sz w:val="21"/>
      <w:szCs w:val="21"/>
    </w:rPr>
  </w:style>
  <w:style w:type="character" w:styleId="245">
    <w:name w:val="HTML Cite"/>
    <w:basedOn w:val="231"/>
    <w:autoRedefine/>
    <w:semiHidden/>
    <w:qFormat/>
    <w:uiPriority w:val="0"/>
    <w:rPr>
      <w:i/>
      <w:iCs/>
    </w:rPr>
  </w:style>
  <w:style w:type="character" w:styleId="246">
    <w:name w:val="footnote reference"/>
    <w:basedOn w:val="231"/>
    <w:autoRedefine/>
    <w:semiHidden/>
    <w:qFormat/>
    <w:uiPriority w:val="0"/>
    <w:rPr>
      <w:vertAlign w:val="superscript"/>
    </w:rPr>
  </w:style>
  <w:style w:type="character" w:styleId="247">
    <w:name w:val="HTML Keyboard"/>
    <w:basedOn w:val="231"/>
    <w:autoRedefine/>
    <w:semiHidden/>
    <w:qFormat/>
    <w:uiPriority w:val="0"/>
    <w:rPr>
      <w:rFonts w:ascii="Courier New" w:hAnsi="Courier New"/>
      <w:sz w:val="20"/>
      <w:szCs w:val="20"/>
    </w:rPr>
  </w:style>
  <w:style w:type="character" w:styleId="248">
    <w:name w:val="HTML Sample"/>
    <w:basedOn w:val="231"/>
    <w:autoRedefine/>
    <w:semiHidden/>
    <w:qFormat/>
    <w:uiPriority w:val="0"/>
    <w:rPr>
      <w:rFonts w:ascii="Courier New" w:hAnsi="Courier New"/>
    </w:rPr>
  </w:style>
  <w:style w:type="paragraph" w:customStyle="1" w:styleId="249">
    <w:name w:val="正文首行缩进 21"/>
    <w:basedOn w:val="250"/>
    <w:next w:val="81"/>
    <w:autoRedefine/>
    <w:qFormat/>
    <w:uiPriority w:val="0"/>
    <w:rPr>
      <w:rFonts w:eastAsia="仿宋_GB2312"/>
      <w:sz w:val="32"/>
      <w:szCs w:val="32"/>
    </w:rPr>
  </w:style>
  <w:style w:type="paragraph" w:customStyle="1" w:styleId="250">
    <w:name w:val="正文文本缩进1"/>
    <w:basedOn w:val="1"/>
    <w:autoRedefine/>
    <w:qFormat/>
    <w:uiPriority w:val="0"/>
    <w:pPr>
      <w:ind w:left="200" w:leftChars="200"/>
    </w:pPr>
    <w:rPr>
      <w:rFonts w:ascii="Calibri" w:hAnsi="Calibri"/>
    </w:rPr>
  </w:style>
  <w:style w:type="paragraph" w:customStyle="1" w:styleId="251">
    <w:name w:val="标准标志HB"/>
    <w:next w:val="1"/>
    <w:autoRedefine/>
    <w:qFormat/>
    <w:uiPriority w:val="0"/>
    <w:pPr>
      <w:shd w:val="solid" w:color="FFFFFF" w:fill="FFFFFF"/>
      <w:spacing w:line="0" w:lineRule="atLeast"/>
      <w:jc w:val="right"/>
    </w:pPr>
    <w:rPr>
      <w:rFonts w:ascii="Britannic Bold" w:hAnsi="Britannic Bold" w:eastAsia="Britannic Bold" w:cs="Times New Roman"/>
      <w:b/>
      <w:w w:val="110"/>
      <w:kern w:val="2"/>
      <w:sz w:val="160"/>
      <w:lang w:val="en-US" w:eastAsia="zh-CN" w:bidi="ar-SA"/>
    </w:rPr>
  </w:style>
  <w:style w:type="paragraph" w:customStyle="1" w:styleId="252">
    <w:name w:val="标准称谓GB"/>
    <w:next w:val="1"/>
    <w:autoRedefine/>
    <w:qFormat/>
    <w:uiPriority w:val="0"/>
    <w:pPr>
      <w:widowControl w:val="0"/>
      <w:kinsoku w:val="0"/>
      <w:overflowPunct w:val="0"/>
      <w:autoSpaceDE w:val="0"/>
      <w:autoSpaceDN w:val="0"/>
      <w:spacing w:line="0" w:lineRule="atLeast"/>
      <w:jc w:val="distribute"/>
    </w:pPr>
    <w:rPr>
      <w:rFonts w:ascii="宋体" w:hAnsi="Times New Roman" w:cs="Times New Roman" w:eastAsiaTheme="minorEastAsia"/>
      <w:b/>
      <w:bCs/>
      <w:w w:val="135"/>
      <w:sz w:val="52"/>
      <w:lang w:val="en-US" w:eastAsia="zh-CN" w:bidi="ar-SA"/>
    </w:rPr>
  </w:style>
  <w:style w:type="paragraph" w:customStyle="1" w:styleId="253">
    <w:name w:val="标准书脚_偶数页"/>
    <w:autoRedefine/>
    <w:qFormat/>
    <w:uiPriority w:val="0"/>
    <w:pPr>
      <w:spacing w:before="120"/>
    </w:pPr>
    <w:rPr>
      <w:rFonts w:ascii="Times New Roman" w:hAnsi="Times New Roman" w:eastAsia="宋体" w:cs="Times New Roman"/>
      <w:sz w:val="18"/>
      <w:lang w:val="en-US" w:eastAsia="zh-CN" w:bidi="ar-SA"/>
    </w:rPr>
  </w:style>
  <w:style w:type="paragraph" w:customStyle="1" w:styleId="254">
    <w:name w:val="标准书脚_奇数页"/>
    <w:autoRedefine/>
    <w:qFormat/>
    <w:uiPriority w:val="0"/>
    <w:pPr>
      <w:spacing w:before="120"/>
      <w:jc w:val="right"/>
    </w:pPr>
    <w:rPr>
      <w:rFonts w:ascii="Times New Roman" w:hAnsi="Times New Roman" w:eastAsia="宋体" w:cs="Times New Roman"/>
      <w:sz w:val="18"/>
      <w:lang w:val="en-US" w:eastAsia="zh-CN" w:bidi="ar-SA"/>
    </w:rPr>
  </w:style>
  <w:style w:type="paragraph" w:customStyle="1" w:styleId="255">
    <w:name w:val="标准书眉_奇数页"/>
    <w:next w:val="1"/>
    <w:autoRedefine/>
    <w:qFormat/>
    <w:uiPriority w:val="0"/>
    <w:pPr>
      <w:tabs>
        <w:tab w:val="center" w:pos="4154"/>
        <w:tab w:val="right" w:pos="8306"/>
      </w:tabs>
      <w:spacing w:after="120"/>
      <w:jc w:val="right"/>
    </w:pPr>
    <w:rPr>
      <w:rFonts w:ascii="黑体" w:hAnsi="Times New Roman" w:eastAsia="黑体" w:cs="Times New Roman"/>
      <w:sz w:val="21"/>
      <w:lang w:val="en-US" w:eastAsia="zh-CN" w:bidi="ar-SA"/>
    </w:rPr>
  </w:style>
  <w:style w:type="paragraph" w:customStyle="1" w:styleId="256">
    <w:name w:val="标准书眉_偶数页"/>
    <w:basedOn w:val="255"/>
    <w:next w:val="1"/>
    <w:autoRedefine/>
    <w:qFormat/>
    <w:uiPriority w:val="0"/>
    <w:pPr>
      <w:jc w:val="left"/>
    </w:pPr>
  </w:style>
  <w:style w:type="paragraph" w:customStyle="1" w:styleId="257">
    <w:name w:val="标准书眉一"/>
    <w:autoRedefine/>
    <w:qFormat/>
    <w:uiPriority w:val="0"/>
    <w:pPr>
      <w:jc w:val="both"/>
    </w:pPr>
    <w:rPr>
      <w:rFonts w:ascii="Times New Roman" w:hAnsi="Times New Roman" w:eastAsia="宋体" w:cs="Times New Roman"/>
      <w:lang w:val="en-US" w:eastAsia="zh-CN" w:bidi="ar-SA"/>
    </w:rPr>
  </w:style>
  <w:style w:type="paragraph" w:customStyle="1" w:styleId="258">
    <w:name w:val="前言、引言标题"/>
    <w:next w:val="1"/>
    <w:autoRedefine/>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59">
    <w:name w:val="参考文献、索引标题"/>
    <w:basedOn w:val="258"/>
    <w:next w:val="1"/>
    <w:autoRedefine/>
    <w:qFormat/>
    <w:uiPriority w:val="0"/>
    <w:pPr>
      <w:spacing w:after="200"/>
    </w:pPr>
    <w:rPr>
      <w:sz w:val="21"/>
    </w:rPr>
  </w:style>
  <w:style w:type="paragraph" w:customStyle="1" w:styleId="260">
    <w:name w:val="段"/>
    <w:link w:val="535"/>
    <w:autoRedefine/>
    <w:qFormat/>
    <w:uiPriority w:val="0"/>
    <w:pPr>
      <w:ind w:firstLine="200" w:firstLineChars="200"/>
      <w:jc w:val="both"/>
    </w:pPr>
    <w:rPr>
      <w:rFonts w:ascii="宋体" w:hAnsi="Times New Roman" w:eastAsia="宋体" w:cs="Times New Roman"/>
      <w:sz w:val="21"/>
      <w:lang w:val="en-US" w:eastAsia="zh-CN" w:bidi="ar-SA"/>
    </w:rPr>
  </w:style>
  <w:style w:type="paragraph" w:customStyle="1" w:styleId="261">
    <w:name w:val="章标题"/>
    <w:next w:val="260"/>
    <w:autoRedefine/>
    <w:qFormat/>
    <w:uiPriority w:val="0"/>
    <w:pPr>
      <w:numPr>
        <w:ilvl w:val="0"/>
        <w:numId w:val="13"/>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62">
    <w:name w:val="一级条标题"/>
    <w:next w:val="260"/>
    <w:autoRedefine/>
    <w:qFormat/>
    <w:uiPriority w:val="0"/>
    <w:pPr>
      <w:numPr>
        <w:ilvl w:val="1"/>
        <w:numId w:val="13"/>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63">
    <w:name w:val="二级条标题"/>
    <w:basedOn w:val="262"/>
    <w:next w:val="260"/>
    <w:link w:val="531"/>
    <w:autoRedefine/>
    <w:qFormat/>
    <w:uiPriority w:val="0"/>
    <w:pPr>
      <w:numPr>
        <w:ilvl w:val="2"/>
      </w:numPr>
      <w:spacing w:before="50" w:after="50"/>
      <w:outlineLvl w:val="3"/>
    </w:pPr>
  </w:style>
  <w:style w:type="character" w:customStyle="1" w:styleId="264">
    <w:name w:val="发布_1"/>
    <w:basedOn w:val="231"/>
    <w:autoRedefine/>
    <w:qFormat/>
    <w:uiPriority w:val="0"/>
    <w:rPr>
      <w:rFonts w:ascii="黑体" w:eastAsia="黑体"/>
      <w:spacing w:val="22"/>
      <w:w w:val="100"/>
      <w:position w:val="3"/>
      <w:sz w:val="28"/>
    </w:rPr>
  </w:style>
  <w:style w:type="paragraph" w:customStyle="1" w:styleId="265">
    <w:name w:val="发布部门GB"/>
    <w:next w:val="260"/>
    <w:autoRedefine/>
    <w:qFormat/>
    <w:uiPriority w:val="0"/>
    <w:pPr>
      <w:spacing w:line="360" w:lineRule="exact"/>
      <w:jc w:val="center"/>
    </w:pPr>
    <w:rPr>
      <w:rFonts w:ascii="宋体" w:hAnsi="Times New Roman" w:eastAsia="宋体" w:cs="Times New Roman"/>
      <w:b/>
      <w:sz w:val="36"/>
      <w:lang w:val="en-US" w:eastAsia="zh-CN" w:bidi="ar-SA"/>
    </w:rPr>
  </w:style>
  <w:style w:type="paragraph" w:customStyle="1" w:styleId="266">
    <w:name w:val="发布日期"/>
    <w:autoRedefine/>
    <w:qFormat/>
    <w:uiPriority w:val="0"/>
    <w:rPr>
      <w:rFonts w:ascii="黑体" w:hAnsi="黑体" w:eastAsia="黑体" w:cs="Times New Roman"/>
      <w:sz w:val="28"/>
      <w:lang w:val="en-US" w:eastAsia="zh-CN" w:bidi="ar-SA"/>
    </w:rPr>
  </w:style>
  <w:style w:type="paragraph" w:customStyle="1" w:styleId="267">
    <w:name w:val="封面标准号1"/>
    <w:autoRedefine/>
    <w:qFormat/>
    <w:uiPriority w:val="0"/>
    <w:pPr>
      <w:widowControl w:val="0"/>
      <w:kinsoku w:val="0"/>
      <w:overflowPunct w:val="0"/>
      <w:autoSpaceDE w:val="0"/>
      <w:autoSpaceDN w:val="0"/>
      <w:spacing w:line="360" w:lineRule="exact"/>
      <w:jc w:val="right"/>
      <w:textAlignment w:val="center"/>
    </w:pPr>
    <w:rPr>
      <w:rFonts w:ascii="黑体" w:hAnsi="Times New Roman" w:eastAsia="黑体" w:cs="Times New Roman"/>
      <w:sz w:val="28"/>
      <w:lang w:val="en-US" w:eastAsia="zh-CN" w:bidi="ar-SA"/>
    </w:rPr>
  </w:style>
  <w:style w:type="paragraph" w:customStyle="1" w:styleId="268">
    <w:name w:val="封面标准号2"/>
    <w:basedOn w:val="267"/>
    <w:autoRedefine/>
    <w:qFormat/>
    <w:uiPriority w:val="0"/>
    <w:pPr>
      <w:adjustRightInd w:val="0"/>
      <w:spacing w:before="357" w:line="280" w:lineRule="exact"/>
    </w:pPr>
  </w:style>
  <w:style w:type="paragraph" w:customStyle="1" w:styleId="269">
    <w:name w:val="封面标准代替信息"/>
    <w:basedOn w:val="268"/>
    <w:autoRedefine/>
    <w:qFormat/>
    <w:uiPriority w:val="0"/>
    <w:pPr>
      <w:spacing w:before="0" w:line="360" w:lineRule="exact"/>
    </w:pPr>
    <w:rPr>
      <w:rFonts w:hAnsi="黑体"/>
      <w:sz w:val="21"/>
    </w:rPr>
  </w:style>
  <w:style w:type="paragraph" w:customStyle="1" w:styleId="270">
    <w:name w:val="封面标准名称"/>
    <w:autoRedefine/>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71">
    <w:name w:val="封面标准文稿编辑信息"/>
    <w:autoRedefine/>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272">
    <w:name w:val="封面标准文稿类别"/>
    <w:autoRedefine/>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273">
    <w:name w:val="封面标准英文名称"/>
    <w:autoRedefine/>
    <w:qFormat/>
    <w:uiPriority w:val="0"/>
    <w:pPr>
      <w:widowControl w:val="0"/>
      <w:spacing w:before="330" w:line="400" w:lineRule="exact"/>
      <w:jc w:val="center"/>
    </w:pPr>
    <w:rPr>
      <w:rFonts w:ascii="黑体" w:hAnsi="Times New Roman" w:eastAsia="黑体" w:cs="Times New Roman"/>
      <w:sz w:val="28"/>
      <w:lang w:val="en-US" w:eastAsia="zh-CN" w:bidi="ar-SA"/>
    </w:rPr>
  </w:style>
  <w:style w:type="paragraph" w:customStyle="1" w:styleId="274">
    <w:name w:val="封面一致性程度标识"/>
    <w:autoRedefine/>
    <w:qFormat/>
    <w:uiPriority w:val="0"/>
    <w:pPr>
      <w:spacing w:before="680" w:line="400" w:lineRule="exact"/>
      <w:jc w:val="center"/>
    </w:pPr>
    <w:rPr>
      <w:rFonts w:ascii="黑体" w:hAnsi="黑体" w:eastAsia="黑体" w:cs="Times New Roman"/>
      <w:sz w:val="28"/>
      <w:lang w:val="en-US" w:eastAsia="zh-CN" w:bidi="ar-SA"/>
    </w:rPr>
  </w:style>
  <w:style w:type="paragraph" w:customStyle="1" w:styleId="275">
    <w:name w:val="封面正文"/>
    <w:autoRedefine/>
    <w:qFormat/>
    <w:uiPriority w:val="0"/>
    <w:pPr>
      <w:jc w:val="both"/>
    </w:pPr>
    <w:rPr>
      <w:rFonts w:ascii="Times New Roman" w:hAnsi="Times New Roman" w:eastAsia="宋体" w:cs="Times New Roman"/>
      <w:lang w:val="en-US" w:eastAsia="zh-CN" w:bidi="ar-SA"/>
    </w:rPr>
  </w:style>
  <w:style w:type="paragraph" w:customStyle="1" w:styleId="276">
    <w:name w:val="附录标识"/>
    <w:basedOn w:val="1"/>
    <w:next w:val="1"/>
    <w:autoRedefine/>
    <w:qFormat/>
    <w:uiPriority w:val="0"/>
    <w:pPr>
      <w:keepNext/>
      <w:widowControl/>
      <w:numPr>
        <w:ilvl w:val="0"/>
        <w:numId w:val="14"/>
      </w:numPr>
      <w:shd w:val="clear" w:color="FFFFFF" w:fill="FFFFFF"/>
      <w:tabs>
        <w:tab w:val="left" w:pos="6405"/>
      </w:tabs>
      <w:spacing w:before="640" w:after="280"/>
      <w:jc w:val="center"/>
      <w:outlineLvl w:val="0"/>
    </w:pPr>
    <w:rPr>
      <w:rFonts w:ascii="黑体" w:eastAsia="黑体"/>
      <w:kern w:val="0"/>
      <w:szCs w:val="20"/>
    </w:rPr>
  </w:style>
  <w:style w:type="paragraph" w:customStyle="1" w:styleId="277">
    <w:name w:val="附录表标题"/>
    <w:basedOn w:val="1"/>
    <w:next w:val="1"/>
    <w:autoRedefine/>
    <w:qFormat/>
    <w:uiPriority w:val="0"/>
    <w:pPr>
      <w:numPr>
        <w:ilvl w:val="1"/>
        <w:numId w:val="2"/>
      </w:numPr>
      <w:spacing w:before="50" w:beforeLines="50" w:after="50" w:afterLines="50"/>
      <w:jc w:val="center"/>
    </w:pPr>
    <w:rPr>
      <w:rFonts w:ascii="黑体" w:eastAsia="黑体"/>
      <w:szCs w:val="21"/>
    </w:rPr>
  </w:style>
  <w:style w:type="paragraph" w:customStyle="1" w:styleId="278">
    <w:name w:val="附录章标题"/>
    <w:next w:val="260"/>
    <w:autoRedefine/>
    <w:qFormat/>
    <w:uiPriority w:val="0"/>
    <w:pPr>
      <w:numPr>
        <w:ilvl w:val="1"/>
        <w:numId w:val="14"/>
      </w:numPr>
      <w:wordWrap w:val="0"/>
      <w:overflowPunct w:val="0"/>
      <w:autoSpaceDE w:val="0"/>
      <w:spacing w:before="50" w:beforeLines="50" w:after="50" w:afterLines="50"/>
      <w:jc w:val="both"/>
      <w:textAlignment w:val="baseline"/>
      <w:outlineLvl w:val="2"/>
    </w:pPr>
    <w:rPr>
      <w:rFonts w:ascii="黑体" w:hAnsi="Times New Roman" w:eastAsia="黑体" w:cs="Times New Roman"/>
      <w:kern w:val="21"/>
      <w:sz w:val="21"/>
      <w:lang w:val="en-US" w:eastAsia="zh-CN" w:bidi="ar-SA"/>
    </w:rPr>
  </w:style>
  <w:style w:type="paragraph" w:customStyle="1" w:styleId="279">
    <w:name w:val="附录一级条标题"/>
    <w:basedOn w:val="278"/>
    <w:next w:val="260"/>
    <w:autoRedefine/>
    <w:qFormat/>
    <w:uiPriority w:val="0"/>
    <w:pPr>
      <w:numPr>
        <w:ilvl w:val="2"/>
      </w:numPr>
      <w:autoSpaceDN w:val="0"/>
    </w:pPr>
  </w:style>
  <w:style w:type="paragraph" w:customStyle="1" w:styleId="280">
    <w:name w:val="附录二级条标题"/>
    <w:basedOn w:val="1"/>
    <w:next w:val="260"/>
    <w:autoRedefine/>
    <w:qFormat/>
    <w:uiPriority w:val="0"/>
    <w:pPr>
      <w:widowControl/>
      <w:numPr>
        <w:ilvl w:val="3"/>
        <w:numId w:val="14"/>
      </w:numPr>
      <w:wordWrap w:val="0"/>
      <w:overflowPunct w:val="0"/>
      <w:autoSpaceDE w:val="0"/>
      <w:autoSpaceDN w:val="0"/>
      <w:spacing w:before="50" w:beforeLines="50" w:after="50" w:afterLines="50"/>
      <w:textAlignment w:val="baseline"/>
      <w:outlineLvl w:val="2"/>
    </w:pPr>
    <w:rPr>
      <w:rFonts w:ascii="黑体" w:eastAsia="黑体"/>
      <w:kern w:val="21"/>
      <w:szCs w:val="20"/>
    </w:rPr>
  </w:style>
  <w:style w:type="paragraph" w:customStyle="1" w:styleId="281">
    <w:name w:val="附录三级条标题"/>
    <w:basedOn w:val="280"/>
    <w:next w:val="260"/>
    <w:autoRedefine/>
    <w:qFormat/>
    <w:uiPriority w:val="0"/>
    <w:pPr>
      <w:numPr>
        <w:ilvl w:val="4"/>
      </w:numPr>
    </w:pPr>
  </w:style>
  <w:style w:type="paragraph" w:customStyle="1" w:styleId="282">
    <w:name w:val="附录四级条标题"/>
    <w:basedOn w:val="281"/>
    <w:next w:val="260"/>
    <w:autoRedefine/>
    <w:qFormat/>
    <w:uiPriority w:val="0"/>
    <w:pPr>
      <w:numPr>
        <w:ilvl w:val="5"/>
      </w:numPr>
    </w:pPr>
  </w:style>
  <w:style w:type="paragraph" w:customStyle="1" w:styleId="283">
    <w:name w:val="附录图标题"/>
    <w:basedOn w:val="1"/>
    <w:next w:val="1"/>
    <w:autoRedefine/>
    <w:qFormat/>
    <w:uiPriority w:val="0"/>
    <w:pPr>
      <w:numPr>
        <w:ilvl w:val="1"/>
        <w:numId w:val="1"/>
      </w:numPr>
      <w:spacing w:before="50" w:beforeLines="50" w:after="50" w:afterLines="50"/>
      <w:jc w:val="center"/>
    </w:pPr>
    <w:rPr>
      <w:rFonts w:ascii="黑体" w:eastAsia="黑体"/>
      <w:szCs w:val="21"/>
    </w:rPr>
  </w:style>
  <w:style w:type="paragraph" w:customStyle="1" w:styleId="284">
    <w:name w:val="附录五级条标题"/>
    <w:basedOn w:val="282"/>
    <w:next w:val="260"/>
    <w:autoRedefine/>
    <w:qFormat/>
    <w:uiPriority w:val="0"/>
    <w:pPr>
      <w:numPr>
        <w:ilvl w:val="6"/>
      </w:numPr>
      <w:outlineLvl w:val="6"/>
    </w:pPr>
  </w:style>
  <w:style w:type="character" w:customStyle="1" w:styleId="285">
    <w:name w:val="个人答复风格"/>
    <w:basedOn w:val="231"/>
    <w:autoRedefine/>
    <w:qFormat/>
    <w:uiPriority w:val="0"/>
    <w:rPr>
      <w:rFonts w:ascii="Arial" w:hAnsi="Arial" w:eastAsia="宋体" w:cs="Arial"/>
      <w:color w:val="auto"/>
      <w:sz w:val="20"/>
    </w:rPr>
  </w:style>
  <w:style w:type="character" w:customStyle="1" w:styleId="286">
    <w:name w:val="个人撰写风格"/>
    <w:basedOn w:val="231"/>
    <w:autoRedefine/>
    <w:qFormat/>
    <w:uiPriority w:val="0"/>
    <w:rPr>
      <w:rFonts w:ascii="Arial" w:hAnsi="Arial" w:eastAsia="宋体" w:cs="Arial"/>
      <w:color w:val="auto"/>
      <w:sz w:val="20"/>
    </w:rPr>
  </w:style>
  <w:style w:type="paragraph" w:customStyle="1" w:styleId="287">
    <w:name w:val="列项——"/>
    <w:autoRedefine/>
    <w:qFormat/>
    <w:uiPriority w:val="0"/>
    <w:pPr>
      <w:widowControl w:val="0"/>
      <w:numPr>
        <w:ilvl w:val="0"/>
        <w:numId w:val="15"/>
      </w:numPr>
      <w:jc w:val="both"/>
    </w:pPr>
    <w:rPr>
      <w:rFonts w:ascii="宋体" w:hAnsi="Times New Roman" w:eastAsia="宋体" w:cs="Times New Roman"/>
      <w:sz w:val="21"/>
      <w:lang w:val="en-US" w:eastAsia="zh-CN" w:bidi="ar-SA"/>
    </w:rPr>
  </w:style>
  <w:style w:type="paragraph" w:customStyle="1" w:styleId="288">
    <w:name w:val="目次、标准名称标题"/>
    <w:basedOn w:val="258"/>
    <w:next w:val="260"/>
    <w:autoRedefine/>
    <w:qFormat/>
    <w:uiPriority w:val="0"/>
    <w:pPr>
      <w:spacing w:line="460" w:lineRule="exact"/>
      <w:outlineLvl w:val="9"/>
    </w:pPr>
  </w:style>
  <w:style w:type="paragraph" w:customStyle="1" w:styleId="289">
    <w:name w:val="目次、索引正文"/>
    <w:autoRedefine/>
    <w:qFormat/>
    <w:uiPriority w:val="0"/>
    <w:pPr>
      <w:spacing w:line="320" w:lineRule="exact"/>
      <w:jc w:val="both"/>
    </w:pPr>
    <w:rPr>
      <w:rFonts w:ascii="宋体" w:hAnsi="Times New Roman" w:eastAsia="宋体" w:cs="Times New Roman"/>
      <w:sz w:val="21"/>
      <w:lang w:val="en-US" w:eastAsia="zh-CN" w:bidi="ar-SA"/>
    </w:rPr>
  </w:style>
  <w:style w:type="paragraph" w:customStyle="1" w:styleId="290">
    <w:name w:val="其他标准称谓"/>
    <w:autoRedefine/>
    <w:qFormat/>
    <w:uiPriority w:val="0"/>
    <w:pPr>
      <w:spacing w:line="0" w:lineRule="atLeast"/>
      <w:jc w:val="distribute"/>
    </w:pPr>
    <w:rPr>
      <w:rFonts w:ascii="黑体" w:hAnsi="宋体" w:eastAsia="黑体" w:cs="Times New Roman"/>
      <w:sz w:val="52"/>
      <w:lang w:val="en-US" w:eastAsia="zh-CN" w:bidi="ar-SA"/>
    </w:rPr>
  </w:style>
  <w:style w:type="paragraph" w:customStyle="1" w:styleId="291">
    <w:name w:val="其他发布部门"/>
    <w:basedOn w:val="265"/>
    <w:autoRedefine/>
    <w:qFormat/>
    <w:uiPriority w:val="0"/>
    <w:pPr>
      <w:framePr w:wrap="around" w:vAnchor="margin" w:hAnchor="text" w:y="1"/>
      <w:spacing w:line="0" w:lineRule="atLeast"/>
    </w:pPr>
    <w:rPr>
      <w:rFonts w:ascii="黑体" w:eastAsia="黑体"/>
      <w:b w:val="0"/>
    </w:rPr>
  </w:style>
  <w:style w:type="paragraph" w:customStyle="1" w:styleId="292">
    <w:name w:val="三级条标题"/>
    <w:basedOn w:val="263"/>
    <w:next w:val="260"/>
    <w:autoRedefine/>
    <w:qFormat/>
    <w:uiPriority w:val="0"/>
    <w:pPr>
      <w:numPr>
        <w:ilvl w:val="3"/>
      </w:numPr>
      <w:outlineLvl w:val="4"/>
    </w:pPr>
  </w:style>
  <w:style w:type="paragraph" w:customStyle="1" w:styleId="293">
    <w:name w:val="实施日期"/>
    <w:basedOn w:val="266"/>
    <w:autoRedefine/>
    <w:qFormat/>
    <w:uiPriority w:val="0"/>
    <w:pPr>
      <w:jc w:val="right"/>
    </w:pPr>
  </w:style>
  <w:style w:type="paragraph" w:customStyle="1" w:styleId="294">
    <w:name w:val="示例"/>
    <w:next w:val="295"/>
    <w:autoRedefine/>
    <w:qFormat/>
    <w:uiPriority w:val="0"/>
    <w:pPr>
      <w:widowControl w:val="0"/>
      <w:numPr>
        <w:ilvl w:val="0"/>
        <w:numId w:val="16"/>
      </w:numPr>
      <w:jc w:val="both"/>
    </w:pPr>
    <w:rPr>
      <w:rFonts w:ascii="宋体" w:hAnsi="Times New Roman" w:eastAsia="宋体" w:cs="Times New Roman"/>
      <w:sz w:val="18"/>
      <w:szCs w:val="18"/>
      <w:lang w:val="en-US" w:eastAsia="zh-CN" w:bidi="ar-SA"/>
    </w:rPr>
  </w:style>
  <w:style w:type="paragraph" w:customStyle="1" w:styleId="295">
    <w:name w:val="示例段"/>
    <w:basedOn w:val="260"/>
    <w:autoRedefine/>
    <w:qFormat/>
    <w:uiPriority w:val="0"/>
    <w:pPr>
      <w:ind w:firstLine="420"/>
    </w:pPr>
    <w:rPr>
      <w:sz w:val="18"/>
    </w:rPr>
  </w:style>
  <w:style w:type="paragraph" w:customStyle="1" w:styleId="296">
    <w:name w:val="数字编号列项（二级）"/>
    <w:autoRedefine/>
    <w:qFormat/>
    <w:uiPriority w:val="0"/>
    <w:pPr>
      <w:numPr>
        <w:ilvl w:val="1"/>
        <w:numId w:val="17"/>
      </w:numPr>
      <w:jc w:val="both"/>
    </w:pPr>
    <w:rPr>
      <w:rFonts w:ascii="宋体" w:hAnsi="Times New Roman" w:eastAsia="宋体" w:cs="Times New Roman"/>
      <w:sz w:val="21"/>
      <w:lang w:val="en-US" w:eastAsia="zh-CN" w:bidi="ar-SA"/>
    </w:rPr>
  </w:style>
  <w:style w:type="paragraph" w:customStyle="1" w:styleId="297">
    <w:name w:val="四级条标题"/>
    <w:basedOn w:val="292"/>
    <w:next w:val="260"/>
    <w:autoRedefine/>
    <w:qFormat/>
    <w:uiPriority w:val="0"/>
    <w:pPr>
      <w:numPr>
        <w:ilvl w:val="4"/>
      </w:numPr>
      <w:outlineLvl w:val="5"/>
    </w:pPr>
  </w:style>
  <w:style w:type="paragraph" w:customStyle="1" w:styleId="298">
    <w:name w:val="条文脚注"/>
    <w:basedOn w:val="69"/>
    <w:link w:val="333"/>
    <w:autoRedefine/>
    <w:qFormat/>
    <w:uiPriority w:val="0"/>
    <w:pPr>
      <w:numPr>
        <w:ilvl w:val="0"/>
        <w:numId w:val="18"/>
      </w:numPr>
      <w:ind w:firstLine="0" w:firstLineChars="0"/>
      <w:jc w:val="both"/>
    </w:pPr>
    <w:rPr>
      <w:rFonts w:ascii="宋体"/>
    </w:rPr>
  </w:style>
  <w:style w:type="paragraph" w:customStyle="1" w:styleId="299">
    <w:name w:val="图表脚注"/>
    <w:next w:val="260"/>
    <w:autoRedefine/>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300">
    <w:name w:val="文献分类号"/>
    <w:autoRedefine/>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301">
    <w:name w:val="无标题条"/>
    <w:next w:val="260"/>
    <w:autoRedefine/>
    <w:qFormat/>
    <w:uiPriority w:val="0"/>
    <w:pPr>
      <w:jc w:val="both"/>
    </w:pPr>
    <w:rPr>
      <w:rFonts w:ascii="Times New Roman" w:hAnsi="Times New Roman" w:eastAsia="宋体" w:cs="Times New Roman"/>
      <w:sz w:val="21"/>
      <w:lang w:val="en-US" w:eastAsia="zh-CN" w:bidi="ar-SA"/>
    </w:rPr>
  </w:style>
  <w:style w:type="paragraph" w:customStyle="1" w:styleId="302">
    <w:name w:val="五级条标题"/>
    <w:basedOn w:val="297"/>
    <w:next w:val="260"/>
    <w:autoRedefine/>
    <w:qFormat/>
    <w:uiPriority w:val="0"/>
    <w:pPr>
      <w:numPr>
        <w:ilvl w:val="5"/>
      </w:numPr>
      <w:outlineLvl w:val="6"/>
    </w:pPr>
  </w:style>
  <w:style w:type="paragraph" w:customStyle="1" w:styleId="303">
    <w:name w:val="正文表标题"/>
    <w:next w:val="260"/>
    <w:autoRedefine/>
    <w:qFormat/>
    <w:uiPriority w:val="0"/>
    <w:pPr>
      <w:numPr>
        <w:ilvl w:val="1"/>
        <w:numId w:val="19"/>
      </w:numPr>
      <w:tabs>
        <w:tab w:val="left" w:pos="360"/>
      </w:tabs>
      <w:spacing w:before="156" w:beforeLines="50" w:after="156" w:afterLines="50"/>
      <w:jc w:val="center"/>
    </w:pPr>
    <w:rPr>
      <w:rFonts w:ascii="黑体" w:hAnsi="Times New Roman" w:eastAsia="黑体" w:cs="Times New Roman"/>
      <w:sz w:val="21"/>
      <w:szCs w:val="21"/>
      <w:lang w:val="en-US" w:eastAsia="zh-CN" w:bidi="ar-SA"/>
    </w:rPr>
  </w:style>
  <w:style w:type="paragraph" w:customStyle="1" w:styleId="304">
    <w:name w:val="正文图标题"/>
    <w:basedOn w:val="303"/>
    <w:next w:val="260"/>
    <w:autoRedefine/>
    <w:qFormat/>
    <w:uiPriority w:val="0"/>
    <w:pPr>
      <w:numPr>
        <w:ilvl w:val="0"/>
        <w:numId w:val="20"/>
      </w:numPr>
      <w:tabs>
        <w:tab w:val="clear" w:pos="360"/>
      </w:tabs>
    </w:pPr>
  </w:style>
  <w:style w:type="paragraph" w:customStyle="1" w:styleId="305">
    <w:name w:val="注："/>
    <w:next w:val="1"/>
    <w:autoRedefine/>
    <w:qFormat/>
    <w:uiPriority w:val="0"/>
    <w:pPr>
      <w:widowControl w:val="0"/>
      <w:numPr>
        <w:ilvl w:val="0"/>
        <w:numId w:val="21"/>
      </w:numPr>
      <w:autoSpaceDE w:val="0"/>
      <w:autoSpaceDN w:val="0"/>
      <w:jc w:val="both"/>
    </w:pPr>
    <w:rPr>
      <w:rFonts w:ascii="宋体" w:hAnsi="Times New Roman" w:eastAsia="宋体" w:cs="Times New Roman"/>
      <w:sz w:val="18"/>
      <w:szCs w:val="18"/>
      <w:lang w:val="en-US" w:eastAsia="zh-CN" w:bidi="ar-SA"/>
    </w:rPr>
  </w:style>
  <w:style w:type="paragraph" w:customStyle="1" w:styleId="306">
    <w:name w:val="注×："/>
    <w:autoRedefine/>
    <w:qFormat/>
    <w:uiPriority w:val="0"/>
    <w:pPr>
      <w:widowControl w:val="0"/>
      <w:numPr>
        <w:ilvl w:val="0"/>
        <w:numId w:val="22"/>
      </w:numPr>
      <w:autoSpaceDE w:val="0"/>
      <w:autoSpaceDN w:val="0"/>
      <w:jc w:val="both"/>
    </w:pPr>
    <w:rPr>
      <w:rFonts w:hAnsi="Times New Roman" w:cs="Times New Roman" w:asciiTheme="minorEastAsia" w:eastAsiaTheme="minorEastAsia"/>
      <w:sz w:val="18"/>
      <w:szCs w:val="18"/>
      <w:lang w:val="en-US" w:eastAsia="zh-CN" w:bidi="ar-SA"/>
    </w:rPr>
  </w:style>
  <w:style w:type="paragraph" w:customStyle="1" w:styleId="307">
    <w:name w:val="字母编号列项（一级）"/>
    <w:autoRedefine/>
    <w:qFormat/>
    <w:uiPriority w:val="0"/>
    <w:pPr>
      <w:numPr>
        <w:ilvl w:val="0"/>
        <w:numId w:val="17"/>
      </w:numPr>
      <w:jc w:val="both"/>
    </w:pPr>
    <w:rPr>
      <w:rFonts w:ascii="宋体" w:hAnsi="Times New Roman" w:eastAsia="宋体" w:cs="Times New Roman"/>
      <w:sz w:val="21"/>
      <w:lang w:val="en-US" w:eastAsia="zh-CN" w:bidi="ar-SA"/>
    </w:rPr>
  </w:style>
  <w:style w:type="paragraph" w:customStyle="1" w:styleId="308">
    <w:name w:val="示例×："/>
    <w:basedOn w:val="1"/>
    <w:next w:val="295"/>
    <w:autoRedefine/>
    <w:qFormat/>
    <w:uiPriority w:val="0"/>
    <w:pPr>
      <w:widowControl/>
      <w:numPr>
        <w:ilvl w:val="0"/>
        <w:numId w:val="23"/>
      </w:numPr>
    </w:pPr>
    <w:rPr>
      <w:rFonts w:ascii="宋体"/>
      <w:kern w:val="0"/>
      <w:sz w:val="18"/>
      <w:szCs w:val="18"/>
    </w:rPr>
  </w:style>
  <w:style w:type="paragraph" w:customStyle="1" w:styleId="309">
    <w:name w:val="工程建设章标题"/>
    <w:next w:val="260"/>
    <w:autoRedefine/>
    <w:qFormat/>
    <w:uiPriority w:val="0"/>
    <w:pPr>
      <w:numPr>
        <w:ilvl w:val="1"/>
        <w:numId w:val="24"/>
      </w:numPr>
      <w:spacing w:before="640" w:after="560" w:line="480" w:lineRule="exact"/>
      <w:jc w:val="center"/>
      <w:outlineLvl w:val="1"/>
    </w:pPr>
    <w:rPr>
      <w:rFonts w:ascii="黑体" w:hAnsi="Times New Roman" w:eastAsia="黑体" w:cs="Times New Roman"/>
      <w:b/>
      <w:sz w:val="28"/>
      <w:lang w:val="en-US" w:eastAsia="zh-CN" w:bidi="ar-SA"/>
    </w:rPr>
  </w:style>
  <w:style w:type="paragraph" w:customStyle="1" w:styleId="310">
    <w:name w:val="工程建设节标题"/>
    <w:basedOn w:val="309"/>
    <w:next w:val="260"/>
    <w:autoRedefine/>
    <w:qFormat/>
    <w:uiPriority w:val="0"/>
    <w:pPr>
      <w:numPr>
        <w:ilvl w:val="2"/>
      </w:numPr>
      <w:spacing w:before="400" w:after="400" w:line="240" w:lineRule="auto"/>
      <w:outlineLvl w:val="2"/>
    </w:pPr>
    <w:rPr>
      <w:sz w:val="21"/>
    </w:rPr>
  </w:style>
  <w:style w:type="paragraph" w:customStyle="1" w:styleId="311">
    <w:name w:val="工程建设条标题"/>
    <w:basedOn w:val="310"/>
    <w:next w:val="260"/>
    <w:autoRedefine/>
    <w:qFormat/>
    <w:uiPriority w:val="0"/>
    <w:pPr>
      <w:numPr>
        <w:ilvl w:val="3"/>
      </w:numPr>
      <w:spacing w:before="0" w:after="0"/>
      <w:jc w:val="left"/>
      <w:outlineLvl w:val="3"/>
    </w:pPr>
    <w:rPr>
      <w:b w:val="0"/>
    </w:rPr>
  </w:style>
  <w:style w:type="paragraph" w:customStyle="1" w:styleId="312">
    <w:name w:val="工程建设表标题"/>
    <w:basedOn w:val="311"/>
    <w:autoRedefine/>
    <w:qFormat/>
    <w:uiPriority w:val="0"/>
    <w:pPr>
      <w:numPr>
        <w:ilvl w:val="4"/>
      </w:numPr>
      <w:jc w:val="center"/>
      <w:outlineLvl w:val="4"/>
    </w:pPr>
  </w:style>
  <w:style w:type="paragraph" w:customStyle="1" w:styleId="313">
    <w:name w:val="工程建设图标题"/>
    <w:basedOn w:val="311"/>
    <w:autoRedefine/>
    <w:qFormat/>
    <w:uiPriority w:val="0"/>
    <w:pPr>
      <w:numPr>
        <w:ilvl w:val="5"/>
      </w:numPr>
      <w:jc w:val="center"/>
      <w:outlineLvl w:val="5"/>
    </w:pPr>
  </w:style>
  <w:style w:type="paragraph" w:customStyle="1" w:styleId="314">
    <w:name w:val="工程建设公式标题"/>
    <w:basedOn w:val="311"/>
    <w:autoRedefine/>
    <w:qFormat/>
    <w:uiPriority w:val="0"/>
    <w:pPr>
      <w:numPr>
        <w:ilvl w:val="6"/>
      </w:numPr>
      <w:jc w:val="center"/>
      <w:outlineLvl w:val="6"/>
    </w:pPr>
  </w:style>
  <w:style w:type="paragraph" w:customStyle="1" w:styleId="315">
    <w:name w:val="工程建设无节条标题"/>
    <w:basedOn w:val="1"/>
    <w:next w:val="260"/>
    <w:autoRedefine/>
    <w:qFormat/>
    <w:uiPriority w:val="0"/>
    <w:pPr>
      <w:numPr>
        <w:ilvl w:val="8"/>
        <w:numId w:val="24"/>
      </w:numPr>
      <w:tabs>
        <w:tab w:val="clear" w:pos="720"/>
      </w:tabs>
      <w:outlineLvl w:val="3"/>
    </w:pPr>
  </w:style>
  <w:style w:type="paragraph" w:customStyle="1" w:styleId="316">
    <w:name w:val="工程建设款标题"/>
    <w:basedOn w:val="311"/>
    <w:autoRedefine/>
    <w:qFormat/>
    <w:uiPriority w:val="0"/>
    <w:pPr>
      <w:numPr>
        <w:ilvl w:val="7"/>
      </w:numPr>
      <w:outlineLvl w:val="9"/>
    </w:pPr>
  </w:style>
  <w:style w:type="paragraph" w:customStyle="1" w:styleId="317">
    <w:name w:val="名称"/>
    <w:basedOn w:val="258"/>
    <w:next w:val="260"/>
    <w:autoRedefine/>
    <w:qFormat/>
    <w:uiPriority w:val="0"/>
    <w:pPr>
      <w:spacing w:line="460" w:lineRule="exact"/>
      <w:outlineLvl w:val="9"/>
    </w:pPr>
  </w:style>
  <w:style w:type="paragraph" w:customStyle="1" w:styleId="318">
    <w:name w:val="正文表标题续表"/>
    <w:basedOn w:val="303"/>
    <w:next w:val="260"/>
    <w:autoRedefine/>
    <w:qFormat/>
    <w:uiPriority w:val="0"/>
    <w:pPr>
      <w:numPr>
        <w:ilvl w:val="2"/>
      </w:numPr>
    </w:pPr>
  </w:style>
  <w:style w:type="paragraph" w:customStyle="1" w:styleId="319">
    <w:name w:val="附录表标题续表"/>
    <w:basedOn w:val="277"/>
    <w:next w:val="260"/>
    <w:autoRedefine/>
    <w:qFormat/>
    <w:uiPriority w:val="0"/>
    <w:pPr>
      <w:numPr>
        <w:ilvl w:val="2"/>
      </w:numPr>
    </w:pPr>
  </w:style>
  <w:style w:type="paragraph" w:customStyle="1" w:styleId="320">
    <w:name w:val="术语定义二级条标题"/>
    <w:basedOn w:val="263"/>
    <w:next w:val="260"/>
    <w:autoRedefine/>
    <w:qFormat/>
    <w:uiPriority w:val="0"/>
    <w:pPr>
      <w:spacing w:before="0" w:beforeLines="0" w:after="0" w:afterLines="0"/>
      <w:outlineLvl w:val="9"/>
    </w:pPr>
  </w:style>
  <w:style w:type="paragraph" w:customStyle="1" w:styleId="321">
    <w:name w:val="术语定义三级条标题"/>
    <w:basedOn w:val="292"/>
    <w:next w:val="260"/>
    <w:autoRedefine/>
    <w:qFormat/>
    <w:uiPriority w:val="0"/>
    <w:pPr>
      <w:spacing w:before="0" w:beforeLines="0" w:after="0" w:afterLines="0"/>
      <w:outlineLvl w:val="9"/>
    </w:pPr>
  </w:style>
  <w:style w:type="paragraph" w:customStyle="1" w:styleId="322">
    <w:name w:val="式中"/>
    <w:autoRedefine/>
    <w:qFormat/>
    <w:uiPriority w:val="0"/>
    <w:pPr>
      <w:ind w:left="200" w:leftChars="200"/>
    </w:pPr>
    <w:rPr>
      <w:rFonts w:ascii="宋体" w:hAnsi="Times New Roman" w:eastAsia="宋体" w:cs="Times New Roman"/>
      <w:sz w:val="21"/>
      <w:lang w:val="en-US" w:eastAsia="zh-CN" w:bidi="ar-SA"/>
    </w:rPr>
  </w:style>
  <w:style w:type="paragraph" w:customStyle="1" w:styleId="323">
    <w:name w:val="术语定义四级条标题"/>
    <w:basedOn w:val="297"/>
    <w:next w:val="260"/>
    <w:autoRedefine/>
    <w:qFormat/>
    <w:uiPriority w:val="0"/>
    <w:pPr>
      <w:spacing w:before="0" w:beforeLines="0" w:after="0" w:afterLines="0"/>
      <w:outlineLvl w:val="9"/>
    </w:pPr>
  </w:style>
  <w:style w:type="paragraph" w:customStyle="1" w:styleId="324">
    <w:name w:val="术语定义五级条标题"/>
    <w:basedOn w:val="302"/>
    <w:next w:val="260"/>
    <w:autoRedefine/>
    <w:qFormat/>
    <w:uiPriority w:val="0"/>
    <w:pPr>
      <w:spacing w:before="0" w:beforeLines="0" w:after="0" w:afterLines="0"/>
      <w:outlineLvl w:val="9"/>
    </w:pPr>
  </w:style>
  <w:style w:type="paragraph" w:customStyle="1" w:styleId="325">
    <w:name w:val="术语定义一级条标题"/>
    <w:basedOn w:val="262"/>
    <w:next w:val="260"/>
    <w:autoRedefine/>
    <w:qFormat/>
    <w:uiPriority w:val="0"/>
    <w:pPr>
      <w:spacing w:before="0" w:beforeLines="0" w:after="0" w:afterLines="0"/>
      <w:outlineLvl w:val="9"/>
    </w:pPr>
  </w:style>
  <w:style w:type="paragraph" w:customStyle="1" w:styleId="326">
    <w:name w:val="条文说明"/>
    <w:basedOn w:val="317"/>
    <w:autoRedefine/>
    <w:qFormat/>
    <w:uiPriority w:val="0"/>
  </w:style>
  <w:style w:type="paragraph" w:customStyle="1" w:styleId="327">
    <w:name w:val="列项·"/>
    <w:autoRedefine/>
    <w:qFormat/>
    <w:uiPriority w:val="0"/>
    <w:pPr>
      <w:numPr>
        <w:ilvl w:val="0"/>
        <w:numId w:val="25"/>
      </w:numPr>
      <w:tabs>
        <w:tab w:val="left" w:pos="840"/>
      </w:tabs>
      <w:ind w:left="200" w:leftChars="200" w:hanging="200" w:hangingChars="200"/>
      <w:jc w:val="both"/>
    </w:pPr>
    <w:rPr>
      <w:rFonts w:ascii="宋体" w:hAnsi="Times New Roman" w:eastAsia="宋体" w:cs="Times New Roman"/>
      <w:sz w:val="21"/>
      <w:lang w:val="en-US" w:eastAsia="zh-CN" w:bidi="ar-SA"/>
    </w:rPr>
  </w:style>
  <w:style w:type="paragraph" w:customStyle="1" w:styleId="328">
    <w:name w:val="二级无标题条"/>
    <w:basedOn w:val="263"/>
    <w:autoRedefine/>
    <w:qFormat/>
    <w:uiPriority w:val="0"/>
    <w:pPr>
      <w:spacing w:before="0" w:beforeLines="0" w:after="0" w:afterLines="0"/>
      <w:jc w:val="both"/>
      <w:outlineLvl w:val="9"/>
    </w:pPr>
    <w:rPr>
      <w:rFonts w:asciiTheme="majorEastAsia" w:eastAsiaTheme="majorEastAsia"/>
    </w:rPr>
  </w:style>
  <w:style w:type="paragraph" w:customStyle="1" w:styleId="329">
    <w:name w:val="三级无标题条"/>
    <w:basedOn w:val="292"/>
    <w:autoRedefine/>
    <w:qFormat/>
    <w:uiPriority w:val="0"/>
    <w:pPr>
      <w:spacing w:before="0" w:beforeLines="0" w:after="0" w:afterLines="0"/>
      <w:jc w:val="both"/>
      <w:outlineLvl w:val="9"/>
    </w:pPr>
    <w:rPr>
      <w:rFonts w:asciiTheme="majorEastAsia" w:eastAsiaTheme="majorEastAsia"/>
    </w:rPr>
  </w:style>
  <w:style w:type="paragraph" w:customStyle="1" w:styleId="330">
    <w:name w:val="四级无标题条"/>
    <w:basedOn w:val="297"/>
    <w:autoRedefine/>
    <w:qFormat/>
    <w:uiPriority w:val="0"/>
    <w:pPr>
      <w:spacing w:before="0" w:beforeLines="0" w:after="0" w:afterLines="0"/>
      <w:jc w:val="both"/>
      <w:outlineLvl w:val="9"/>
    </w:pPr>
    <w:rPr>
      <w:rFonts w:asciiTheme="majorEastAsia" w:eastAsiaTheme="majorEastAsia"/>
    </w:rPr>
  </w:style>
  <w:style w:type="paragraph" w:customStyle="1" w:styleId="331">
    <w:name w:val="五级无标题条"/>
    <w:basedOn w:val="302"/>
    <w:autoRedefine/>
    <w:qFormat/>
    <w:uiPriority w:val="0"/>
    <w:pPr>
      <w:spacing w:before="0" w:beforeLines="0" w:after="0" w:afterLines="0"/>
      <w:jc w:val="both"/>
      <w:outlineLvl w:val="9"/>
    </w:pPr>
    <w:rPr>
      <w:rFonts w:asciiTheme="majorEastAsia" w:eastAsiaTheme="majorEastAsia"/>
    </w:rPr>
  </w:style>
  <w:style w:type="paragraph" w:customStyle="1" w:styleId="332">
    <w:name w:val="一级无标题条"/>
    <w:basedOn w:val="262"/>
    <w:autoRedefine/>
    <w:qFormat/>
    <w:uiPriority w:val="0"/>
    <w:pPr>
      <w:spacing w:before="0" w:beforeLines="0" w:after="0" w:afterLines="0"/>
      <w:jc w:val="both"/>
      <w:outlineLvl w:val="9"/>
    </w:pPr>
    <w:rPr>
      <w:rFonts w:asciiTheme="majorEastAsia" w:eastAsiaTheme="majorEastAsia"/>
    </w:rPr>
  </w:style>
  <w:style w:type="character" w:customStyle="1" w:styleId="333">
    <w:name w:val="条文脚注 Char"/>
    <w:basedOn w:val="334"/>
    <w:link w:val="298"/>
    <w:autoRedefine/>
    <w:qFormat/>
    <w:uiPriority w:val="0"/>
    <w:rPr>
      <w:rFonts w:ascii="宋体"/>
      <w:kern w:val="2"/>
      <w:sz w:val="18"/>
      <w:szCs w:val="18"/>
    </w:rPr>
  </w:style>
  <w:style w:type="character" w:customStyle="1" w:styleId="334">
    <w:name w:val="正文文本 字符"/>
    <w:basedOn w:val="231"/>
    <w:link w:val="40"/>
    <w:autoRedefine/>
    <w:semiHidden/>
    <w:qFormat/>
    <w:uiPriority w:val="99"/>
    <w:rPr>
      <w:kern w:val="2"/>
      <w:sz w:val="21"/>
      <w:szCs w:val="24"/>
    </w:rPr>
  </w:style>
  <w:style w:type="paragraph" w:customStyle="1" w:styleId="335">
    <w:name w:val="ICS"/>
    <w:basedOn w:val="275"/>
    <w:autoRedefine/>
    <w:qFormat/>
    <w:uiPriority w:val="0"/>
    <w:pPr>
      <w:jc w:val="left"/>
    </w:pPr>
    <w:rPr>
      <w:rFonts w:ascii="黑体" w:eastAsia="黑体"/>
      <w:sz w:val="21"/>
    </w:rPr>
  </w:style>
  <w:style w:type="paragraph" w:customStyle="1" w:styleId="336">
    <w:name w:val="标准称谓HB"/>
    <w:next w:val="1"/>
    <w:autoRedefine/>
    <w:qFormat/>
    <w:uiPriority w:val="0"/>
    <w:pPr>
      <w:widowControl w:val="0"/>
      <w:kinsoku w:val="0"/>
      <w:overflowPunct w:val="0"/>
      <w:autoSpaceDE w:val="0"/>
      <w:autoSpaceDN w:val="0"/>
      <w:spacing w:line="0" w:lineRule="atLeast"/>
      <w:jc w:val="distribute"/>
    </w:pPr>
    <w:rPr>
      <w:rFonts w:ascii="Britannic Bold" w:hAnsi="Britannic Bold" w:eastAsia="黑体" w:cs="Times New Roman"/>
      <w:bCs/>
      <w:w w:val="135"/>
      <w:sz w:val="44"/>
      <w:lang w:val="en-US" w:eastAsia="zh-CN" w:bidi="ar-SA"/>
    </w:rPr>
  </w:style>
  <w:style w:type="paragraph" w:customStyle="1" w:styleId="337">
    <w:name w:val="发布"/>
    <w:basedOn w:val="40"/>
    <w:autoRedefine/>
    <w:qFormat/>
    <w:uiPriority w:val="0"/>
    <w:pPr>
      <w:spacing w:after="0" w:line="280" w:lineRule="exact"/>
      <w:ind w:left="284"/>
    </w:pPr>
    <w:rPr>
      <w:rFonts w:ascii="黑体" w:eastAsia="黑体"/>
      <w:kern w:val="3"/>
      <w:sz w:val="28"/>
    </w:rPr>
  </w:style>
  <w:style w:type="paragraph" w:customStyle="1" w:styleId="338">
    <w:name w:val="标准称谓DB"/>
    <w:next w:val="1"/>
    <w:link w:val="339"/>
    <w:autoRedefine/>
    <w:qFormat/>
    <w:uiPriority w:val="0"/>
    <w:pPr>
      <w:widowControl w:val="0"/>
      <w:kinsoku w:val="0"/>
      <w:overflowPunct w:val="0"/>
      <w:autoSpaceDE w:val="0"/>
      <w:autoSpaceDN w:val="0"/>
      <w:spacing w:line="0" w:lineRule="atLeast"/>
      <w:jc w:val="distribute"/>
    </w:pPr>
    <w:rPr>
      <w:rFonts w:hint="eastAsia" w:ascii="黑体" w:hAnsi="黑体" w:eastAsia="黑体" w:cs="黑体"/>
      <w:bCs/>
      <w:w w:val="135"/>
      <w:sz w:val="48"/>
      <w:lang w:val="en-US" w:eastAsia="zh-CN" w:bidi="ar-SA"/>
    </w:rPr>
  </w:style>
  <w:style w:type="character" w:customStyle="1" w:styleId="339">
    <w:name w:val="标准称谓DB Char"/>
    <w:basedOn w:val="231"/>
    <w:link w:val="338"/>
    <w:autoRedefine/>
    <w:qFormat/>
    <w:uiPriority w:val="0"/>
    <w:rPr>
      <w:rFonts w:hint="eastAsia" w:ascii="黑体" w:hAnsi="黑体" w:eastAsia="黑体" w:cs="黑体"/>
      <w:bCs/>
      <w:w w:val="135"/>
      <w:sz w:val="48"/>
    </w:rPr>
  </w:style>
  <w:style w:type="paragraph" w:customStyle="1" w:styleId="340">
    <w:name w:val="标准称谓QB"/>
    <w:next w:val="1"/>
    <w:link w:val="341"/>
    <w:autoRedefine/>
    <w:qFormat/>
    <w:uiPriority w:val="0"/>
    <w:pPr>
      <w:widowControl w:val="0"/>
      <w:kinsoku w:val="0"/>
      <w:overflowPunct w:val="0"/>
      <w:autoSpaceDE w:val="0"/>
      <w:autoSpaceDN w:val="0"/>
      <w:spacing w:line="0" w:lineRule="atLeast"/>
      <w:jc w:val="distribute"/>
    </w:pPr>
    <w:rPr>
      <w:rFonts w:ascii="Times New Roman" w:hAnsi="Times New Roman" w:eastAsia="黑体" w:cs="Times New Roman"/>
      <w:bCs/>
      <w:w w:val="135"/>
      <w:sz w:val="48"/>
      <w:lang w:val="en-US" w:eastAsia="zh-CN" w:bidi="ar-SA"/>
    </w:rPr>
  </w:style>
  <w:style w:type="character" w:customStyle="1" w:styleId="341">
    <w:name w:val="标准称谓QB Char"/>
    <w:basedOn w:val="231"/>
    <w:link w:val="340"/>
    <w:autoRedefine/>
    <w:qFormat/>
    <w:uiPriority w:val="0"/>
    <w:rPr>
      <w:rFonts w:eastAsia="黑体"/>
      <w:bCs/>
      <w:w w:val="135"/>
      <w:sz w:val="48"/>
    </w:rPr>
  </w:style>
  <w:style w:type="paragraph" w:customStyle="1" w:styleId="342">
    <w:name w:val="发布部门HB"/>
    <w:next w:val="1"/>
    <w:autoRedefine/>
    <w:qFormat/>
    <w:uiPriority w:val="0"/>
    <w:pPr>
      <w:spacing w:line="360" w:lineRule="exact"/>
      <w:jc w:val="center"/>
    </w:pPr>
    <w:rPr>
      <w:rFonts w:ascii="宋体" w:hAnsi="Times New Roman" w:eastAsia="宋体" w:cs="Times New Roman"/>
      <w:b/>
      <w:sz w:val="36"/>
      <w:lang w:val="en-US" w:eastAsia="zh-CN" w:bidi="ar-SA"/>
    </w:rPr>
  </w:style>
  <w:style w:type="paragraph" w:customStyle="1" w:styleId="343">
    <w:name w:val="发布部门DB"/>
    <w:next w:val="1"/>
    <w:autoRedefine/>
    <w:qFormat/>
    <w:uiPriority w:val="0"/>
    <w:pPr>
      <w:spacing w:line="360" w:lineRule="exact"/>
      <w:jc w:val="center"/>
    </w:pPr>
    <w:rPr>
      <w:rFonts w:hint="eastAsia" w:ascii="黑体" w:hAnsi="黑体" w:eastAsia="黑体" w:cs="黑体"/>
      <w:sz w:val="28"/>
      <w:lang w:val="en-US" w:eastAsia="zh-CN" w:bidi="ar-SA"/>
    </w:rPr>
  </w:style>
  <w:style w:type="paragraph" w:customStyle="1" w:styleId="344">
    <w:name w:val="发布部门QB"/>
    <w:next w:val="1"/>
    <w:autoRedefine/>
    <w:qFormat/>
    <w:uiPriority w:val="0"/>
    <w:pPr>
      <w:snapToGrid w:val="0"/>
      <w:jc w:val="center"/>
    </w:pPr>
    <w:rPr>
      <w:rFonts w:ascii="宋体" w:hAnsi="Times New Roman" w:eastAsia="宋体" w:cs="Times New Roman"/>
      <w:b/>
      <w:sz w:val="36"/>
      <w:lang w:val="en-US" w:eastAsia="zh-CN" w:bidi="ar-SA"/>
    </w:rPr>
  </w:style>
  <w:style w:type="paragraph" w:customStyle="1" w:styleId="345">
    <w:name w:val="标准标志DB"/>
    <w:next w:val="1"/>
    <w:autoRedefine/>
    <w:qFormat/>
    <w:uiPriority w:val="0"/>
    <w:pPr>
      <w:shd w:val="solid" w:color="FFFFFF" w:fill="FFFFFF"/>
      <w:spacing w:line="0" w:lineRule="atLeast"/>
      <w:jc w:val="right"/>
    </w:pPr>
    <w:rPr>
      <w:rFonts w:ascii="Times New Roman" w:hAnsi="Times New Roman" w:eastAsia="Times New Roman" w:cs="Times New Roman"/>
      <w:b/>
      <w:w w:val="110"/>
      <w:kern w:val="2"/>
      <w:sz w:val="96"/>
      <w:lang w:val="en-US" w:eastAsia="zh-CN" w:bidi="ar-SA"/>
    </w:rPr>
  </w:style>
  <w:style w:type="paragraph" w:customStyle="1" w:styleId="346">
    <w:name w:val="标准标志QB"/>
    <w:next w:val="1"/>
    <w:autoRedefine/>
    <w:qFormat/>
    <w:uiPriority w:val="0"/>
    <w:pPr>
      <w:shd w:val="solid" w:color="FFFFFF" w:fill="FFFFFF"/>
      <w:spacing w:line="0" w:lineRule="atLeast"/>
      <w:jc w:val="right"/>
    </w:pPr>
    <w:rPr>
      <w:rFonts w:ascii="Times New Roman" w:hAnsi="Times New Roman" w:eastAsia="Times New Roman" w:cs="Times New Roman"/>
      <w:b/>
      <w:w w:val="130"/>
      <w:sz w:val="96"/>
      <w:lang w:val="en-US" w:eastAsia="zh-CN" w:bidi="ar-SA"/>
    </w:rPr>
  </w:style>
  <w:style w:type="paragraph" w:customStyle="1" w:styleId="347">
    <w:name w:val="标准标志GB"/>
    <w:next w:val="1"/>
    <w:autoRedefine/>
    <w:qFormat/>
    <w:uiPriority w:val="0"/>
    <w:pPr>
      <w:shd w:val="solid" w:color="FFFFFF" w:fill="FFFFFF"/>
      <w:spacing w:line="0" w:lineRule="atLeast"/>
      <w:jc w:val="right"/>
    </w:pPr>
    <w:rPr>
      <w:rFonts w:ascii="Britannic Bold" w:hAnsi="Britannic Bold" w:eastAsia="Britannic Bold" w:cs="Times New Roman"/>
      <w:b/>
      <w:w w:val="110"/>
      <w:kern w:val="2"/>
      <w:sz w:val="160"/>
      <w:lang w:val="en-US" w:eastAsia="zh-CN" w:bidi="ar-SA"/>
    </w:rPr>
  </w:style>
  <w:style w:type="paragraph" w:customStyle="1" w:styleId="348">
    <w:name w:val="示例X"/>
    <w:basedOn w:val="260"/>
    <w:next w:val="295"/>
    <w:autoRedefine/>
    <w:qFormat/>
    <w:uiPriority w:val="0"/>
    <w:rPr>
      <w:sz w:val="18"/>
    </w:rPr>
  </w:style>
  <w:style w:type="paragraph" w:customStyle="1" w:styleId="349">
    <w:name w:val="附录表标号"/>
    <w:basedOn w:val="1"/>
    <w:next w:val="260"/>
    <w:autoRedefine/>
    <w:qFormat/>
    <w:uiPriority w:val="0"/>
    <w:pPr>
      <w:numPr>
        <w:ilvl w:val="0"/>
        <w:numId w:val="2"/>
      </w:numPr>
      <w:snapToGrid w:val="0"/>
      <w:spacing w:line="14" w:lineRule="exact"/>
      <w:jc w:val="center"/>
    </w:pPr>
    <w:rPr>
      <w:color w:val="FFFFFF"/>
    </w:rPr>
  </w:style>
  <w:style w:type="paragraph" w:customStyle="1" w:styleId="350">
    <w:name w:val="附录图标号"/>
    <w:basedOn w:val="1"/>
    <w:next w:val="260"/>
    <w:autoRedefine/>
    <w:qFormat/>
    <w:uiPriority w:val="0"/>
    <w:pPr>
      <w:numPr>
        <w:ilvl w:val="0"/>
        <w:numId w:val="1"/>
      </w:numPr>
      <w:snapToGrid w:val="0"/>
      <w:spacing w:line="14" w:lineRule="exact"/>
      <w:jc w:val="center"/>
    </w:pPr>
    <w:rPr>
      <w:color w:val="FFFFFF"/>
    </w:rPr>
  </w:style>
  <w:style w:type="paragraph" w:customStyle="1" w:styleId="351">
    <w:name w:val="重要提示"/>
    <w:basedOn w:val="260"/>
    <w:next w:val="260"/>
    <w:autoRedefine/>
    <w:qFormat/>
    <w:uiPriority w:val="0"/>
    <w:rPr>
      <w:rFonts w:eastAsia="黑体"/>
    </w:rPr>
  </w:style>
  <w:style w:type="paragraph" w:customStyle="1" w:styleId="352">
    <w:name w:val="公式编号制表符"/>
    <w:basedOn w:val="1"/>
    <w:next w:val="1"/>
    <w:autoRedefine/>
    <w:qFormat/>
    <w:uiPriority w:val="0"/>
    <w:pPr>
      <w:widowControl/>
      <w:tabs>
        <w:tab w:val="center" w:pos="4679"/>
        <w:tab w:val="right" w:leader="dot" w:pos="9299"/>
      </w:tabs>
      <w:autoSpaceDE w:val="0"/>
      <w:autoSpaceDN w:val="0"/>
      <w:textAlignment w:val="center"/>
    </w:pPr>
    <w:rPr>
      <w:rFonts w:ascii="宋体"/>
      <w:kern w:val="0"/>
      <w:szCs w:val="20"/>
    </w:rPr>
  </w:style>
  <w:style w:type="paragraph" w:customStyle="1" w:styleId="353">
    <w:name w:val="TOC 标题1"/>
    <w:basedOn w:val="3"/>
    <w:next w:val="1"/>
    <w:autoRedefine/>
    <w:semiHidden/>
    <w:unhideWhenUsed/>
    <w:qFormat/>
    <w:uiPriority w:val="39"/>
    <w:pPr>
      <w:outlineLvl w:val="9"/>
    </w:pPr>
  </w:style>
  <w:style w:type="character" w:customStyle="1" w:styleId="354">
    <w:name w:val="不明显参考1"/>
    <w:basedOn w:val="231"/>
    <w:autoRedefine/>
    <w:qFormat/>
    <w:uiPriority w:val="31"/>
    <w:rPr>
      <w:smallCaps/>
      <w:color w:val="595959" w:themeColor="text1" w:themeTint="A6"/>
      <w14:textFill>
        <w14:solidFill>
          <w14:schemeClr w14:val="tx1">
            <w14:lumMod w14:val="65000"/>
            <w14:lumOff w14:val="35000"/>
          </w14:schemeClr>
        </w14:solidFill>
      </w14:textFill>
    </w:rPr>
  </w:style>
  <w:style w:type="character" w:customStyle="1" w:styleId="355">
    <w:name w:val="不明显强调1"/>
    <w:basedOn w:val="231"/>
    <w:autoRedefine/>
    <w:qFormat/>
    <w:uiPriority w:val="19"/>
    <w:rPr>
      <w:i/>
      <w:iCs/>
      <w:color w:val="404040" w:themeColor="text1" w:themeTint="BF"/>
      <w14:textFill>
        <w14:solidFill>
          <w14:schemeClr w14:val="tx1">
            <w14:lumMod w14:val="75000"/>
            <w14:lumOff w14:val="25000"/>
          </w14:schemeClr>
        </w14:solidFill>
      </w14:textFill>
    </w:rPr>
  </w:style>
  <w:style w:type="character" w:customStyle="1" w:styleId="356">
    <w:name w:val="称呼 字符"/>
    <w:basedOn w:val="231"/>
    <w:link w:val="36"/>
    <w:autoRedefine/>
    <w:semiHidden/>
    <w:qFormat/>
    <w:uiPriority w:val="99"/>
    <w:rPr>
      <w:kern w:val="2"/>
      <w:sz w:val="21"/>
      <w:szCs w:val="24"/>
    </w:rPr>
  </w:style>
  <w:style w:type="character" w:customStyle="1" w:styleId="357">
    <w:name w:val="纯文本 字符"/>
    <w:basedOn w:val="231"/>
    <w:link w:val="49"/>
    <w:autoRedefine/>
    <w:semiHidden/>
    <w:qFormat/>
    <w:uiPriority w:val="99"/>
    <w:rPr>
      <w:rFonts w:ascii="宋体" w:hAnsi="Courier New" w:cs="Courier New"/>
      <w:kern w:val="2"/>
      <w:sz w:val="21"/>
      <w:szCs w:val="21"/>
    </w:rPr>
  </w:style>
  <w:style w:type="character" w:customStyle="1" w:styleId="358">
    <w:name w:val="电子邮件签名 字符"/>
    <w:basedOn w:val="231"/>
    <w:link w:val="25"/>
    <w:autoRedefine/>
    <w:semiHidden/>
    <w:qFormat/>
    <w:uiPriority w:val="99"/>
    <w:rPr>
      <w:kern w:val="2"/>
      <w:sz w:val="21"/>
      <w:szCs w:val="24"/>
    </w:rPr>
  </w:style>
  <w:style w:type="character" w:customStyle="1" w:styleId="359">
    <w:name w:val="副标题 字符"/>
    <w:basedOn w:val="231"/>
    <w:link w:val="66"/>
    <w:autoRedefine/>
    <w:qFormat/>
    <w:uiPriority w:val="11"/>
    <w:rPr>
      <w:rFonts w:asciiTheme="majorHAnsi" w:hAnsiTheme="majorHAnsi" w:cstheme="majorBidi"/>
      <w:b/>
      <w:bCs/>
      <w:kern w:val="28"/>
      <w:sz w:val="32"/>
      <w:szCs w:val="32"/>
    </w:rPr>
  </w:style>
  <w:style w:type="character" w:customStyle="1" w:styleId="360">
    <w:name w:val="宏文本 字符"/>
    <w:basedOn w:val="231"/>
    <w:link w:val="2"/>
    <w:autoRedefine/>
    <w:semiHidden/>
    <w:qFormat/>
    <w:uiPriority w:val="99"/>
    <w:rPr>
      <w:rFonts w:ascii="Courier New" w:hAnsi="Courier New" w:cs="Courier New"/>
      <w:kern w:val="2"/>
      <w:sz w:val="24"/>
      <w:szCs w:val="24"/>
    </w:rPr>
  </w:style>
  <w:style w:type="character" w:customStyle="1" w:styleId="361">
    <w:name w:val="结束语 字符"/>
    <w:basedOn w:val="231"/>
    <w:link w:val="38"/>
    <w:autoRedefine/>
    <w:semiHidden/>
    <w:qFormat/>
    <w:uiPriority w:val="99"/>
    <w:rPr>
      <w:kern w:val="2"/>
      <w:sz w:val="21"/>
      <w:szCs w:val="24"/>
    </w:rPr>
  </w:style>
  <w:style w:type="paragraph" w:styleId="362">
    <w:name w:val="List Paragraph"/>
    <w:basedOn w:val="1"/>
    <w:autoRedefine/>
    <w:qFormat/>
    <w:uiPriority w:val="34"/>
    <w:pPr>
      <w:ind w:firstLine="420" w:firstLineChars="200"/>
    </w:pPr>
  </w:style>
  <w:style w:type="character" w:customStyle="1" w:styleId="363">
    <w:name w:val="明显参考1"/>
    <w:basedOn w:val="231"/>
    <w:autoRedefine/>
    <w:qFormat/>
    <w:uiPriority w:val="32"/>
    <w:rPr>
      <w:b/>
      <w:bCs/>
      <w:smallCaps/>
      <w:color w:val="5B9BD5" w:themeColor="accent1"/>
      <w:spacing w:val="5"/>
      <w14:textFill>
        <w14:solidFill>
          <w14:schemeClr w14:val="accent1"/>
        </w14:solidFill>
      </w14:textFill>
    </w:rPr>
  </w:style>
  <w:style w:type="character" w:customStyle="1" w:styleId="364">
    <w:name w:val="明显强调1"/>
    <w:basedOn w:val="231"/>
    <w:autoRedefine/>
    <w:qFormat/>
    <w:uiPriority w:val="21"/>
    <w:rPr>
      <w:i/>
      <w:iCs/>
      <w:color w:val="5B9BD5" w:themeColor="accent1"/>
      <w14:textFill>
        <w14:solidFill>
          <w14:schemeClr w14:val="accent1"/>
        </w14:solidFill>
      </w14:textFill>
    </w:rPr>
  </w:style>
  <w:style w:type="paragraph" w:styleId="365">
    <w:name w:val="Intense Quote"/>
    <w:basedOn w:val="1"/>
    <w:next w:val="1"/>
    <w:link w:val="366"/>
    <w:autoRedefine/>
    <w:qFormat/>
    <w:uiPriority w:val="30"/>
    <w:pPr>
      <w:pBdr>
        <w:top w:val="single" w:color="5B9BD5" w:themeColor="accent1" w:sz="4" w:space="10"/>
        <w:bottom w:val="single" w:color="5B9BD5" w:themeColor="accent1" w:sz="4" w:space="10"/>
      </w:pBdr>
      <w:spacing w:before="360" w:after="360"/>
      <w:ind w:left="864" w:right="864"/>
      <w:jc w:val="center"/>
    </w:pPr>
    <w:rPr>
      <w:i/>
      <w:iCs/>
      <w:color w:val="5B9BD5" w:themeColor="accent1"/>
      <w14:textFill>
        <w14:solidFill>
          <w14:schemeClr w14:val="accent1"/>
        </w14:solidFill>
      </w14:textFill>
    </w:rPr>
  </w:style>
  <w:style w:type="character" w:customStyle="1" w:styleId="366">
    <w:name w:val="明显引用 字符"/>
    <w:basedOn w:val="231"/>
    <w:link w:val="365"/>
    <w:autoRedefine/>
    <w:qFormat/>
    <w:uiPriority w:val="30"/>
    <w:rPr>
      <w:i/>
      <w:iCs/>
      <w:color w:val="5B9BD5" w:themeColor="accent1"/>
      <w:kern w:val="2"/>
      <w:sz w:val="21"/>
      <w:szCs w:val="24"/>
      <w14:textFill>
        <w14:solidFill>
          <w14:schemeClr w14:val="accent1"/>
        </w14:solidFill>
      </w14:textFill>
    </w:rPr>
  </w:style>
  <w:style w:type="character" w:customStyle="1" w:styleId="367">
    <w:name w:val="批注框文本 字符"/>
    <w:basedOn w:val="231"/>
    <w:link w:val="58"/>
    <w:autoRedefine/>
    <w:semiHidden/>
    <w:qFormat/>
    <w:uiPriority w:val="99"/>
    <w:rPr>
      <w:kern w:val="2"/>
      <w:sz w:val="18"/>
      <w:szCs w:val="18"/>
    </w:rPr>
  </w:style>
  <w:style w:type="character" w:customStyle="1" w:styleId="368">
    <w:name w:val="批注文字 字符"/>
    <w:basedOn w:val="231"/>
    <w:link w:val="34"/>
    <w:autoRedefine/>
    <w:semiHidden/>
    <w:qFormat/>
    <w:uiPriority w:val="99"/>
    <w:rPr>
      <w:kern w:val="2"/>
      <w:sz w:val="21"/>
      <w:szCs w:val="24"/>
    </w:rPr>
  </w:style>
  <w:style w:type="character" w:customStyle="1" w:styleId="369">
    <w:name w:val="批注主题 字符"/>
    <w:basedOn w:val="368"/>
    <w:link w:val="85"/>
    <w:autoRedefine/>
    <w:semiHidden/>
    <w:qFormat/>
    <w:uiPriority w:val="99"/>
    <w:rPr>
      <w:b/>
      <w:bCs/>
      <w:kern w:val="2"/>
      <w:sz w:val="21"/>
      <w:szCs w:val="24"/>
    </w:rPr>
  </w:style>
  <w:style w:type="character" w:customStyle="1" w:styleId="370">
    <w:name w:val="签名 字符"/>
    <w:basedOn w:val="231"/>
    <w:link w:val="62"/>
    <w:autoRedefine/>
    <w:semiHidden/>
    <w:qFormat/>
    <w:uiPriority w:val="99"/>
    <w:rPr>
      <w:kern w:val="2"/>
      <w:sz w:val="21"/>
      <w:szCs w:val="24"/>
    </w:rPr>
  </w:style>
  <w:style w:type="table" w:customStyle="1" w:styleId="371">
    <w:name w:val="清单表 1 浅色1"/>
    <w:basedOn w:val="88"/>
    <w:autoRedefine/>
    <w:qFormat/>
    <w:uiPriority w:val="46"/>
    <w:tblStylePr w:type="firstRow">
      <w:rPr>
        <w:b/>
        <w:bCs/>
      </w:rPr>
      <w:tcPr>
        <w:tcBorders>
          <w:bottom w:val="single" w:color="666666" w:themeColor="text1" w:themeTint="99" w:sz="4" w:space="0"/>
        </w:tcBorders>
      </w:tcPr>
    </w:tblStylePr>
    <w:tblStylePr w:type="lastRow">
      <w:rPr>
        <w:b/>
        <w:bCs/>
      </w:rPr>
      <w:tcPr>
        <w:tcBorders>
          <w:top w:val="sing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72">
    <w:name w:val="清单表 1 浅色 - 着色 11"/>
    <w:basedOn w:val="88"/>
    <w:autoRedefine/>
    <w:qFormat/>
    <w:uiPriority w:val="46"/>
    <w:tblStylePr w:type="firstRow">
      <w:rPr>
        <w:b/>
        <w:bCs/>
      </w:rPr>
      <w:tcPr>
        <w:tcBorders>
          <w:bottom w:val="single" w:color="9CC2E5" w:themeColor="accent1" w:themeTint="99" w:sz="4" w:space="0"/>
        </w:tcBorders>
      </w:tcPr>
    </w:tblStylePr>
    <w:tblStylePr w:type="lastRow">
      <w:rPr>
        <w:b/>
        <w:bCs/>
      </w:rPr>
      <w:tcPr>
        <w:tcBorders>
          <w:top w:val="sing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73">
    <w:name w:val="清单表 1 浅色 - 着色 21"/>
    <w:basedOn w:val="88"/>
    <w:autoRedefine/>
    <w:qFormat/>
    <w:uiPriority w:val="46"/>
    <w:tblStylePr w:type="firstRow">
      <w:rPr>
        <w:b/>
        <w:bCs/>
      </w:rPr>
      <w:tcPr>
        <w:tcBorders>
          <w:bottom w:val="single" w:color="F4B083" w:themeColor="accent2" w:themeTint="99" w:sz="4" w:space="0"/>
        </w:tcBorders>
      </w:tcPr>
    </w:tblStylePr>
    <w:tblStylePr w:type="lastRow">
      <w:rPr>
        <w:b/>
        <w:bCs/>
      </w:rPr>
      <w:tcPr>
        <w:tcBorders>
          <w:top w:val="single" w:color="F4B083" w:themeColor="accent2" w:themeTint="99"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374">
    <w:name w:val="清单表 1 浅色 - 着色 31"/>
    <w:basedOn w:val="88"/>
    <w:autoRedefine/>
    <w:qFormat/>
    <w:uiPriority w:val="46"/>
    <w:tblStylePr w:type="firstRow">
      <w:rPr>
        <w:b/>
        <w:bCs/>
      </w:rPr>
      <w:tcPr>
        <w:tcBorders>
          <w:bottom w:val="single" w:color="C8C8C8" w:themeColor="accent3" w:themeTint="99" w:sz="4" w:space="0"/>
        </w:tcBorders>
      </w:tcPr>
    </w:tblStylePr>
    <w:tblStylePr w:type="lastRow">
      <w:rPr>
        <w:b/>
        <w:bCs/>
      </w:rPr>
      <w:tcPr>
        <w:tcBorders>
          <w:top w:val="sing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75">
    <w:name w:val="清单表 1 浅色 - 着色 41"/>
    <w:basedOn w:val="88"/>
    <w:autoRedefine/>
    <w:qFormat/>
    <w:uiPriority w:val="46"/>
    <w:tblStylePr w:type="firstRow">
      <w:rPr>
        <w:b/>
        <w:bCs/>
      </w:rPr>
      <w:tcPr>
        <w:tcBorders>
          <w:bottom w:val="single" w:color="FFD965" w:themeColor="accent4" w:themeTint="99" w:sz="4" w:space="0"/>
        </w:tcBorders>
      </w:tcPr>
    </w:tblStylePr>
    <w:tblStylePr w:type="lastRow">
      <w:rPr>
        <w:b/>
        <w:bCs/>
      </w:rPr>
      <w:tcPr>
        <w:tcBorders>
          <w:top w:val="sing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76">
    <w:name w:val="清单表 1 浅色 - 着色 51"/>
    <w:basedOn w:val="88"/>
    <w:autoRedefine/>
    <w:qFormat/>
    <w:uiPriority w:val="46"/>
    <w:tblStylePr w:type="firstRow">
      <w:rPr>
        <w:b/>
        <w:bCs/>
      </w:rPr>
      <w:tcPr>
        <w:tcBorders>
          <w:bottom w:val="single" w:color="8EAADB" w:themeColor="accent5" w:themeTint="99" w:sz="4" w:space="0"/>
        </w:tcBorders>
      </w:tcPr>
    </w:tblStylePr>
    <w:tblStylePr w:type="lastRow">
      <w:rPr>
        <w:b/>
        <w:bCs/>
      </w:rPr>
      <w:tcPr>
        <w:tcBorders>
          <w:top w:val="sing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377">
    <w:name w:val="清单表 1 浅色 - 着色 61"/>
    <w:basedOn w:val="88"/>
    <w:autoRedefine/>
    <w:qFormat/>
    <w:uiPriority w:val="46"/>
    <w:tblStylePr w:type="firstRow">
      <w:rPr>
        <w:b/>
        <w:bCs/>
      </w:rPr>
      <w:tcPr>
        <w:tcBorders>
          <w:bottom w:val="single" w:color="A8D08D" w:themeColor="accent6" w:themeTint="99" w:sz="4" w:space="0"/>
        </w:tcBorders>
      </w:tcPr>
    </w:tblStylePr>
    <w:tblStylePr w:type="lastRow">
      <w:rPr>
        <w:b/>
        <w:bCs/>
      </w:rPr>
      <w:tcPr>
        <w:tcBorders>
          <w:top w:val="sing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78">
    <w:name w:val="清单表 21"/>
    <w:basedOn w:val="88"/>
    <w:autoRedefine/>
    <w:qFormat/>
    <w:uiPriority w:val="47"/>
    <w:tblPr>
      <w:tblBorders>
        <w:top w:val="single" w:color="666666" w:themeColor="text1" w:themeTint="99" w:sz="4" w:space="0"/>
        <w:bottom w:val="single" w:color="666666" w:themeColor="text1" w:themeTint="99" w:sz="4" w:space="0"/>
        <w:insideH w:val="single" w:color="666666" w:themeColor="tex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79">
    <w:name w:val="清单表 2 - 着色 11"/>
    <w:basedOn w:val="88"/>
    <w:autoRedefine/>
    <w:qFormat/>
    <w:uiPriority w:val="47"/>
    <w:tblPr>
      <w:tblBorders>
        <w:top w:val="single" w:color="9CC2E5" w:themeColor="accent1" w:themeTint="99" w:sz="4" w:space="0"/>
        <w:bottom w:val="single" w:color="9CC2E5" w:themeColor="accent1" w:themeTint="99" w:sz="4" w:space="0"/>
        <w:insideH w:val="single" w:color="9CC2E5" w:themeColor="accen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80">
    <w:name w:val="清单表 2 - 着色 21"/>
    <w:basedOn w:val="88"/>
    <w:autoRedefine/>
    <w:qFormat/>
    <w:uiPriority w:val="47"/>
    <w:tblPr>
      <w:tblBorders>
        <w:top w:val="single" w:color="F4B083" w:themeColor="accent2" w:themeTint="99" w:sz="4" w:space="0"/>
        <w:bottom w:val="single" w:color="F4B083" w:themeColor="accent2" w:themeTint="99" w:sz="4" w:space="0"/>
        <w:insideH w:val="single" w:color="F4B083" w:themeColor="accent2"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381">
    <w:name w:val="清单表 2 - 着色 31"/>
    <w:basedOn w:val="88"/>
    <w:autoRedefine/>
    <w:qFormat/>
    <w:uiPriority w:val="47"/>
    <w:tblPr>
      <w:tblBorders>
        <w:top w:val="single" w:color="C8C8C8" w:themeColor="accent3" w:themeTint="99" w:sz="4" w:space="0"/>
        <w:bottom w:val="single" w:color="C8C8C8" w:themeColor="accent3" w:themeTint="99" w:sz="4" w:space="0"/>
        <w:insideH w:val="single" w:color="C8C8C8" w:themeColor="accent3"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82">
    <w:name w:val="清单表 2 - 着色 41"/>
    <w:basedOn w:val="88"/>
    <w:autoRedefine/>
    <w:qFormat/>
    <w:uiPriority w:val="47"/>
    <w:tblPr>
      <w:tblBorders>
        <w:top w:val="single" w:color="FFD965" w:themeColor="accent4" w:themeTint="99" w:sz="4" w:space="0"/>
        <w:bottom w:val="single" w:color="FFD965" w:themeColor="accent4" w:themeTint="99" w:sz="4" w:space="0"/>
        <w:insideH w:val="single" w:color="FFD965" w:themeColor="accent4"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83">
    <w:name w:val="清单表 2 - 着色 51"/>
    <w:basedOn w:val="88"/>
    <w:autoRedefine/>
    <w:qFormat/>
    <w:uiPriority w:val="47"/>
    <w:tblPr>
      <w:tblBorders>
        <w:top w:val="single" w:color="8EAADB" w:themeColor="accent5" w:themeTint="99" w:sz="4" w:space="0"/>
        <w:bottom w:val="single" w:color="8EAADB" w:themeColor="accent5" w:themeTint="99" w:sz="4" w:space="0"/>
        <w:insideH w:val="single" w:color="8EAADB" w:themeColor="accent5"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384">
    <w:name w:val="清单表 2 - 着色 61"/>
    <w:basedOn w:val="88"/>
    <w:autoRedefine/>
    <w:qFormat/>
    <w:uiPriority w:val="47"/>
    <w:tblPr>
      <w:tblBorders>
        <w:top w:val="single" w:color="A8D08D" w:themeColor="accent6" w:themeTint="99" w:sz="4" w:space="0"/>
        <w:bottom w:val="single" w:color="A8D08D" w:themeColor="accent6" w:themeTint="99" w:sz="4" w:space="0"/>
        <w:insideH w:val="single" w:color="A8D08D" w:themeColor="accent6"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85">
    <w:name w:val="清单表 31"/>
    <w:basedOn w:val="88"/>
    <w:autoRedefine/>
    <w:qFormat/>
    <w:uiPriority w:val="48"/>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bCs/>
        <w:color w:val="FFFFFF" w:themeColor="background1"/>
        <w14:textFill>
          <w14:solidFill>
            <w14:schemeClr w14:val="bg1"/>
          </w14:solidFill>
        </w14:textFill>
      </w:rPr>
      <w:tcPr>
        <w:shd w:val="clear" w:color="auto" w:fill="000000" w:themeFill="text1"/>
      </w:tcPr>
    </w:tblStylePr>
    <w:tblStylePr w:type="lastRow">
      <w:rPr>
        <w:b/>
        <w:bCs/>
      </w:rPr>
      <w:tcPr>
        <w:tcBorders>
          <w:top w:val="double" w:color="000000" w:themeColor="text1"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000000" w:themeColor="text1" w:sz="4" w:space="0"/>
          <w:left w:val="nil"/>
        </w:tcBorders>
      </w:tcPr>
    </w:tblStylePr>
    <w:tblStylePr w:type="swCell">
      <w:tcPr>
        <w:tcBorders>
          <w:top w:val="double" w:color="000000" w:themeColor="text1" w:sz="4" w:space="0"/>
          <w:right w:val="nil"/>
        </w:tcBorders>
      </w:tcPr>
    </w:tblStylePr>
  </w:style>
  <w:style w:type="table" w:customStyle="1" w:styleId="386">
    <w:name w:val="清单表 3 - 着色 11"/>
    <w:basedOn w:val="88"/>
    <w:autoRedefine/>
    <w:qFormat/>
    <w:uiPriority w:val="48"/>
    <w:tblPr>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blStylePr w:type="firstRow">
      <w:rPr>
        <w:b/>
        <w:bCs/>
        <w:color w:val="FFFFFF" w:themeColor="background1"/>
        <w14:textFill>
          <w14:solidFill>
            <w14:schemeClr w14:val="bg1"/>
          </w14:solidFill>
        </w14:textFill>
      </w:rPr>
      <w:tcPr>
        <w:shd w:val="clear" w:color="auto" w:fill="5B9BD5" w:themeFill="accent1"/>
      </w:tcPr>
    </w:tblStylePr>
    <w:tblStylePr w:type="lastRow">
      <w:rPr>
        <w:b/>
        <w:bCs/>
      </w:rPr>
      <w:tcPr>
        <w:tcBorders>
          <w:top w:val="double" w:color="5B9BD5" w:themeColor="accent1"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5B9BD5" w:themeColor="accent1" w:sz="4" w:space="0"/>
          <w:right w:val="single" w:color="5B9BD5" w:themeColor="accent1" w:sz="4" w:space="0"/>
        </w:tcBorders>
      </w:tcPr>
    </w:tblStylePr>
    <w:tblStylePr w:type="band1Horz">
      <w:tcPr>
        <w:tcBorders>
          <w:top w:val="single" w:color="5B9BD5" w:themeColor="accent1" w:sz="4" w:space="0"/>
          <w:bottom w:val="single" w:color="5B9BD5" w:themeColor="accent1"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5B9BD5" w:themeColor="accent1" w:sz="4" w:space="0"/>
          <w:left w:val="nil"/>
        </w:tcBorders>
      </w:tcPr>
    </w:tblStylePr>
    <w:tblStylePr w:type="swCell">
      <w:tcPr>
        <w:tcBorders>
          <w:top w:val="double" w:color="5B9BD5" w:themeColor="accent1" w:sz="4" w:space="0"/>
          <w:right w:val="nil"/>
        </w:tcBorders>
      </w:tcPr>
    </w:tblStylePr>
  </w:style>
  <w:style w:type="table" w:customStyle="1" w:styleId="387">
    <w:name w:val="清单表 3 - 着色 21"/>
    <w:basedOn w:val="88"/>
    <w:autoRedefine/>
    <w:qFormat/>
    <w:uiPriority w:val="48"/>
    <w:tblPr>
      <w:tblBorders>
        <w:top w:val="single" w:color="ED7D31" w:themeColor="accent2" w:sz="4" w:space="0"/>
        <w:left w:val="single" w:color="ED7D31" w:themeColor="accent2" w:sz="4" w:space="0"/>
        <w:bottom w:val="single" w:color="ED7D31" w:themeColor="accent2" w:sz="4" w:space="0"/>
        <w:right w:val="single" w:color="ED7D31" w:themeColor="accent2" w:sz="4" w:space="0"/>
      </w:tblBorders>
    </w:tblPr>
    <w:tblStylePr w:type="firstRow">
      <w:rPr>
        <w:b/>
        <w:bCs/>
        <w:color w:val="FFFFFF" w:themeColor="background1"/>
        <w14:textFill>
          <w14:solidFill>
            <w14:schemeClr w14:val="bg1"/>
          </w14:solidFill>
        </w14:textFill>
      </w:rPr>
      <w:tcPr>
        <w:shd w:val="clear" w:color="auto" w:fill="ED7D31" w:themeFill="accent2"/>
      </w:tcPr>
    </w:tblStylePr>
    <w:tblStylePr w:type="lastRow">
      <w:rPr>
        <w:b/>
        <w:bCs/>
      </w:rPr>
      <w:tcPr>
        <w:tcBorders>
          <w:top w:val="double" w:color="ED7D31" w:themeColor="accent2"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ED7D31" w:themeColor="accent2" w:sz="4" w:space="0"/>
          <w:right w:val="single" w:color="ED7D31" w:themeColor="accent2" w:sz="4" w:space="0"/>
        </w:tcBorders>
      </w:tcPr>
    </w:tblStylePr>
    <w:tblStylePr w:type="band1Horz">
      <w:tcPr>
        <w:tcBorders>
          <w:top w:val="single" w:color="ED7D31" w:themeColor="accent2" w:sz="4" w:space="0"/>
          <w:bottom w:val="single" w:color="ED7D31" w:themeColor="accent2"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ED7D31" w:themeColor="accent2" w:sz="4" w:space="0"/>
          <w:left w:val="nil"/>
        </w:tcBorders>
      </w:tcPr>
    </w:tblStylePr>
    <w:tblStylePr w:type="swCell">
      <w:tcPr>
        <w:tcBorders>
          <w:top w:val="double" w:color="ED7D31" w:themeColor="accent2" w:sz="4" w:space="0"/>
          <w:right w:val="nil"/>
        </w:tcBorders>
      </w:tcPr>
    </w:tblStylePr>
  </w:style>
  <w:style w:type="table" w:customStyle="1" w:styleId="388">
    <w:name w:val="清单表 3 - 着色 31"/>
    <w:basedOn w:val="88"/>
    <w:autoRedefine/>
    <w:qFormat/>
    <w:uiPriority w:val="48"/>
    <w:tblPr>
      <w:tblBorders>
        <w:top w:val="single" w:color="A5A5A5" w:themeColor="accent3" w:sz="4" w:space="0"/>
        <w:left w:val="single" w:color="A5A5A5" w:themeColor="accent3" w:sz="4" w:space="0"/>
        <w:bottom w:val="single" w:color="A5A5A5" w:themeColor="accent3" w:sz="4" w:space="0"/>
        <w:right w:val="single" w:color="A5A5A5" w:themeColor="accent3" w:sz="4" w:space="0"/>
      </w:tblBorders>
    </w:tblPr>
    <w:tblStylePr w:type="firstRow">
      <w:rPr>
        <w:b/>
        <w:bCs/>
        <w:color w:val="FFFFFF" w:themeColor="background1"/>
        <w14:textFill>
          <w14:solidFill>
            <w14:schemeClr w14:val="bg1"/>
          </w14:solidFill>
        </w14:textFill>
      </w:rPr>
      <w:tcPr>
        <w:shd w:val="clear" w:color="auto" w:fill="A5A5A5" w:themeFill="accent3"/>
      </w:tcPr>
    </w:tblStylePr>
    <w:tblStylePr w:type="lastRow">
      <w:rPr>
        <w:b/>
        <w:bCs/>
      </w:rPr>
      <w:tcPr>
        <w:tcBorders>
          <w:top w:val="double" w:color="A5A5A5" w:themeColor="accent3"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A5A5A5" w:themeColor="accent3" w:sz="4" w:space="0"/>
          <w:right w:val="single" w:color="A5A5A5" w:themeColor="accent3" w:sz="4" w:space="0"/>
        </w:tcBorders>
      </w:tcPr>
    </w:tblStylePr>
    <w:tblStylePr w:type="band1Horz">
      <w:tcPr>
        <w:tcBorders>
          <w:top w:val="single" w:color="A5A5A5" w:themeColor="accent3" w:sz="4" w:space="0"/>
          <w:bottom w:val="single" w:color="A5A5A5" w:themeColor="accent3"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A5A5A5" w:themeColor="accent3" w:sz="4" w:space="0"/>
          <w:left w:val="nil"/>
        </w:tcBorders>
      </w:tcPr>
    </w:tblStylePr>
    <w:tblStylePr w:type="swCell">
      <w:tcPr>
        <w:tcBorders>
          <w:top w:val="double" w:color="A5A5A5" w:themeColor="accent3" w:sz="4" w:space="0"/>
          <w:right w:val="nil"/>
        </w:tcBorders>
      </w:tcPr>
    </w:tblStylePr>
  </w:style>
  <w:style w:type="table" w:customStyle="1" w:styleId="389">
    <w:name w:val="清单表 3 - 着色 41"/>
    <w:basedOn w:val="88"/>
    <w:autoRedefine/>
    <w:qFormat/>
    <w:uiPriority w:val="48"/>
    <w:tblPr>
      <w:tblBorders>
        <w:top w:val="single" w:color="FFC000" w:themeColor="accent4" w:sz="4" w:space="0"/>
        <w:left w:val="single" w:color="FFC000" w:themeColor="accent4" w:sz="4" w:space="0"/>
        <w:bottom w:val="single" w:color="FFC000" w:themeColor="accent4" w:sz="4" w:space="0"/>
        <w:right w:val="single" w:color="FFC000" w:themeColor="accent4" w:sz="4" w:space="0"/>
      </w:tblBorders>
    </w:tblPr>
    <w:tblStylePr w:type="firstRow">
      <w:rPr>
        <w:b/>
        <w:bCs/>
        <w:color w:val="FFFFFF" w:themeColor="background1"/>
        <w14:textFill>
          <w14:solidFill>
            <w14:schemeClr w14:val="bg1"/>
          </w14:solidFill>
        </w14:textFill>
      </w:rPr>
      <w:tcPr>
        <w:shd w:val="clear" w:color="auto" w:fill="FFC000" w:themeFill="accent4"/>
      </w:tcPr>
    </w:tblStylePr>
    <w:tblStylePr w:type="lastRow">
      <w:rPr>
        <w:b/>
        <w:bCs/>
      </w:rPr>
      <w:tcPr>
        <w:tcBorders>
          <w:top w:val="double" w:color="FFC000" w:themeColor="accent4"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FFC000" w:themeColor="accent4" w:sz="4" w:space="0"/>
          <w:right w:val="single" w:color="FFC000" w:themeColor="accent4" w:sz="4" w:space="0"/>
        </w:tcBorders>
      </w:tcPr>
    </w:tblStylePr>
    <w:tblStylePr w:type="band1Horz">
      <w:tcPr>
        <w:tcBorders>
          <w:top w:val="single" w:color="FFC000" w:themeColor="accent4" w:sz="4" w:space="0"/>
          <w:bottom w:val="single" w:color="FFC000" w:themeColor="accent4"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FFC000" w:themeColor="accent4" w:sz="4" w:space="0"/>
          <w:left w:val="nil"/>
        </w:tcBorders>
      </w:tcPr>
    </w:tblStylePr>
    <w:tblStylePr w:type="swCell">
      <w:tcPr>
        <w:tcBorders>
          <w:top w:val="double" w:color="FFC000" w:themeColor="accent4" w:sz="4" w:space="0"/>
          <w:right w:val="nil"/>
        </w:tcBorders>
      </w:tcPr>
    </w:tblStylePr>
  </w:style>
  <w:style w:type="table" w:customStyle="1" w:styleId="390">
    <w:name w:val="清单表 3 - 着色 51"/>
    <w:basedOn w:val="88"/>
    <w:autoRedefine/>
    <w:qFormat/>
    <w:uiPriority w:val="48"/>
    <w:tblPr>
      <w:tblBorders>
        <w:top w:val="single" w:color="4472C4" w:themeColor="accent5" w:sz="4" w:space="0"/>
        <w:left w:val="single" w:color="4472C4" w:themeColor="accent5" w:sz="4" w:space="0"/>
        <w:bottom w:val="single" w:color="4472C4" w:themeColor="accent5" w:sz="4" w:space="0"/>
        <w:right w:val="single" w:color="4472C4" w:themeColor="accent5" w:sz="4" w:space="0"/>
      </w:tblBorders>
    </w:tblPr>
    <w:tblStylePr w:type="firstRow">
      <w:rPr>
        <w:b/>
        <w:bCs/>
        <w:color w:val="FFFFFF" w:themeColor="background1"/>
        <w14:textFill>
          <w14:solidFill>
            <w14:schemeClr w14:val="bg1"/>
          </w14:solidFill>
        </w14:textFill>
      </w:rPr>
      <w:tcPr>
        <w:shd w:val="clear" w:color="auto" w:fill="4472C4" w:themeFill="accent5"/>
      </w:tcPr>
    </w:tblStylePr>
    <w:tblStylePr w:type="lastRow">
      <w:rPr>
        <w:b/>
        <w:bCs/>
      </w:rPr>
      <w:tcPr>
        <w:tcBorders>
          <w:top w:val="double" w:color="4472C4" w:themeColor="accent5"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4472C4" w:themeColor="accent5" w:sz="4" w:space="0"/>
          <w:right w:val="single" w:color="4472C4" w:themeColor="accent5" w:sz="4" w:space="0"/>
        </w:tcBorders>
      </w:tcPr>
    </w:tblStylePr>
    <w:tblStylePr w:type="band1Horz">
      <w:tcPr>
        <w:tcBorders>
          <w:top w:val="single" w:color="4472C4" w:themeColor="accent5" w:sz="4" w:space="0"/>
          <w:bottom w:val="single" w:color="4472C4" w:themeColor="accent5"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4472C4" w:themeColor="accent5" w:sz="4" w:space="0"/>
          <w:left w:val="nil"/>
        </w:tcBorders>
      </w:tcPr>
    </w:tblStylePr>
    <w:tblStylePr w:type="swCell">
      <w:tcPr>
        <w:tcBorders>
          <w:top w:val="double" w:color="4472C4" w:themeColor="accent5" w:sz="4" w:space="0"/>
          <w:right w:val="nil"/>
        </w:tcBorders>
      </w:tcPr>
    </w:tblStylePr>
  </w:style>
  <w:style w:type="table" w:customStyle="1" w:styleId="391">
    <w:name w:val="清单表 3 - 着色 61"/>
    <w:basedOn w:val="88"/>
    <w:autoRedefine/>
    <w:qFormat/>
    <w:uiPriority w:val="48"/>
    <w:tblPr>
      <w:tblBorders>
        <w:top w:val="single" w:color="70AD47" w:themeColor="accent6" w:sz="4" w:space="0"/>
        <w:left w:val="single" w:color="70AD47" w:themeColor="accent6" w:sz="4" w:space="0"/>
        <w:bottom w:val="single" w:color="70AD47" w:themeColor="accent6" w:sz="4" w:space="0"/>
        <w:right w:val="single" w:color="70AD47" w:themeColor="accent6" w:sz="4" w:space="0"/>
      </w:tblBorders>
    </w:tblPr>
    <w:tblStylePr w:type="firstRow">
      <w:rPr>
        <w:b/>
        <w:bCs/>
        <w:color w:val="FFFFFF" w:themeColor="background1"/>
        <w14:textFill>
          <w14:solidFill>
            <w14:schemeClr w14:val="bg1"/>
          </w14:solidFill>
        </w14:textFill>
      </w:rPr>
      <w:tcPr>
        <w:shd w:val="clear" w:color="auto" w:fill="70AD47" w:themeFill="accent6"/>
      </w:tcPr>
    </w:tblStylePr>
    <w:tblStylePr w:type="lastRow">
      <w:rPr>
        <w:b/>
        <w:bCs/>
      </w:rPr>
      <w:tcPr>
        <w:tcBorders>
          <w:top w:val="double" w:color="70AD47" w:themeColor="accent6"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70AD47" w:themeColor="accent6" w:sz="4" w:space="0"/>
          <w:right w:val="single" w:color="70AD47" w:themeColor="accent6" w:sz="4" w:space="0"/>
        </w:tcBorders>
      </w:tcPr>
    </w:tblStylePr>
    <w:tblStylePr w:type="band1Horz">
      <w:tcPr>
        <w:tcBorders>
          <w:top w:val="single" w:color="70AD47" w:themeColor="accent6" w:sz="4" w:space="0"/>
          <w:bottom w:val="single" w:color="70AD47" w:themeColor="accent6"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70AD47" w:themeColor="accent6" w:sz="4" w:space="0"/>
          <w:left w:val="nil"/>
        </w:tcBorders>
      </w:tcPr>
    </w:tblStylePr>
    <w:tblStylePr w:type="swCell">
      <w:tcPr>
        <w:tcBorders>
          <w:top w:val="double" w:color="70AD47" w:themeColor="accent6" w:sz="4" w:space="0"/>
          <w:right w:val="nil"/>
        </w:tcBorders>
      </w:tcPr>
    </w:tblStylePr>
  </w:style>
  <w:style w:type="table" w:customStyle="1" w:styleId="392">
    <w:name w:val="清单表 41"/>
    <w:basedOn w:val="88"/>
    <w:autoRedefine/>
    <w:qFormat/>
    <w:uiPriority w:val="49"/>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tblBorders>
    </w:tblPr>
    <w:tblStylePr w:type="firstRow">
      <w:rPr>
        <w:b/>
        <w:bCs/>
        <w:color w:val="FFFFFF" w:themeColor="background1"/>
        <w14:textFill>
          <w14:solidFill>
            <w14:schemeClr w14:val="bg1"/>
          </w14:solidFill>
        </w14:textFill>
      </w:r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tcBorders>
        <w:shd w:val="clear" w:color="auto" w:fill="000000" w:themeFill="text1"/>
      </w:tcPr>
    </w:tblStylePr>
    <w:tblStylePr w:type="lastRow">
      <w:rPr>
        <w:b/>
        <w:bCs/>
      </w:rPr>
      <w:tcPr>
        <w:tcBorders>
          <w:top w:val="doub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93">
    <w:name w:val="清单表 4 - 着色 11"/>
    <w:basedOn w:val="88"/>
    <w:autoRedefine/>
    <w:qFormat/>
    <w:uiPriority w:val="49"/>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tblBorders>
    </w:tblPr>
    <w:tblStylePr w:type="firstRow">
      <w:rPr>
        <w:b/>
        <w:bCs/>
        <w:color w:val="FFFFFF" w:themeColor="background1"/>
        <w14:textFill>
          <w14:solidFill>
            <w14:schemeClr w14:val="bg1"/>
          </w14:solidFill>
        </w14:textFill>
      </w:r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tcBorders>
        <w:shd w:val="clear" w:color="auto" w:fill="5B9BD5" w:themeFill="accent1"/>
      </w:tcPr>
    </w:tblStylePr>
    <w:tblStylePr w:type="lastRow">
      <w:rPr>
        <w:b/>
        <w:bCs/>
      </w:rPr>
      <w:tcPr>
        <w:tcBorders>
          <w:top w:val="doub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94">
    <w:name w:val="清单表 4 - 着色 21"/>
    <w:basedOn w:val="88"/>
    <w:autoRedefine/>
    <w:qFormat/>
    <w:uiPriority w:val="49"/>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tblBorders>
    </w:tblPr>
    <w:tblStylePr w:type="firstRow">
      <w:rPr>
        <w:b/>
        <w:bCs/>
        <w:color w:val="FFFFFF" w:themeColor="background1"/>
        <w14:textFill>
          <w14:solidFill>
            <w14:schemeClr w14:val="bg1"/>
          </w14:solidFill>
        </w14:textFill>
      </w:r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tcBorders>
        <w:shd w:val="clear" w:color="auto" w:fill="ED7D31" w:themeFill="accent2"/>
      </w:tcPr>
    </w:tblStylePr>
    <w:tblStylePr w:type="lastRow">
      <w:rPr>
        <w:b/>
        <w:bCs/>
      </w:rPr>
      <w:tcPr>
        <w:tcBorders>
          <w:top w:val="double" w:color="F4B083" w:themeColor="accent2" w:themeTint="99"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395">
    <w:name w:val="清单表 4 - 着色 31"/>
    <w:basedOn w:val="88"/>
    <w:autoRedefine/>
    <w:qFormat/>
    <w:uiPriority w:val="49"/>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tblBorders>
    </w:tblPr>
    <w:tblStylePr w:type="firstRow">
      <w:rPr>
        <w:b/>
        <w:bCs/>
        <w:color w:val="FFFFFF" w:themeColor="background1"/>
        <w14:textFill>
          <w14:solidFill>
            <w14:schemeClr w14:val="bg1"/>
          </w14:solidFill>
        </w14:textFill>
      </w:r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tcBorders>
        <w:shd w:val="clear" w:color="auto" w:fill="A5A5A5" w:themeFill="accent3"/>
      </w:tcPr>
    </w:tblStylePr>
    <w:tblStylePr w:type="lastRow">
      <w:rPr>
        <w:b/>
        <w:bCs/>
      </w:rPr>
      <w:tcPr>
        <w:tcBorders>
          <w:top w:val="doub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96">
    <w:name w:val="清单表 4 - 着色 41"/>
    <w:basedOn w:val="88"/>
    <w:autoRedefine/>
    <w:qFormat/>
    <w:uiPriority w:val="49"/>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tblBorders>
    </w:tblPr>
    <w:tblStylePr w:type="firstRow">
      <w:rPr>
        <w:b/>
        <w:bCs/>
        <w:color w:val="FFFFFF" w:themeColor="background1"/>
        <w14:textFill>
          <w14:solidFill>
            <w14:schemeClr w14:val="bg1"/>
          </w14:solidFill>
        </w14:textFill>
      </w:r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tcBorders>
        <w:shd w:val="clear" w:color="auto" w:fill="FFC000" w:themeFill="accent4"/>
      </w:tcPr>
    </w:tblStylePr>
    <w:tblStylePr w:type="lastRow">
      <w:rPr>
        <w:b/>
        <w:bCs/>
      </w:rPr>
      <w:tcPr>
        <w:tcBorders>
          <w:top w:val="doub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97">
    <w:name w:val="清单表 4 - 着色 51"/>
    <w:basedOn w:val="88"/>
    <w:autoRedefine/>
    <w:qFormat/>
    <w:uiPriority w:val="49"/>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tblBorders>
    </w:tblPr>
    <w:tblStylePr w:type="firstRow">
      <w:rPr>
        <w:b/>
        <w:bCs/>
        <w:color w:val="FFFFFF" w:themeColor="background1"/>
        <w14:textFill>
          <w14:solidFill>
            <w14:schemeClr w14:val="bg1"/>
          </w14:solidFill>
        </w14:textFill>
      </w:rPr>
      <w:tcPr>
        <w:tcBorders>
          <w:top w:val="single" w:color="4472C4" w:themeColor="accent5" w:sz="4" w:space="0"/>
          <w:left w:val="single" w:color="4472C4" w:themeColor="accent5" w:sz="4" w:space="0"/>
          <w:bottom w:val="single" w:color="4472C4" w:themeColor="accent5" w:sz="4" w:space="0"/>
          <w:right w:val="single" w:color="4472C4" w:themeColor="accent5" w:sz="4" w:space="0"/>
          <w:insideH w:val="nil"/>
        </w:tcBorders>
        <w:shd w:val="clear" w:color="auto" w:fill="4472C4" w:themeFill="accent5"/>
      </w:tcPr>
    </w:tblStylePr>
    <w:tblStylePr w:type="lastRow">
      <w:rPr>
        <w:b/>
        <w:bCs/>
      </w:rPr>
      <w:tcPr>
        <w:tcBorders>
          <w:top w:val="doub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398">
    <w:name w:val="清单表 4 - 着色 61"/>
    <w:basedOn w:val="88"/>
    <w:autoRedefine/>
    <w:qFormat/>
    <w:uiPriority w:val="49"/>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tblBorders>
    </w:tblPr>
    <w:tblStylePr w:type="firstRow">
      <w:rPr>
        <w:b/>
        <w:bCs/>
        <w:color w:val="FFFFFF" w:themeColor="background1"/>
        <w14:textFill>
          <w14:solidFill>
            <w14:schemeClr w14:val="bg1"/>
          </w14:solidFill>
        </w14:textFill>
      </w:r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tcBorders>
        <w:shd w:val="clear" w:color="auto" w:fill="70AD47" w:themeFill="accent6"/>
      </w:tcPr>
    </w:tblStylePr>
    <w:tblStylePr w:type="lastRow">
      <w:rPr>
        <w:b/>
        <w:bCs/>
      </w:rPr>
      <w:tcPr>
        <w:tcBorders>
          <w:top w:val="doub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99">
    <w:name w:val="清单表 5 深色1"/>
    <w:basedOn w:val="88"/>
    <w:autoRedefine/>
    <w:qFormat/>
    <w:uiPriority w:val="50"/>
    <w:rPr>
      <w:color w:val="FFFFFF" w:themeColor="background1"/>
      <w14:textFill>
        <w14:solidFill>
          <w14:schemeClr w14:val="bg1"/>
        </w14:solidFill>
      </w14:textFill>
    </w:rPr>
    <w:tblPr>
      <w:tblBorders>
        <w:top w:val="single" w:color="000000" w:themeColor="text1" w:sz="24" w:space="0"/>
        <w:left w:val="single" w:color="000000" w:themeColor="text1" w:sz="24" w:space="0"/>
        <w:bottom w:val="single" w:color="000000" w:themeColor="text1" w:sz="24" w:space="0"/>
        <w:right w:val="single" w:color="000000" w:themeColor="text1" w:sz="24" w:space="0"/>
      </w:tblBorders>
    </w:tblPr>
    <w:tcPr>
      <w:shd w:val="clear" w:color="auto" w:fill="000000" w:themeFill="text1"/>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0">
    <w:name w:val="清单表 5 深色 - 着色 11"/>
    <w:basedOn w:val="88"/>
    <w:autoRedefine/>
    <w:qFormat/>
    <w:uiPriority w:val="50"/>
    <w:rPr>
      <w:color w:val="FFFFFF" w:themeColor="background1"/>
      <w14:textFill>
        <w14:solidFill>
          <w14:schemeClr w14:val="bg1"/>
        </w14:solidFill>
      </w14:textFill>
    </w:rPr>
    <w:tblPr>
      <w:tblBorders>
        <w:top w:val="single" w:color="5B9BD5" w:themeColor="accent1" w:sz="24" w:space="0"/>
        <w:left w:val="single" w:color="5B9BD5" w:themeColor="accent1" w:sz="24" w:space="0"/>
        <w:bottom w:val="single" w:color="5B9BD5" w:themeColor="accent1" w:sz="24" w:space="0"/>
        <w:right w:val="single" w:color="5B9BD5" w:themeColor="accent1" w:sz="24" w:space="0"/>
      </w:tblBorders>
    </w:tblPr>
    <w:tcPr>
      <w:shd w:val="clear" w:color="auto" w:fill="5B9BD5" w:themeFill="accent1"/>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1">
    <w:name w:val="清单表 5 深色 - 着色 21"/>
    <w:basedOn w:val="88"/>
    <w:autoRedefine/>
    <w:qFormat/>
    <w:uiPriority w:val="50"/>
    <w:rPr>
      <w:color w:val="FFFFFF" w:themeColor="background1"/>
      <w14:textFill>
        <w14:solidFill>
          <w14:schemeClr w14:val="bg1"/>
        </w14:solidFill>
      </w14:textFill>
    </w:rPr>
    <w:tblPr>
      <w:tblBorders>
        <w:top w:val="single" w:color="ED7D31" w:themeColor="accent2" w:sz="24" w:space="0"/>
        <w:left w:val="single" w:color="ED7D31" w:themeColor="accent2" w:sz="24" w:space="0"/>
        <w:bottom w:val="single" w:color="ED7D31" w:themeColor="accent2" w:sz="24" w:space="0"/>
        <w:right w:val="single" w:color="ED7D31" w:themeColor="accent2" w:sz="24" w:space="0"/>
      </w:tblBorders>
    </w:tblPr>
    <w:tcPr>
      <w:shd w:val="clear" w:color="auto" w:fill="ED7D31" w:themeFill="accent2"/>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2">
    <w:name w:val="清单表 5 深色 - 着色 31"/>
    <w:basedOn w:val="88"/>
    <w:autoRedefine/>
    <w:qFormat/>
    <w:uiPriority w:val="50"/>
    <w:rPr>
      <w:color w:val="FFFFFF" w:themeColor="background1"/>
      <w14:textFill>
        <w14:solidFill>
          <w14:schemeClr w14:val="bg1"/>
        </w14:solidFill>
      </w14:textFill>
    </w:rPr>
    <w:tblPr>
      <w:tblBorders>
        <w:top w:val="single" w:color="A5A5A5" w:themeColor="accent3" w:sz="24" w:space="0"/>
        <w:left w:val="single" w:color="A5A5A5" w:themeColor="accent3" w:sz="24" w:space="0"/>
        <w:bottom w:val="single" w:color="A5A5A5" w:themeColor="accent3" w:sz="24" w:space="0"/>
        <w:right w:val="single" w:color="A5A5A5" w:themeColor="accent3" w:sz="24" w:space="0"/>
      </w:tblBorders>
    </w:tblPr>
    <w:tcPr>
      <w:shd w:val="clear" w:color="auto" w:fill="A5A5A5" w:themeFill="accent3"/>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3">
    <w:name w:val="清单表 5 深色 - 着色 41"/>
    <w:basedOn w:val="88"/>
    <w:autoRedefine/>
    <w:qFormat/>
    <w:uiPriority w:val="50"/>
    <w:rPr>
      <w:color w:val="FFFFFF" w:themeColor="background1"/>
      <w14:textFill>
        <w14:solidFill>
          <w14:schemeClr w14:val="bg1"/>
        </w14:solidFill>
      </w14:textFill>
    </w:rPr>
    <w:tblPr>
      <w:tblBorders>
        <w:top w:val="single" w:color="FFC000" w:themeColor="accent4" w:sz="24" w:space="0"/>
        <w:left w:val="single" w:color="FFC000" w:themeColor="accent4" w:sz="24" w:space="0"/>
        <w:bottom w:val="single" w:color="FFC000" w:themeColor="accent4" w:sz="24" w:space="0"/>
        <w:right w:val="single" w:color="FFC000" w:themeColor="accent4" w:sz="24" w:space="0"/>
      </w:tblBorders>
    </w:tblPr>
    <w:tcPr>
      <w:shd w:val="clear" w:color="auto" w:fill="FFC000" w:themeFill="accent4"/>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4">
    <w:name w:val="清单表 5 深色 - 着色 51"/>
    <w:basedOn w:val="88"/>
    <w:autoRedefine/>
    <w:qFormat/>
    <w:uiPriority w:val="50"/>
    <w:rPr>
      <w:color w:val="FFFFFF" w:themeColor="background1"/>
      <w14:textFill>
        <w14:solidFill>
          <w14:schemeClr w14:val="bg1"/>
        </w14:solidFill>
      </w14:textFill>
    </w:rPr>
    <w:tblPr>
      <w:tblBorders>
        <w:top w:val="single" w:color="4472C4" w:themeColor="accent5" w:sz="24" w:space="0"/>
        <w:left w:val="single" w:color="4472C4" w:themeColor="accent5" w:sz="24" w:space="0"/>
        <w:bottom w:val="single" w:color="4472C4" w:themeColor="accent5" w:sz="24" w:space="0"/>
        <w:right w:val="single" w:color="4472C4" w:themeColor="accent5" w:sz="24" w:space="0"/>
      </w:tblBorders>
    </w:tblPr>
    <w:tcPr>
      <w:shd w:val="clear" w:color="auto" w:fill="4472C4" w:themeFill="accent5"/>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5">
    <w:name w:val="清单表 5 深色 - 着色 61"/>
    <w:basedOn w:val="88"/>
    <w:autoRedefine/>
    <w:qFormat/>
    <w:uiPriority w:val="50"/>
    <w:rPr>
      <w:color w:val="FFFFFF" w:themeColor="background1"/>
      <w14:textFill>
        <w14:solidFill>
          <w14:schemeClr w14:val="bg1"/>
        </w14:solidFill>
      </w14:textFill>
    </w:rPr>
    <w:tblPr>
      <w:tblBorders>
        <w:top w:val="single" w:color="70AD47" w:themeColor="accent6" w:sz="24" w:space="0"/>
        <w:left w:val="single" w:color="70AD47" w:themeColor="accent6" w:sz="24" w:space="0"/>
        <w:bottom w:val="single" w:color="70AD47" w:themeColor="accent6" w:sz="24" w:space="0"/>
        <w:right w:val="single" w:color="70AD47" w:themeColor="accent6" w:sz="24" w:space="0"/>
      </w:tblBorders>
    </w:tblPr>
    <w:tcPr>
      <w:shd w:val="clear" w:color="auto" w:fill="70AD47" w:themeFill="accent6"/>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6">
    <w:name w:val="清单表 6 彩色1"/>
    <w:basedOn w:val="88"/>
    <w:autoRedefine/>
    <w:qFormat/>
    <w:uiPriority w:val="51"/>
    <w:rPr>
      <w:color w:val="000000" w:themeColor="text1"/>
      <w14:textFill>
        <w14:solidFill>
          <w14:schemeClr w14:val="tx1"/>
        </w14:solidFill>
      </w14:textFill>
    </w:rPr>
    <w:tblPr>
      <w:tblBorders>
        <w:top w:val="single" w:color="000000" w:themeColor="text1" w:sz="4" w:space="0"/>
        <w:bottom w:val="single" w:color="000000" w:themeColor="text1" w:sz="4" w:space="0"/>
      </w:tblBorders>
    </w:tblPr>
    <w:tblStylePr w:type="firstRow">
      <w:rPr>
        <w:b/>
        <w:bCs/>
      </w:rPr>
      <w:tcPr>
        <w:tcBorders>
          <w:bottom w:val="single" w:color="000000" w:themeColor="text1" w:sz="4" w:space="0"/>
        </w:tcBorders>
      </w:tcPr>
    </w:tblStylePr>
    <w:tblStylePr w:type="lastRow">
      <w:rPr>
        <w:b/>
        <w:bCs/>
      </w:rPr>
      <w:tcPr>
        <w:tcBorders>
          <w:top w:val="double" w:color="000000" w:themeColor="text1"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07">
    <w:name w:val="清单表 6 彩色 - 着色 11"/>
    <w:basedOn w:val="88"/>
    <w:autoRedefine/>
    <w:qFormat/>
    <w:uiPriority w:val="51"/>
    <w:rPr>
      <w:color w:val="2E75B6" w:themeColor="accent1" w:themeShade="BF"/>
    </w:rPr>
    <w:tblPr>
      <w:tblBorders>
        <w:top w:val="single" w:color="5B9BD5" w:themeColor="accent1" w:sz="4" w:space="0"/>
        <w:bottom w:val="single" w:color="5B9BD5" w:themeColor="accent1" w:sz="4" w:space="0"/>
      </w:tblBorders>
    </w:tblPr>
    <w:tblStylePr w:type="firstRow">
      <w:rPr>
        <w:b/>
        <w:bCs/>
      </w:rPr>
      <w:tcPr>
        <w:tcBorders>
          <w:bottom w:val="single" w:color="5B9BD5" w:themeColor="accent1" w:sz="4" w:space="0"/>
        </w:tcBorders>
      </w:tcPr>
    </w:tblStylePr>
    <w:tblStylePr w:type="lastRow">
      <w:rPr>
        <w:b/>
        <w:bCs/>
      </w:rPr>
      <w:tcPr>
        <w:tcBorders>
          <w:top w:val="double" w:color="5B9BD5" w:themeColor="accent1"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08">
    <w:name w:val="清单表 6 彩色 - 着色 21"/>
    <w:basedOn w:val="88"/>
    <w:autoRedefine/>
    <w:qFormat/>
    <w:uiPriority w:val="51"/>
    <w:rPr>
      <w:color w:val="C55A11" w:themeColor="accent2" w:themeShade="BF"/>
    </w:rPr>
    <w:tblPr>
      <w:tblBorders>
        <w:top w:val="single" w:color="ED7D31" w:themeColor="accent2" w:sz="4" w:space="0"/>
        <w:bottom w:val="single" w:color="ED7D31" w:themeColor="accent2" w:sz="4" w:space="0"/>
      </w:tblBorders>
    </w:tblPr>
    <w:tblStylePr w:type="firstRow">
      <w:rPr>
        <w:b/>
        <w:bCs/>
      </w:rPr>
      <w:tcPr>
        <w:tcBorders>
          <w:bottom w:val="single" w:color="ED7D31" w:themeColor="accent2" w:sz="4" w:space="0"/>
        </w:tcBorders>
      </w:tcPr>
    </w:tblStylePr>
    <w:tblStylePr w:type="lastRow">
      <w:rPr>
        <w:b/>
        <w:bCs/>
      </w:rPr>
      <w:tcPr>
        <w:tcBorders>
          <w:top w:val="double" w:color="ED7D31" w:themeColor="accent2"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09">
    <w:name w:val="清单表 6 彩色 - 着色 31"/>
    <w:basedOn w:val="88"/>
    <w:autoRedefine/>
    <w:qFormat/>
    <w:uiPriority w:val="51"/>
    <w:rPr>
      <w:color w:val="7C7C7C" w:themeColor="accent3" w:themeShade="BF"/>
    </w:rPr>
    <w:tblPr>
      <w:tblBorders>
        <w:top w:val="single" w:color="A5A5A5" w:themeColor="accent3" w:sz="4" w:space="0"/>
        <w:bottom w:val="single" w:color="A5A5A5" w:themeColor="accent3" w:sz="4" w:space="0"/>
      </w:tblBorders>
    </w:tblPr>
    <w:tblStylePr w:type="firstRow">
      <w:rPr>
        <w:b/>
        <w:bCs/>
      </w:rPr>
      <w:tcPr>
        <w:tcBorders>
          <w:bottom w:val="single" w:color="A5A5A5" w:themeColor="accent3" w:sz="4" w:space="0"/>
        </w:tcBorders>
      </w:tcPr>
    </w:tblStylePr>
    <w:tblStylePr w:type="lastRow">
      <w:rPr>
        <w:b/>
        <w:bCs/>
      </w:rPr>
      <w:tcPr>
        <w:tcBorders>
          <w:top w:val="double" w:color="A5A5A5" w:themeColor="accent3"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10">
    <w:name w:val="清单表 6 彩色 - 着色 41"/>
    <w:basedOn w:val="88"/>
    <w:autoRedefine/>
    <w:qFormat/>
    <w:uiPriority w:val="51"/>
    <w:rPr>
      <w:color w:val="BF9000" w:themeColor="accent4" w:themeShade="BF"/>
    </w:rPr>
    <w:tblPr>
      <w:tblBorders>
        <w:top w:val="single" w:color="FFC000" w:themeColor="accent4" w:sz="4" w:space="0"/>
        <w:bottom w:val="single" w:color="FFC000" w:themeColor="accent4" w:sz="4" w:space="0"/>
      </w:tblBorders>
    </w:tblPr>
    <w:tblStylePr w:type="firstRow">
      <w:rPr>
        <w:b/>
        <w:bCs/>
      </w:rPr>
      <w:tcPr>
        <w:tcBorders>
          <w:bottom w:val="single" w:color="FFC000" w:themeColor="accent4" w:sz="4" w:space="0"/>
        </w:tcBorders>
      </w:tcPr>
    </w:tblStylePr>
    <w:tblStylePr w:type="lastRow">
      <w:rPr>
        <w:b/>
        <w:bCs/>
      </w:rPr>
      <w:tcPr>
        <w:tcBorders>
          <w:top w:val="double" w:color="FFC000" w:themeColor="accent4"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11">
    <w:name w:val="清单表 6 彩色 - 着色 51"/>
    <w:basedOn w:val="88"/>
    <w:autoRedefine/>
    <w:qFormat/>
    <w:uiPriority w:val="51"/>
    <w:rPr>
      <w:color w:val="2F5597" w:themeColor="accent5" w:themeShade="BF"/>
    </w:rPr>
    <w:tblPr>
      <w:tblBorders>
        <w:top w:val="single" w:color="4472C4" w:themeColor="accent5" w:sz="4" w:space="0"/>
        <w:bottom w:val="single" w:color="4472C4" w:themeColor="accent5" w:sz="4" w:space="0"/>
      </w:tblBorders>
    </w:tblPr>
    <w:tblStylePr w:type="firstRow">
      <w:rPr>
        <w:b/>
        <w:bCs/>
      </w:rPr>
      <w:tcPr>
        <w:tcBorders>
          <w:bottom w:val="single" w:color="4472C4" w:themeColor="accent5" w:sz="4" w:space="0"/>
        </w:tcBorders>
      </w:tcPr>
    </w:tblStylePr>
    <w:tblStylePr w:type="lastRow">
      <w:rPr>
        <w:b/>
        <w:bCs/>
      </w:rPr>
      <w:tcPr>
        <w:tcBorders>
          <w:top w:val="double" w:color="4472C4" w:themeColor="accent5"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12">
    <w:name w:val="清单表 6 彩色 - 着色 61"/>
    <w:basedOn w:val="88"/>
    <w:autoRedefine/>
    <w:qFormat/>
    <w:uiPriority w:val="51"/>
    <w:rPr>
      <w:color w:val="548235" w:themeColor="accent6" w:themeShade="BF"/>
    </w:rPr>
    <w:tblPr>
      <w:tblBorders>
        <w:top w:val="single" w:color="70AD47" w:themeColor="accent6" w:sz="4" w:space="0"/>
        <w:bottom w:val="single" w:color="70AD47" w:themeColor="accent6" w:sz="4" w:space="0"/>
      </w:tblBorders>
    </w:tblPr>
    <w:tblStylePr w:type="firstRow">
      <w:rPr>
        <w:b/>
        <w:bCs/>
      </w:rPr>
      <w:tcPr>
        <w:tcBorders>
          <w:bottom w:val="single" w:color="70AD47" w:themeColor="accent6" w:sz="4" w:space="0"/>
        </w:tcBorders>
      </w:tcPr>
    </w:tblStylePr>
    <w:tblStylePr w:type="lastRow">
      <w:rPr>
        <w:b/>
        <w:bCs/>
      </w:rPr>
      <w:tcPr>
        <w:tcBorders>
          <w:top w:val="double" w:color="70AD47" w:themeColor="accent6"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13">
    <w:name w:val="清单表 7 彩色1"/>
    <w:basedOn w:val="88"/>
    <w:autoRedefine/>
    <w:qFormat/>
    <w:uiPriority w:val="52"/>
    <w:rPr>
      <w:color w:val="000000" w:themeColor="text1"/>
      <w14:textFill>
        <w14:solidFill>
          <w14:schemeClr w14:val="tx1"/>
        </w14:solidFill>
      </w14:textFill>
    </w:rPr>
    <w:tblStylePr w:type="firstRow">
      <w:rPr>
        <w:rFonts w:asciiTheme="majorHAnsi" w:hAnsiTheme="majorHAnsi" w:eastAsiaTheme="majorEastAsia" w:cstheme="majorBidi"/>
        <w:i/>
        <w:iCs/>
        <w:sz w:val="26"/>
      </w:r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000000" w:themeColor="text1" w:sz="4" w:space="0"/>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4">
    <w:name w:val="清单表 7 彩色 - 着色 11"/>
    <w:basedOn w:val="88"/>
    <w:autoRedefine/>
    <w:qFormat/>
    <w:uiPriority w:val="52"/>
    <w:rPr>
      <w:color w:val="2E75B6" w:themeColor="accent1" w:themeShade="BF"/>
    </w:rPr>
    <w:tblStylePr w:type="firstRow">
      <w:rPr>
        <w:rFonts w:asciiTheme="majorHAnsi" w:hAnsiTheme="majorHAnsi" w:eastAsiaTheme="majorEastAsia" w:cstheme="majorBidi"/>
        <w:i/>
        <w:iCs/>
        <w:sz w:val="26"/>
      </w:rPr>
      <w:tcPr>
        <w:tcBorders>
          <w:bottom w:val="single" w:color="5B9BD5" w:themeColor="accent1"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5B9BD5" w:themeColor="accen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5B9BD5" w:themeColor="accent1"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5B9BD5" w:themeColor="accent1" w:sz="4" w:space="0"/>
        </w:tcBorders>
        <w:shd w:val="clear" w:color="auto" w:fill="FFFFF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5">
    <w:name w:val="清单表 7 彩色 - 着色 21"/>
    <w:basedOn w:val="88"/>
    <w:autoRedefine/>
    <w:qFormat/>
    <w:uiPriority w:val="52"/>
    <w:rPr>
      <w:color w:val="C55A11" w:themeColor="accent2" w:themeShade="BF"/>
    </w:rPr>
    <w:tblStylePr w:type="firstRow">
      <w:rPr>
        <w:rFonts w:asciiTheme="majorHAnsi" w:hAnsiTheme="majorHAnsi" w:eastAsiaTheme="majorEastAsia" w:cstheme="majorBidi"/>
        <w:i/>
        <w:iCs/>
        <w:sz w:val="26"/>
      </w:rPr>
      <w:tcPr>
        <w:tcBorders>
          <w:bottom w:val="single" w:color="ED7D31" w:themeColor="accent2"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ED7D31" w:themeColor="accent2"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ED7D31" w:themeColor="accent2"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ED7D31" w:themeColor="accent2" w:sz="4" w:space="0"/>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6">
    <w:name w:val="清单表 7 彩色 - 着色 31"/>
    <w:basedOn w:val="88"/>
    <w:autoRedefine/>
    <w:qFormat/>
    <w:uiPriority w:val="52"/>
    <w:rPr>
      <w:color w:val="7C7C7C" w:themeColor="accent3" w:themeShade="BF"/>
    </w:rPr>
    <w:tblStylePr w:type="firstRow">
      <w:rPr>
        <w:rFonts w:asciiTheme="majorHAnsi" w:hAnsiTheme="majorHAnsi" w:eastAsiaTheme="majorEastAsia" w:cstheme="majorBidi"/>
        <w:i/>
        <w:iCs/>
        <w:sz w:val="26"/>
      </w:rPr>
      <w:tcPr>
        <w:tcBorders>
          <w:bottom w:val="single" w:color="A5A5A5" w:themeColor="accent3"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A5A5A5" w:themeColor="accent3"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A5A5A5" w:themeColor="accent3"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A5A5A5" w:themeColor="accent3" w:sz="4" w:space="0"/>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7">
    <w:name w:val="清单表 7 彩色 - 着色 41"/>
    <w:basedOn w:val="88"/>
    <w:autoRedefine/>
    <w:qFormat/>
    <w:uiPriority w:val="52"/>
    <w:rPr>
      <w:color w:val="BF9000" w:themeColor="accent4" w:themeShade="BF"/>
    </w:rPr>
    <w:tblStylePr w:type="firstRow">
      <w:rPr>
        <w:rFonts w:asciiTheme="majorHAnsi" w:hAnsiTheme="majorHAnsi" w:eastAsiaTheme="majorEastAsia" w:cstheme="majorBidi"/>
        <w:i/>
        <w:iCs/>
        <w:sz w:val="26"/>
      </w:rPr>
      <w:tcPr>
        <w:tcBorders>
          <w:bottom w:val="single" w:color="FFC000" w:themeColor="accent4"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FFC000" w:themeColor="accent4"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FFC000" w:themeColor="accent4"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FFC000" w:themeColor="accent4" w:sz="4" w:space="0"/>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8">
    <w:name w:val="清单表 7 彩色 - 着色 51"/>
    <w:basedOn w:val="88"/>
    <w:autoRedefine/>
    <w:qFormat/>
    <w:uiPriority w:val="52"/>
    <w:rPr>
      <w:color w:val="2F5597" w:themeColor="accent5" w:themeShade="BF"/>
    </w:rPr>
    <w:tblStylePr w:type="firstRow">
      <w:rPr>
        <w:rFonts w:asciiTheme="majorHAnsi" w:hAnsiTheme="majorHAnsi" w:eastAsiaTheme="majorEastAsia" w:cstheme="majorBidi"/>
        <w:i/>
        <w:iCs/>
        <w:sz w:val="26"/>
      </w:rPr>
      <w:tcPr>
        <w:tcBorders>
          <w:bottom w:val="single" w:color="4472C4" w:themeColor="accent5"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4472C4" w:themeColor="accent5"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4472C4" w:themeColor="accent5"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4472C4" w:themeColor="accent5" w:sz="4" w:space="0"/>
        </w:tcBorders>
        <w:shd w:val="clear" w:color="auto" w:fill="FFFFFF" w:themeFill="background1"/>
      </w:tcPr>
    </w:tblStylePr>
    <w:tblStylePr w:type="band1Vert">
      <w:tcPr>
        <w:shd w:val="clear" w:color="auto" w:fill="D9E2F3" w:themeFill="accent5" w:themeFillTint="33"/>
      </w:tcPr>
    </w:tblStylePr>
    <w:tblStylePr w:type="band1Horz">
      <w:tcPr>
        <w:shd w:val="clear" w:color="auto" w:fill="D9E2F3" w:themeFill="accent5"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9">
    <w:name w:val="清单表 7 彩色 - 着色 61"/>
    <w:basedOn w:val="88"/>
    <w:autoRedefine/>
    <w:qFormat/>
    <w:uiPriority w:val="52"/>
    <w:rPr>
      <w:color w:val="548235" w:themeColor="accent6" w:themeShade="BF"/>
    </w:rPr>
    <w:tblStylePr w:type="firstRow">
      <w:rPr>
        <w:rFonts w:asciiTheme="majorHAnsi" w:hAnsiTheme="majorHAnsi" w:eastAsiaTheme="majorEastAsia" w:cstheme="majorBidi"/>
        <w:i/>
        <w:iCs/>
        <w:sz w:val="26"/>
      </w:rPr>
      <w:tcPr>
        <w:tcBorders>
          <w:bottom w:val="single" w:color="70AD47" w:themeColor="accent6"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70AD47" w:themeColor="accent6"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70AD47" w:themeColor="accent6"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70AD47" w:themeColor="accent6" w:sz="4" w:space="0"/>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character" w:customStyle="1" w:styleId="420">
    <w:name w:val="日期 字符"/>
    <w:basedOn w:val="231"/>
    <w:link w:val="54"/>
    <w:autoRedefine/>
    <w:semiHidden/>
    <w:qFormat/>
    <w:uiPriority w:val="99"/>
    <w:rPr>
      <w:kern w:val="2"/>
      <w:sz w:val="21"/>
      <w:szCs w:val="24"/>
    </w:rPr>
  </w:style>
  <w:style w:type="character" w:customStyle="1" w:styleId="421">
    <w:name w:val="书籍标题1"/>
    <w:basedOn w:val="231"/>
    <w:autoRedefine/>
    <w:qFormat/>
    <w:uiPriority w:val="33"/>
    <w:rPr>
      <w:b/>
      <w:bCs/>
      <w:i/>
      <w:iCs/>
      <w:spacing w:val="5"/>
    </w:rPr>
  </w:style>
  <w:style w:type="paragraph" w:customStyle="1" w:styleId="422">
    <w:name w:val="书目1"/>
    <w:basedOn w:val="1"/>
    <w:next w:val="1"/>
    <w:autoRedefine/>
    <w:semiHidden/>
    <w:unhideWhenUsed/>
    <w:qFormat/>
    <w:uiPriority w:val="37"/>
  </w:style>
  <w:style w:type="table" w:customStyle="1" w:styleId="423">
    <w:name w:val="网格表 1 浅色1"/>
    <w:basedOn w:val="88"/>
    <w:autoRedefine/>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table" w:customStyle="1" w:styleId="424">
    <w:name w:val="网格表 1 浅色 - 着色 11"/>
    <w:basedOn w:val="88"/>
    <w:autoRedefine/>
    <w:qFormat/>
    <w:uiPriority w:val="46"/>
    <w:tblPr>
      <w:tblBorders>
        <w:top w:val="single" w:color="BDD6EE" w:themeColor="accent1" w:themeTint="66" w:sz="4" w:space="0"/>
        <w:left w:val="single" w:color="BDD6EE" w:themeColor="accent1" w:themeTint="66" w:sz="4" w:space="0"/>
        <w:bottom w:val="single" w:color="BDD6EE" w:themeColor="accent1" w:themeTint="66" w:sz="4" w:space="0"/>
        <w:right w:val="single" w:color="BDD6EE" w:themeColor="accent1" w:themeTint="66" w:sz="4" w:space="0"/>
        <w:insideH w:val="single" w:color="BDD6EE" w:themeColor="accent1" w:themeTint="66" w:sz="4" w:space="0"/>
        <w:insideV w:val="single" w:color="BDD6EE" w:themeColor="accent1" w:themeTint="66" w:sz="4" w:space="0"/>
      </w:tblBorders>
    </w:tblPr>
    <w:tblStylePr w:type="firstRow">
      <w:rPr>
        <w:b/>
        <w:bCs/>
      </w:rPr>
      <w:tcPr>
        <w:tcBorders>
          <w:bottom w:val="single" w:color="9CC2E5" w:themeColor="accent1" w:themeTint="99" w:sz="12" w:space="0"/>
        </w:tcBorders>
      </w:tcPr>
    </w:tblStylePr>
    <w:tblStylePr w:type="lastRow">
      <w:rPr>
        <w:b/>
        <w:bCs/>
      </w:rPr>
      <w:tcPr>
        <w:tcBorders>
          <w:top w:val="double" w:color="9CC2E5" w:themeColor="accent1" w:themeTint="99" w:sz="2" w:space="0"/>
        </w:tcBorders>
      </w:tcPr>
    </w:tblStylePr>
    <w:tblStylePr w:type="firstCol">
      <w:rPr>
        <w:b/>
        <w:bCs/>
      </w:rPr>
    </w:tblStylePr>
    <w:tblStylePr w:type="lastCol">
      <w:rPr>
        <w:b/>
        <w:bCs/>
      </w:rPr>
    </w:tblStylePr>
  </w:style>
  <w:style w:type="table" w:customStyle="1" w:styleId="425">
    <w:name w:val="网格表 1 浅色 - 着色 21"/>
    <w:basedOn w:val="88"/>
    <w:autoRedefine/>
    <w:qFormat/>
    <w:uiPriority w:val="46"/>
    <w:tblPr>
      <w:tblBorders>
        <w:top w:val="single" w:color="F7CAAC" w:themeColor="accent2" w:themeTint="66" w:sz="4" w:space="0"/>
        <w:left w:val="single" w:color="F7CAAC" w:themeColor="accent2" w:themeTint="66" w:sz="4" w:space="0"/>
        <w:bottom w:val="single" w:color="F7CAAC" w:themeColor="accent2" w:themeTint="66" w:sz="4" w:space="0"/>
        <w:right w:val="single" w:color="F7CAAC" w:themeColor="accent2" w:themeTint="66" w:sz="4" w:space="0"/>
        <w:insideH w:val="single" w:color="F7CAAC" w:themeColor="accent2" w:themeTint="66" w:sz="4" w:space="0"/>
        <w:insideV w:val="single" w:color="F7CAAC" w:themeColor="accent2" w:themeTint="66" w:sz="4" w:space="0"/>
      </w:tblBorders>
    </w:tblPr>
    <w:tblStylePr w:type="firstRow">
      <w:rPr>
        <w:b/>
        <w:bCs/>
      </w:rPr>
      <w:tcPr>
        <w:tcBorders>
          <w:bottom w:val="single" w:color="F4B083" w:themeColor="accent2" w:themeTint="99" w:sz="12" w:space="0"/>
        </w:tcBorders>
      </w:tcPr>
    </w:tblStylePr>
    <w:tblStylePr w:type="lastRow">
      <w:rPr>
        <w:b/>
        <w:bCs/>
      </w:rPr>
      <w:tcPr>
        <w:tcBorders>
          <w:top w:val="double" w:color="F4B083" w:themeColor="accent2" w:themeTint="99" w:sz="2" w:space="0"/>
        </w:tcBorders>
      </w:tcPr>
    </w:tblStylePr>
    <w:tblStylePr w:type="firstCol">
      <w:rPr>
        <w:b/>
        <w:bCs/>
      </w:rPr>
    </w:tblStylePr>
    <w:tblStylePr w:type="lastCol">
      <w:rPr>
        <w:b/>
        <w:bCs/>
      </w:rPr>
    </w:tblStylePr>
  </w:style>
  <w:style w:type="table" w:customStyle="1" w:styleId="426">
    <w:name w:val="网格表 1 浅色 - 着色 31"/>
    <w:basedOn w:val="88"/>
    <w:autoRedefine/>
    <w:qFormat/>
    <w:uiPriority w:val="46"/>
    <w:tblPr>
      <w:tblBorders>
        <w:top w:val="single" w:color="DADADA" w:themeColor="accent3" w:themeTint="66" w:sz="4" w:space="0"/>
        <w:left w:val="single" w:color="DADADA" w:themeColor="accent3" w:themeTint="66" w:sz="4" w:space="0"/>
        <w:bottom w:val="single" w:color="DADADA" w:themeColor="accent3" w:themeTint="66" w:sz="4" w:space="0"/>
        <w:right w:val="single" w:color="DADADA" w:themeColor="accent3" w:themeTint="66" w:sz="4" w:space="0"/>
        <w:insideH w:val="single" w:color="DADADA" w:themeColor="accent3" w:themeTint="66" w:sz="4" w:space="0"/>
        <w:insideV w:val="single" w:color="DADADA" w:themeColor="accent3" w:themeTint="66" w:sz="4" w:space="0"/>
      </w:tblBorders>
    </w:tblPr>
    <w:tblStylePr w:type="firstRow">
      <w:rPr>
        <w:b/>
        <w:bCs/>
      </w:rPr>
      <w:tcPr>
        <w:tcBorders>
          <w:bottom w:val="single" w:color="C8C8C8" w:themeColor="accent3" w:themeTint="99" w:sz="12" w:space="0"/>
        </w:tcBorders>
      </w:tcPr>
    </w:tblStylePr>
    <w:tblStylePr w:type="lastRow">
      <w:rPr>
        <w:b/>
        <w:bCs/>
      </w:rPr>
      <w:tcPr>
        <w:tcBorders>
          <w:top w:val="double" w:color="C8C8C8" w:themeColor="accent3" w:themeTint="99" w:sz="2" w:space="0"/>
        </w:tcBorders>
      </w:tcPr>
    </w:tblStylePr>
    <w:tblStylePr w:type="firstCol">
      <w:rPr>
        <w:b/>
        <w:bCs/>
      </w:rPr>
    </w:tblStylePr>
    <w:tblStylePr w:type="lastCol">
      <w:rPr>
        <w:b/>
        <w:bCs/>
      </w:rPr>
    </w:tblStylePr>
  </w:style>
  <w:style w:type="table" w:customStyle="1" w:styleId="427">
    <w:name w:val="网格表 1 浅色 - 着色 41"/>
    <w:basedOn w:val="88"/>
    <w:autoRedefine/>
    <w:qFormat/>
    <w:uiPriority w:val="46"/>
    <w:tblPr>
      <w:tblBorders>
        <w:top w:val="single" w:color="FFE599" w:themeColor="accent4" w:themeTint="66" w:sz="4" w:space="0"/>
        <w:left w:val="single" w:color="FFE599" w:themeColor="accent4" w:themeTint="66" w:sz="4" w:space="0"/>
        <w:bottom w:val="single" w:color="FFE599" w:themeColor="accent4" w:themeTint="66" w:sz="4" w:space="0"/>
        <w:right w:val="single" w:color="FFE599" w:themeColor="accent4" w:themeTint="66" w:sz="4" w:space="0"/>
        <w:insideH w:val="single" w:color="FFE599" w:themeColor="accent4" w:themeTint="66" w:sz="4" w:space="0"/>
        <w:insideV w:val="single" w:color="FFE599" w:themeColor="accent4" w:themeTint="66" w:sz="4" w:space="0"/>
      </w:tblBorders>
    </w:tblPr>
    <w:tblStylePr w:type="firstRow">
      <w:rPr>
        <w:b/>
        <w:bCs/>
      </w:rPr>
      <w:tcPr>
        <w:tcBorders>
          <w:bottom w:val="single" w:color="FFD965" w:themeColor="accent4" w:themeTint="99" w:sz="12" w:space="0"/>
        </w:tcBorders>
      </w:tcPr>
    </w:tblStylePr>
    <w:tblStylePr w:type="lastRow">
      <w:rPr>
        <w:b/>
        <w:bCs/>
      </w:rPr>
      <w:tcPr>
        <w:tcBorders>
          <w:top w:val="double" w:color="FFD965" w:themeColor="accent4" w:themeTint="99" w:sz="2" w:space="0"/>
        </w:tcBorders>
      </w:tcPr>
    </w:tblStylePr>
    <w:tblStylePr w:type="firstCol">
      <w:rPr>
        <w:b/>
        <w:bCs/>
      </w:rPr>
    </w:tblStylePr>
    <w:tblStylePr w:type="lastCol">
      <w:rPr>
        <w:b/>
        <w:bCs/>
      </w:rPr>
    </w:tblStylePr>
  </w:style>
  <w:style w:type="table" w:customStyle="1" w:styleId="428">
    <w:name w:val="网格表 1 浅色 - 着色 51"/>
    <w:basedOn w:val="88"/>
    <w:autoRedefine/>
    <w:qFormat/>
    <w:uiPriority w:val="46"/>
    <w:tblPr>
      <w:tblBorders>
        <w:top w:val="single" w:color="B4C6E7" w:themeColor="accent5" w:themeTint="66" w:sz="4" w:space="0"/>
        <w:left w:val="single" w:color="B4C6E7" w:themeColor="accent5" w:themeTint="66" w:sz="4" w:space="0"/>
        <w:bottom w:val="single" w:color="B4C6E7" w:themeColor="accent5" w:themeTint="66" w:sz="4" w:space="0"/>
        <w:right w:val="single" w:color="B4C6E7" w:themeColor="accent5" w:themeTint="66" w:sz="4" w:space="0"/>
        <w:insideH w:val="single" w:color="B4C6E7" w:themeColor="accent5" w:themeTint="66" w:sz="4" w:space="0"/>
        <w:insideV w:val="single" w:color="B4C6E7" w:themeColor="accent5" w:themeTint="66" w:sz="4" w:space="0"/>
      </w:tblBorders>
    </w:tblPr>
    <w:tblStylePr w:type="firstRow">
      <w:rPr>
        <w:b/>
        <w:bCs/>
      </w:rPr>
      <w:tcPr>
        <w:tcBorders>
          <w:bottom w:val="single" w:color="8EAADB" w:themeColor="accent5" w:themeTint="99" w:sz="12" w:space="0"/>
        </w:tcBorders>
      </w:tcPr>
    </w:tblStylePr>
    <w:tblStylePr w:type="lastRow">
      <w:rPr>
        <w:b/>
        <w:bCs/>
      </w:rPr>
      <w:tcPr>
        <w:tcBorders>
          <w:top w:val="double" w:color="8EAADB" w:themeColor="accent5" w:themeTint="99" w:sz="2" w:space="0"/>
        </w:tcBorders>
      </w:tcPr>
    </w:tblStylePr>
    <w:tblStylePr w:type="firstCol">
      <w:rPr>
        <w:b/>
        <w:bCs/>
      </w:rPr>
    </w:tblStylePr>
    <w:tblStylePr w:type="lastCol">
      <w:rPr>
        <w:b/>
        <w:bCs/>
      </w:rPr>
    </w:tblStylePr>
  </w:style>
  <w:style w:type="table" w:customStyle="1" w:styleId="429">
    <w:name w:val="网格表 1 浅色 - 着色 61"/>
    <w:basedOn w:val="88"/>
    <w:autoRedefine/>
    <w:qFormat/>
    <w:uiPriority w:val="46"/>
    <w:tblPr>
      <w:tblBorders>
        <w:top w:val="single" w:color="C5E0B3" w:themeColor="accent6" w:themeTint="66" w:sz="4" w:space="0"/>
        <w:left w:val="single" w:color="C5E0B3" w:themeColor="accent6" w:themeTint="66" w:sz="4" w:space="0"/>
        <w:bottom w:val="single" w:color="C5E0B3" w:themeColor="accent6" w:themeTint="66" w:sz="4" w:space="0"/>
        <w:right w:val="single" w:color="C5E0B3" w:themeColor="accent6" w:themeTint="66" w:sz="4" w:space="0"/>
        <w:insideH w:val="single" w:color="C5E0B3" w:themeColor="accent6" w:themeTint="66" w:sz="4" w:space="0"/>
        <w:insideV w:val="single" w:color="C5E0B3" w:themeColor="accent6" w:themeTint="66" w:sz="4" w:space="0"/>
      </w:tblBorders>
    </w:tblPr>
    <w:tblStylePr w:type="firstRow">
      <w:rPr>
        <w:b/>
        <w:bCs/>
      </w:rPr>
      <w:tcPr>
        <w:tcBorders>
          <w:bottom w:val="single" w:color="A8D08D" w:themeColor="accent6" w:themeTint="99" w:sz="12" w:space="0"/>
        </w:tcBorders>
      </w:tcPr>
    </w:tblStylePr>
    <w:tblStylePr w:type="lastRow">
      <w:rPr>
        <w:b/>
        <w:bCs/>
      </w:rPr>
      <w:tcPr>
        <w:tcBorders>
          <w:top w:val="double" w:color="A8D08D" w:themeColor="accent6" w:themeTint="99" w:sz="2" w:space="0"/>
        </w:tcBorders>
      </w:tcPr>
    </w:tblStylePr>
    <w:tblStylePr w:type="firstCol">
      <w:rPr>
        <w:b/>
        <w:bCs/>
      </w:rPr>
    </w:tblStylePr>
    <w:tblStylePr w:type="lastCol">
      <w:rPr>
        <w:b/>
        <w:bCs/>
      </w:rPr>
    </w:tblStylePr>
  </w:style>
  <w:style w:type="table" w:customStyle="1" w:styleId="430">
    <w:name w:val="网格表 21"/>
    <w:basedOn w:val="88"/>
    <w:autoRedefine/>
    <w:qFormat/>
    <w:uiPriority w:val="47"/>
    <w:tblPr>
      <w:tblBorders>
        <w:top w:val="single" w:color="666666" w:themeColor="text1" w:themeTint="99" w:sz="2" w:space="0"/>
        <w:bottom w:val="single" w:color="666666" w:themeColor="text1" w:themeTint="99" w:sz="2" w:space="0"/>
        <w:insideH w:val="single" w:color="666666" w:themeColor="text1" w:themeTint="99" w:sz="2" w:space="0"/>
        <w:insideV w:val="single" w:color="666666" w:themeColor="text1" w:themeTint="99" w:sz="2" w:space="0"/>
      </w:tblBorders>
    </w:tblPr>
    <w:tblStylePr w:type="firstRow">
      <w:rPr>
        <w:b/>
        <w:bCs/>
      </w:rPr>
      <w:tcPr>
        <w:tcBorders>
          <w:top w:val="nil"/>
          <w:bottom w:val="single" w:color="666666" w:themeColor="text1" w:themeTint="99" w:sz="12" w:space="0"/>
          <w:insideH w:val="nil"/>
          <w:insideV w:val="nil"/>
        </w:tcBorders>
        <w:shd w:val="clear" w:color="auto" w:fill="FFFFFF" w:themeFill="background1"/>
      </w:tcPr>
    </w:tblStylePr>
    <w:tblStylePr w:type="lastRow">
      <w:rPr>
        <w:b/>
        <w:bCs/>
      </w:rPr>
      <w:tcPr>
        <w:tcBorders>
          <w:top w:val="double" w:color="666666" w:themeColor="tex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31">
    <w:name w:val="网格表 2 - 着色 11"/>
    <w:basedOn w:val="88"/>
    <w:autoRedefine/>
    <w:qFormat/>
    <w:uiPriority w:val="47"/>
    <w:tblPr>
      <w:tblBorders>
        <w:top w:val="single" w:color="9CC2E5" w:themeColor="accent1" w:themeTint="99" w:sz="2" w:space="0"/>
        <w:bottom w:val="single" w:color="9CC2E5" w:themeColor="accent1" w:themeTint="99" w:sz="2" w:space="0"/>
        <w:insideH w:val="single" w:color="9CC2E5" w:themeColor="accent1" w:themeTint="99" w:sz="2" w:space="0"/>
        <w:insideV w:val="single" w:color="9CC2E5" w:themeColor="accent1" w:themeTint="99" w:sz="2" w:space="0"/>
      </w:tblBorders>
    </w:tblPr>
    <w:tblStylePr w:type="firstRow">
      <w:rPr>
        <w:b/>
        <w:bCs/>
      </w:rPr>
      <w:tcPr>
        <w:tcBorders>
          <w:top w:val="nil"/>
          <w:bottom w:val="single" w:color="9CC2E5" w:themeColor="accent1" w:themeTint="99" w:sz="12" w:space="0"/>
          <w:insideH w:val="nil"/>
          <w:insideV w:val="nil"/>
        </w:tcBorders>
        <w:shd w:val="clear" w:color="auto" w:fill="FFFFFF" w:themeFill="background1"/>
      </w:tcPr>
    </w:tblStylePr>
    <w:tblStylePr w:type="lastRow">
      <w:rPr>
        <w:b/>
        <w:bCs/>
      </w:rPr>
      <w:tcPr>
        <w:tcBorders>
          <w:top w:val="double" w:color="9CC2E5" w:themeColor="accen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32">
    <w:name w:val="网格表 2 - 着色 21"/>
    <w:basedOn w:val="88"/>
    <w:autoRedefine/>
    <w:qFormat/>
    <w:uiPriority w:val="47"/>
    <w:tblPr>
      <w:tblBorders>
        <w:top w:val="single" w:color="F4B083" w:themeColor="accent2" w:themeTint="99" w:sz="2" w:space="0"/>
        <w:bottom w:val="single" w:color="F4B083" w:themeColor="accent2" w:themeTint="99" w:sz="2" w:space="0"/>
        <w:insideH w:val="single" w:color="F4B083" w:themeColor="accent2" w:themeTint="99" w:sz="2" w:space="0"/>
        <w:insideV w:val="single" w:color="F4B083" w:themeColor="accent2" w:themeTint="99" w:sz="2" w:space="0"/>
      </w:tblBorders>
    </w:tblPr>
    <w:tblStylePr w:type="firstRow">
      <w:rPr>
        <w:b/>
        <w:bCs/>
      </w:rPr>
      <w:tcPr>
        <w:tcBorders>
          <w:top w:val="nil"/>
          <w:bottom w:val="single" w:color="F4B083" w:themeColor="accent2" w:themeTint="99" w:sz="12" w:space="0"/>
          <w:insideH w:val="nil"/>
          <w:insideV w:val="nil"/>
        </w:tcBorders>
        <w:shd w:val="clear" w:color="auto" w:fill="FFFFFF" w:themeFill="background1"/>
      </w:tcPr>
    </w:tblStylePr>
    <w:tblStylePr w:type="lastRow">
      <w:rPr>
        <w:b/>
        <w:bCs/>
      </w:rPr>
      <w:tcPr>
        <w:tcBorders>
          <w:top w:val="double" w:color="F4B083" w:themeColor="accent2"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33">
    <w:name w:val="网格表 2 - 着色 31"/>
    <w:basedOn w:val="88"/>
    <w:autoRedefine/>
    <w:qFormat/>
    <w:uiPriority w:val="47"/>
    <w:tblPr>
      <w:tblBorders>
        <w:top w:val="single" w:color="C8C8C8" w:themeColor="accent3" w:themeTint="99" w:sz="2" w:space="0"/>
        <w:bottom w:val="single" w:color="C8C8C8" w:themeColor="accent3" w:themeTint="99" w:sz="2" w:space="0"/>
        <w:insideH w:val="single" w:color="C8C8C8" w:themeColor="accent3" w:themeTint="99" w:sz="2" w:space="0"/>
        <w:insideV w:val="single" w:color="C8C8C8" w:themeColor="accent3" w:themeTint="99" w:sz="2" w:space="0"/>
      </w:tblBorders>
    </w:tblPr>
    <w:tblStylePr w:type="firstRow">
      <w:rPr>
        <w:b/>
        <w:bCs/>
      </w:rPr>
      <w:tcPr>
        <w:tcBorders>
          <w:top w:val="nil"/>
          <w:bottom w:val="single" w:color="C8C8C8" w:themeColor="accent3" w:themeTint="99" w:sz="12" w:space="0"/>
          <w:insideH w:val="nil"/>
          <w:insideV w:val="nil"/>
        </w:tcBorders>
        <w:shd w:val="clear" w:color="auto" w:fill="FFFFFF" w:themeFill="background1"/>
      </w:tcPr>
    </w:tblStylePr>
    <w:tblStylePr w:type="lastRow">
      <w:rPr>
        <w:b/>
        <w:bCs/>
      </w:rPr>
      <w:tcPr>
        <w:tcBorders>
          <w:top w:val="double" w:color="C8C8C8" w:themeColor="accent3"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34">
    <w:name w:val="网格表 2 - 着色 41"/>
    <w:basedOn w:val="88"/>
    <w:autoRedefine/>
    <w:qFormat/>
    <w:uiPriority w:val="47"/>
    <w:tblPr>
      <w:tblBorders>
        <w:top w:val="single" w:color="FFD965" w:themeColor="accent4" w:themeTint="99" w:sz="2" w:space="0"/>
        <w:bottom w:val="single" w:color="FFD965" w:themeColor="accent4" w:themeTint="99" w:sz="2" w:space="0"/>
        <w:insideH w:val="single" w:color="FFD965" w:themeColor="accent4" w:themeTint="99" w:sz="2" w:space="0"/>
        <w:insideV w:val="single" w:color="FFD965" w:themeColor="accent4" w:themeTint="99" w:sz="2" w:space="0"/>
      </w:tblBorders>
    </w:tblPr>
    <w:tblStylePr w:type="firstRow">
      <w:rPr>
        <w:b/>
        <w:bCs/>
      </w:rPr>
      <w:tcPr>
        <w:tcBorders>
          <w:top w:val="nil"/>
          <w:bottom w:val="single" w:color="FFD965" w:themeColor="accent4" w:themeTint="99" w:sz="12" w:space="0"/>
          <w:insideH w:val="nil"/>
          <w:insideV w:val="nil"/>
        </w:tcBorders>
        <w:shd w:val="clear" w:color="auto" w:fill="FFFFFF" w:themeFill="background1"/>
      </w:tcPr>
    </w:tblStylePr>
    <w:tblStylePr w:type="lastRow">
      <w:rPr>
        <w:b/>
        <w:bCs/>
      </w:rPr>
      <w:tcPr>
        <w:tcBorders>
          <w:top w:val="double" w:color="FFD965" w:themeColor="accent4"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35">
    <w:name w:val="网格表 2 - 着色 51"/>
    <w:basedOn w:val="88"/>
    <w:autoRedefine/>
    <w:qFormat/>
    <w:uiPriority w:val="47"/>
    <w:tblPr>
      <w:tblBorders>
        <w:top w:val="single" w:color="8EAADB" w:themeColor="accent5" w:themeTint="99" w:sz="2" w:space="0"/>
        <w:bottom w:val="single" w:color="8EAADB" w:themeColor="accent5" w:themeTint="99" w:sz="2" w:space="0"/>
        <w:insideH w:val="single" w:color="8EAADB" w:themeColor="accent5" w:themeTint="99" w:sz="2" w:space="0"/>
        <w:insideV w:val="single" w:color="8EAADB" w:themeColor="accent5" w:themeTint="99" w:sz="2" w:space="0"/>
      </w:tblBorders>
    </w:tblPr>
    <w:tblStylePr w:type="firstRow">
      <w:rPr>
        <w:b/>
        <w:bCs/>
      </w:rPr>
      <w:tcPr>
        <w:tcBorders>
          <w:top w:val="nil"/>
          <w:bottom w:val="single" w:color="8EAADB" w:themeColor="accent5" w:themeTint="99" w:sz="12" w:space="0"/>
          <w:insideH w:val="nil"/>
          <w:insideV w:val="nil"/>
        </w:tcBorders>
        <w:shd w:val="clear" w:color="auto" w:fill="FFFFFF" w:themeFill="background1"/>
      </w:tcPr>
    </w:tblStylePr>
    <w:tblStylePr w:type="lastRow">
      <w:rPr>
        <w:b/>
        <w:bCs/>
      </w:rPr>
      <w:tcPr>
        <w:tcBorders>
          <w:top w:val="double" w:color="8EAADB" w:themeColor="accent5"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36">
    <w:name w:val="网格表 2 - 着色 61"/>
    <w:basedOn w:val="88"/>
    <w:autoRedefine/>
    <w:qFormat/>
    <w:uiPriority w:val="47"/>
    <w:tblPr>
      <w:tblBorders>
        <w:top w:val="single" w:color="A8D08D" w:themeColor="accent6" w:themeTint="99" w:sz="2" w:space="0"/>
        <w:bottom w:val="single" w:color="A8D08D" w:themeColor="accent6" w:themeTint="99" w:sz="2" w:space="0"/>
        <w:insideH w:val="single" w:color="A8D08D" w:themeColor="accent6" w:themeTint="99" w:sz="2" w:space="0"/>
        <w:insideV w:val="single" w:color="A8D08D" w:themeColor="accent6" w:themeTint="99" w:sz="2" w:space="0"/>
      </w:tblBorders>
    </w:tblPr>
    <w:tblStylePr w:type="firstRow">
      <w:rPr>
        <w:b/>
        <w:bCs/>
      </w:rPr>
      <w:tcPr>
        <w:tcBorders>
          <w:top w:val="nil"/>
          <w:bottom w:val="single" w:color="A8D08D" w:themeColor="accent6" w:themeTint="99" w:sz="12" w:space="0"/>
          <w:insideH w:val="nil"/>
          <w:insideV w:val="nil"/>
        </w:tcBorders>
        <w:shd w:val="clear" w:color="auto" w:fill="FFFFFF" w:themeFill="background1"/>
      </w:tcPr>
    </w:tblStylePr>
    <w:tblStylePr w:type="lastRow">
      <w:rPr>
        <w:b/>
        <w:bCs/>
      </w:rPr>
      <w:tcPr>
        <w:tcBorders>
          <w:top w:val="double" w:color="A8D08D" w:themeColor="accent6"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37">
    <w:name w:val="网格表 31"/>
    <w:basedOn w:val="88"/>
    <w:autoRedefine/>
    <w:qFormat/>
    <w:uiPriority w:val="48"/>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bottom w:val="single" w:color="666666" w:themeColor="text1" w:themeTint="99" w:sz="4" w:space="0"/>
        </w:tcBorders>
      </w:tcPr>
    </w:tblStylePr>
    <w:tblStylePr w:type="nwCell">
      <w:tcPr>
        <w:tcBorders>
          <w:bottom w:val="single" w:color="666666" w:themeColor="text1" w:themeTint="99" w:sz="4" w:space="0"/>
        </w:tcBorders>
      </w:tcPr>
    </w:tblStylePr>
    <w:tblStylePr w:type="seCell">
      <w:tcPr>
        <w:tcBorders>
          <w:top w:val="single" w:color="666666" w:themeColor="text1" w:themeTint="99" w:sz="4" w:space="0"/>
        </w:tcBorders>
      </w:tcPr>
    </w:tblStylePr>
    <w:tblStylePr w:type="swCell">
      <w:tcPr>
        <w:tcBorders>
          <w:top w:val="single" w:color="666666" w:themeColor="text1" w:themeTint="99" w:sz="4" w:space="0"/>
        </w:tcBorders>
      </w:tcPr>
    </w:tblStylePr>
  </w:style>
  <w:style w:type="table" w:customStyle="1" w:styleId="438">
    <w:name w:val="网格表 3 - 着色 11"/>
    <w:basedOn w:val="88"/>
    <w:autoRedefine/>
    <w:qFormat/>
    <w:uiPriority w:val="48"/>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bottom w:val="single" w:color="9CC2E5" w:themeColor="accent1" w:themeTint="99" w:sz="4" w:space="0"/>
        </w:tcBorders>
      </w:tcPr>
    </w:tblStylePr>
    <w:tblStylePr w:type="nwCell">
      <w:tcPr>
        <w:tcBorders>
          <w:bottom w:val="single" w:color="9CC2E5" w:themeColor="accent1" w:themeTint="99" w:sz="4" w:space="0"/>
        </w:tcBorders>
      </w:tcPr>
    </w:tblStylePr>
    <w:tblStylePr w:type="seCell">
      <w:tcPr>
        <w:tcBorders>
          <w:top w:val="single" w:color="9CC2E5" w:themeColor="accent1" w:themeTint="99" w:sz="4" w:space="0"/>
        </w:tcBorders>
      </w:tcPr>
    </w:tblStylePr>
    <w:tblStylePr w:type="swCell">
      <w:tcPr>
        <w:tcBorders>
          <w:top w:val="single" w:color="9CC2E5" w:themeColor="accent1" w:themeTint="99" w:sz="4" w:space="0"/>
        </w:tcBorders>
      </w:tcPr>
    </w:tblStylePr>
  </w:style>
  <w:style w:type="table" w:customStyle="1" w:styleId="439">
    <w:name w:val="网格表 3 - 着色 21"/>
    <w:basedOn w:val="88"/>
    <w:autoRedefine/>
    <w:qFormat/>
    <w:uiPriority w:val="48"/>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bottom w:val="single" w:color="F4B083" w:themeColor="accent2" w:themeTint="99" w:sz="4" w:space="0"/>
        </w:tcBorders>
      </w:tcPr>
    </w:tblStylePr>
    <w:tblStylePr w:type="nwCell">
      <w:tcPr>
        <w:tcBorders>
          <w:bottom w:val="single" w:color="F4B083" w:themeColor="accent2" w:themeTint="99" w:sz="4" w:space="0"/>
        </w:tcBorders>
      </w:tcPr>
    </w:tblStylePr>
    <w:tblStylePr w:type="seCell">
      <w:tcPr>
        <w:tcBorders>
          <w:top w:val="single" w:color="F4B083" w:themeColor="accent2" w:themeTint="99" w:sz="4" w:space="0"/>
        </w:tcBorders>
      </w:tcPr>
    </w:tblStylePr>
    <w:tblStylePr w:type="swCell">
      <w:tcPr>
        <w:tcBorders>
          <w:top w:val="single" w:color="F4B083" w:themeColor="accent2" w:themeTint="99" w:sz="4" w:space="0"/>
        </w:tcBorders>
      </w:tcPr>
    </w:tblStylePr>
  </w:style>
  <w:style w:type="table" w:customStyle="1" w:styleId="440">
    <w:name w:val="网格表 3 - 着色 31"/>
    <w:basedOn w:val="88"/>
    <w:autoRedefine/>
    <w:qFormat/>
    <w:uiPriority w:val="48"/>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bottom w:val="single" w:color="C8C8C8" w:themeColor="accent3" w:themeTint="99" w:sz="4" w:space="0"/>
        </w:tcBorders>
      </w:tcPr>
    </w:tblStylePr>
    <w:tblStylePr w:type="nwCell">
      <w:tcPr>
        <w:tcBorders>
          <w:bottom w:val="single" w:color="C8C8C8" w:themeColor="accent3" w:themeTint="99" w:sz="4" w:space="0"/>
        </w:tcBorders>
      </w:tcPr>
    </w:tblStylePr>
    <w:tblStylePr w:type="seCell">
      <w:tcPr>
        <w:tcBorders>
          <w:top w:val="single" w:color="C8C8C8" w:themeColor="accent3" w:themeTint="99" w:sz="4" w:space="0"/>
        </w:tcBorders>
      </w:tcPr>
    </w:tblStylePr>
    <w:tblStylePr w:type="swCell">
      <w:tcPr>
        <w:tcBorders>
          <w:top w:val="single" w:color="C8C8C8" w:themeColor="accent3" w:themeTint="99" w:sz="4" w:space="0"/>
        </w:tcBorders>
      </w:tcPr>
    </w:tblStylePr>
  </w:style>
  <w:style w:type="table" w:customStyle="1" w:styleId="441">
    <w:name w:val="网格表 3 - 着色 41"/>
    <w:basedOn w:val="88"/>
    <w:autoRedefine/>
    <w:qFormat/>
    <w:uiPriority w:val="48"/>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bottom w:val="single" w:color="FFD965" w:themeColor="accent4" w:themeTint="99" w:sz="4" w:space="0"/>
        </w:tcBorders>
      </w:tcPr>
    </w:tblStylePr>
    <w:tblStylePr w:type="nwCell">
      <w:tcPr>
        <w:tcBorders>
          <w:bottom w:val="single" w:color="FFD965" w:themeColor="accent4" w:themeTint="99" w:sz="4" w:space="0"/>
        </w:tcBorders>
      </w:tcPr>
    </w:tblStylePr>
    <w:tblStylePr w:type="seCell">
      <w:tcPr>
        <w:tcBorders>
          <w:top w:val="single" w:color="FFD965" w:themeColor="accent4" w:themeTint="99" w:sz="4" w:space="0"/>
        </w:tcBorders>
      </w:tcPr>
    </w:tblStylePr>
    <w:tblStylePr w:type="swCell">
      <w:tcPr>
        <w:tcBorders>
          <w:top w:val="single" w:color="FFD965" w:themeColor="accent4" w:themeTint="99" w:sz="4" w:space="0"/>
        </w:tcBorders>
      </w:tcPr>
    </w:tblStylePr>
  </w:style>
  <w:style w:type="table" w:customStyle="1" w:styleId="442">
    <w:name w:val="网格表 3 - 着色 51"/>
    <w:basedOn w:val="88"/>
    <w:autoRedefine/>
    <w:qFormat/>
    <w:uiPriority w:val="48"/>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9E2F3" w:themeFill="accent5" w:themeFillTint="33"/>
      </w:tcPr>
    </w:tblStylePr>
    <w:tblStylePr w:type="band1Horz">
      <w:tcPr>
        <w:shd w:val="clear" w:color="auto" w:fill="D9E2F3" w:themeFill="accent5" w:themeFillTint="33"/>
      </w:tcPr>
    </w:tblStylePr>
    <w:tblStylePr w:type="neCell">
      <w:tcPr>
        <w:tcBorders>
          <w:bottom w:val="single" w:color="8EAADB" w:themeColor="accent5" w:themeTint="99" w:sz="4" w:space="0"/>
        </w:tcBorders>
      </w:tcPr>
    </w:tblStylePr>
    <w:tblStylePr w:type="nwCell">
      <w:tcPr>
        <w:tcBorders>
          <w:bottom w:val="single" w:color="8EAADB" w:themeColor="accent5" w:themeTint="99" w:sz="4" w:space="0"/>
        </w:tcBorders>
      </w:tcPr>
    </w:tblStylePr>
    <w:tblStylePr w:type="seCell">
      <w:tcPr>
        <w:tcBorders>
          <w:top w:val="single" w:color="8EAADB" w:themeColor="accent5" w:themeTint="99" w:sz="4" w:space="0"/>
        </w:tcBorders>
      </w:tcPr>
    </w:tblStylePr>
    <w:tblStylePr w:type="swCell">
      <w:tcPr>
        <w:tcBorders>
          <w:top w:val="single" w:color="8EAADB" w:themeColor="accent5" w:themeTint="99" w:sz="4" w:space="0"/>
        </w:tcBorders>
      </w:tcPr>
    </w:tblStylePr>
  </w:style>
  <w:style w:type="table" w:customStyle="1" w:styleId="443">
    <w:name w:val="网格表 3 - 着色 61"/>
    <w:basedOn w:val="88"/>
    <w:autoRedefine/>
    <w:qFormat/>
    <w:uiPriority w:val="48"/>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bottom w:val="single" w:color="A8D08D" w:themeColor="accent6" w:themeTint="99" w:sz="4" w:space="0"/>
        </w:tcBorders>
      </w:tcPr>
    </w:tblStylePr>
    <w:tblStylePr w:type="nwCell">
      <w:tcPr>
        <w:tcBorders>
          <w:bottom w:val="single" w:color="A8D08D" w:themeColor="accent6" w:themeTint="99" w:sz="4" w:space="0"/>
        </w:tcBorders>
      </w:tcPr>
    </w:tblStylePr>
    <w:tblStylePr w:type="seCell">
      <w:tcPr>
        <w:tcBorders>
          <w:top w:val="single" w:color="A8D08D" w:themeColor="accent6" w:themeTint="99" w:sz="4" w:space="0"/>
        </w:tcBorders>
      </w:tcPr>
    </w:tblStylePr>
    <w:tblStylePr w:type="swCell">
      <w:tcPr>
        <w:tcBorders>
          <w:top w:val="single" w:color="A8D08D" w:themeColor="accent6" w:themeTint="99" w:sz="4" w:space="0"/>
        </w:tcBorders>
      </w:tcPr>
    </w:tblStylePr>
  </w:style>
  <w:style w:type="table" w:customStyle="1" w:styleId="444">
    <w:name w:val="网格表 41"/>
    <w:basedOn w:val="88"/>
    <w:autoRedefine/>
    <w:qFormat/>
    <w:uiPriority w:val="49"/>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14:textFill>
          <w14:solidFill>
            <w14:schemeClr w14:val="bg1"/>
          </w14:solidFill>
        </w14:textFill>
      </w:r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cPr>
        <w:tcBorders>
          <w:top w:val="double" w:color="000000" w:themeColor="text1"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45">
    <w:name w:val="网格表 4 - 着色 11"/>
    <w:basedOn w:val="88"/>
    <w:autoRedefine/>
    <w:qFormat/>
    <w:uiPriority w:val="49"/>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color w:val="FFFFFF" w:themeColor="background1"/>
        <w14:textFill>
          <w14:solidFill>
            <w14:schemeClr w14:val="bg1"/>
          </w14:solidFill>
        </w14:textFill>
      </w:r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insideV w:val="nil"/>
        </w:tcBorders>
        <w:shd w:val="clear" w:color="auto" w:fill="5B9BD5" w:themeFill="accent1"/>
      </w:tcPr>
    </w:tblStylePr>
    <w:tblStylePr w:type="lastRow">
      <w:rPr>
        <w:b/>
        <w:bCs/>
      </w:rPr>
      <w:tcPr>
        <w:tcBorders>
          <w:top w:val="double" w:color="5B9BD5" w:themeColor="accent1"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46">
    <w:name w:val="网格表 4 - 着色 21"/>
    <w:basedOn w:val="88"/>
    <w:autoRedefine/>
    <w:qFormat/>
    <w:uiPriority w:val="49"/>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color w:val="FFFFFF" w:themeColor="background1"/>
        <w14:textFill>
          <w14:solidFill>
            <w14:schemeClr w14:val="bg1"/>
          </w14:solidFill>
        </w14:textFill>
      </w:r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insideV w:val="nil"/>
        </w:tcBorders>
        <w:shd w:val="clear" w:color="auto" w:fill="ED7D31" w:themeFill="accent2"/>
      </w:tcPr>
    </w:tblStylePr>
    <w:tblStylePr w:type="lastRow">
      <w:rPr>
        <w:b/>
        <w:bCs/>
      </w:rPr>
      <w:tcPr>
        <w:tcBorders>
          <w:top w:val="double" w:color="ED7D31" w:themeColor="accent2"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47">
    <w:name w:val="网格表 4 - 着色 31"/>
    <w:basedOn w:val="88"/>
    <w:autoRedefine/>
    <w:qFormat/>
    <w:uiPriority w:val="49"/>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color w:val="FFFFFF" w:themeColor="background1"/>
        <w14:textFill>
          <w14:solidFill>
            <w14:schemeClr w14:val="bg1"/>
          </w14:solidFill>
        </w14:textFill>
      </w:r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insideV w:val="nil"/>
        </w:tcBorders>
        <w:shd w:val="clear" w:color="auto" w:fill="A5A5A5" w:themeFill="accent3"/>
      </w:tcPr>
    </w:tblStylePr>
    <w:tblStylePr w:type="lastRow">
      <w:rPr>
        <w:b/>
        <w:bCs/>
      </w:rPr>
      <w:tcPr>
        <w:tcBorders>
          <w:top w:val="double" w:color="A5A5A5" w:themeColor="accent3"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48">
    <w:name w:val="网格表 4 - 着色 41"/>
    <w:basedOn w:val="88"/>
    <w:autoRedefine/>
    <w:qFormat/>
    <w:uiPriority w:val="49"/>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color w:val="FFFFFF" w:themeColor="background1"/>
        <w14:textFill>
          <w14:solidFill>
            <w14:schemeClr w14:val="bg1"/>
          </w14:solidFill>
        </w14:textFill>
      </w:r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insideV w:val="nil"/>
        </w:tcBorders>
        <w:shd w:val="clear" w:color="auto" w:fill="FFC000" w:themeFill="accent4"/>
      </w:tcPr>
    </w:tblStylePr>
    <w:tblStylePr w:type="lastRow">
      <w:rPr>
        <w:b/>
        <w:bCs/>
      </w:rPr>
      <w:tcPr>
        <w:tcBorders>
          <w:top w:val="double" w:color="FFC000" w:themeColor="accent4"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49">
    <w:name w:val="网格表 4 - 着色 51"/>
    <w:basedOn w:val="88"/>
    <w:autoRedefine/>
    <w:qFormat/>
    <w:uiPriority w:val="49"/>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color w:val="FFFFFF" w:themeColor="background1"/>
        <w14:textFill>
          <w14:solidFill>
            <w14:schemeClr w14:val="bg1"/>
          </w14:solidFill>
        </w14:textFill>
      </w:rPr>
      <w:tcPr>
        <w:tcBorders>
          <w:top w:val="single" w:color="4472C4" w:themeColor="accent5" w:sz="4" w:space="0"/>
          <w:left w:val="single" w:color="4472C4" w:themeColor="accent5" w:sz="4" w:space="0"/>
          <w:bottom w:val="single" w:color="4472C4" w:themeColor="accent5" w:sz="4" w:space="0"/>
          <w:right w:val="single" w:color="4472C4" w:themeColor="accent5" w:sz="4" w:space="0"/>
          <w:insideH w:val="nil"/>
          <w:insideV w:val="nil"/>
        </w:tcBorders>
        <w:shd w:val="clear" w:color="auto" w:fill="4472C4" w:themeFill="accent5"/>
      </w:tcPr>
    </w:tblStylePr>
    <w:tblStylePr w:type="lastRow">
      <w:rPr>
        <w:b/>
        <w:bCs/>
      </w:rPr>
      <w:tcPr>
        <w:tcBorders>
          <w:top w:val="double" w:color="4472C4" w:themeColor="accent5"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50">
    <w:name w:val="网格表 4 - 着色 61"/>
    <w:basedOn w:val="88"/>
    <w:autoRedefine/>
    <w:qFormat/>
    <w:uiPriority w:val="49"/>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color w:val="FFFFFF" w:themeColor="background1"/>
        <w14:textFill>
          <w14:solidFill>
            <w14:schemeClr w14:val="bg1"/>
          </w14:solidFill>
        </w14:textFill>
      </w:r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insideV w:val="nil"/>
        </w:tcBorders>
        <w:shd w:val="clear" w:color="auto" w:fill="70AD47" w:themeFill="accent6"/>
      </w:tcPr>
    </w:tblStylePr>
    <w:tblStylePr w:type="lastRow">
      <w:rPr>
        <w:b/>
        <w:bCs/>
      </w:rPr>
      <w:tcPr>
        <w:tcBorders>
          <w:top w:val="double" w:color="70AD47" w:themeColor="accent6"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51">
    <w:name w:val="网格表 5 深色1"/>
    <w:basedOn w:val="88"/>
    <w:autoRedefine/>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CCCCC" w:themeFill="text1"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00000" w:themeFill="text1"/>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00000" w:themeFill="text1"/>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000000" w:themeFill="text1"/>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00000" w:themeFill="text1"/>
      </w:tcPr>
    </w:tblStylePr>
    <w:tblStylePr w:type="band1Vert">
      <w:tcPr>
        <w:shd w:val="clear" w:color="auto" w:fill="999999" w:themeFill="text1" w:themeFillTint="66"/>
      </w:tcPr>
    </w:tblStylePr>
    <w:tblStylePr w:type="band1Horz">
      <w:tcPr>
        <w:shd w:val="clear" w:color="auto" w:fill="999999" w:themeFill="text1" w:themeFillTint="66"/>
      </w:tcPr>
    </w:tblStylePr>
  </w:style>
  <w:style w:type="table" w:customStyle="1" w:styleId="452">
    <w:name w:val="网格表 5 深色 - 着色 11"/>
    <w:basedOn w:val="88"/>
    <w:autoRedefine/>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EEAF6" w:themeFill="accent1"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5B9BD5" w:themeFill="accent1"/>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5B9BD5" w:themeFill="accent1"/>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5B9BD5" w:themeFill="accent1"/>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5B9BD5" w:themeFill="accent1"/>
      </w:tcPr>
    </w:tblStylePr>
    <w:tblStylePr w:type="band1Vert">
      <w:tcPr>
        <w:shd w:val="clear" w:color="auto" w:fill="BDD6EE" w:themeFill="accent1" w:themeFillTint="66"/>
      </w:tcPr>
    </w:tblStylePr>
    <w:tblStylePr w:type="band1Horz">
      <w:tcPr>
        <w:shd w:val="clear" w:color="auto" w:fill="BDD6EE" w:themeFill="accent1" w:themeFillTint="66"/>
      </w:tcPr>
    </w:tblStylePr>
  </w:style>
  <w:style w:type="table" w:customStyle="1" w:styleId="453">
    <w:name w:val="网格表 5 深色 - 着色 21"/>
    <w:basedOn w:val="88"/>
    <w:autoRedefine/>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BE4D5" w:themeFill="accent2"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ED7D31" w:themeFill="accent2"/>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ED7D31" w:themeFill="accent2"/>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ED7D31" w:themeFill="accent2"/>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ED7D31" w:themeFill="accent2"/>
      </w:tcPr>
    </w:tblStylePr>
    <w:tblStylePr w:type="band1Vert">
      <w:tcPr>
        <w:shd w:val="clear" w:color="auto" w:fill="F7CAAC" w:themeFill="accent2" w:themeFillTint="66"/>
      </w:tcPr>
    </w:tblStylePr>
    <w:tblStylePr w:type="band1Horz">
      <w:tcPr>
        <w:shd w:val="clear" w:color="auto" w:fill="F7CAAC" w:themeFill="accent2" w:themeFillTint="66"/>
      </w:tcPr>
    </w:tblStylePr>
  </w:style>
  <w:style w:type="table" w:customStyle="1" w:styleId="454">
    <w:name w:val="网格表 5 深色 - 着色 31"/>
    <w:basedOn w:val="88"/>
    <w:autoRedefine/>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CECEC" w:themeFill="accent3"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A5A5A5" w:themeFill="accent3"/>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A5A5A5" w:themeFill="accent3"/>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A5A5A5" w:themeFill="accent3"/>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A5A5A5" w:themeFill="accent3"/>
      </w:tcPr>
    </w:tblStylePr>
    <w:tblStylePr w:type="band1Vert">
      <w:tcPr>
        <w:shd w:val="clear" w:color="auto" w:fill="DADADA" w:themeFill="accent3" w:themeFillTint="66"/>
      </w:tcPr>
    </w:tblStylePr>
    <w:tblStylePr w:type="band1Horz">
      <w:tcPr>
        <w:shd w:val="clear" w:color="auto" w:fill="DADADA" w:themeFill="accent3" w:themeFillTint="66"/>
      </w:tcPr>
    </w:tblStylePr>
  </w:style>
  <w:style w:type="table" w:customStyle="1" w:styleId="455">
    <w:name w:val="网格表 5 深色 - 着色 41"/>
    <w:basedOn w:val="88"/>
    <w:autoRedefine/>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EF2CC" w:themeFill="accent4"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FFC000" w:themeFill="accent4"/>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FFC000" w:themeFill="accent4"/>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FFC000" w:themeFill="accent4"/>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FFC000" w:themeFill="accent4"/>
      </w:tcPr>
    </w:tblStylePr>
    <w:tblStylePr w:type="band1Vert">
      <w:tcPr>
        <w:shd w:val="clear" w:color="auto" w:fill="FFE599" w:themeFill="accent4" w:themeFillTint="66"/>
      </w:tcPr>
    </w:tblStylePr>
    <w:tblStylePr w:type="band1Horz">
      <w:tcPr>
        <w:shd w:val="clear" w:color="auto" w:fill="FFE599" w:themeFill="accent4" w:themeFillTint="66"/>
      </w:tcPr>
    </w:tblStylePr>
  </w:style>
  <w:style w:type="table" w:customStyle="1" w:styleId="456">
    <w:name w:val="网格表 5 深色 - 着色 51"/>
    <w:basedOn w:val="88"/>
    <w:autoRedefine/>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9E2F3" w:themeFill="accent5"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472C4" w:themeFill="accent5"/>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472C4" w:themeFill="accent5"/>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4472C4" w:themeFill="accent5"/>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472C4" w:themeFill="accent5"/>
      </w:tcPr>
    </w:tblStylePr>
    <w:tblStylePr w:type="band1Vert">
      <w:tcPr>
        <w:shd w:val="clear" w:color="auto" w:fill="B4C6E7" w:themeFill="accent5" w:themeFillTint="66"/>
      </w:tcPr>
    </w:tblStylePr>
    <w:tblStylePr w:type="band1Horz">
      <w:tcPr>
        <w:shd w:val="clear" w:color="auto" w:fill="B4C6E7" w:themeFill="accent5" w:themeFillTint="66"/>
      </w:tcPr>
    </w:tblStylePr>
  </w:style>
  <w:style w:type="table" w:customStyle="1" w:styleId="457">
    <w:name w:val="网格表 5 深色 - 着色 61"/>
    <w:basedOn w:val="88"/>
    <w:autoRedefine/>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2EFD9" w:themeFill="accent6"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70AD47" w:themeFill="accent6"/>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70AD47" w:themeFill="accent6"/>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70AD47" w:themeFill="accent6"/>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70AD47" w:themeFill="accent6"/>
      </w:tcPr>
    </w:tblStylePr>
    <w:tblStylePr w:type="band1Vert">
      <w:tcPr>
        <w:shd w:val="clear" w:color="auto" w:fill="C5E0B3" w:themeFill="accent6" w:themeFillTint="66"/>
      </w:tcPr>
    </w:tblStylePr>
    <w:tblStylePr w:type="band1Horz">
      <w:tcPr>
        <w:shd w:val="clear" w:color="auto" w:fill="C5E0B3" w:themeFill="accent6" w:themeFillTint="66"/>
      </w:tcPr>
    </w:tblStylePr>
  </w:style>
  <w:style w:type="table" w:customStyle="1" w:styleId="458">
    <w:name w:val="网格表 6 彩色1"/>
    <w:basedOn w:val="88"/>
    <w:autoRedefine/>
    <w:qFormat/>
    <w:uiPriority w:val="51"/>
    <w:rPr>
      <w:color w:val="000000" w:themeColor="text1"/>
      <w14:textFill>
        <w14:solidFill>
          <w14:schemeClr w14:val="tx1"/>
        </w14:solidFill>
      </w14:textFill>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59">
    <w:name w:val="网格表 6 彩色 - 着色 11"/>
    <w:basedOn w:val="88"/>
    <w:autoRedefine/>
    <w:qFormat/>
    <w:uiPriority w:val="51"/>
    <w:rPr>
      <w:color w:val="2E75B6" w:themeColor="accent1" w:themeShade="BF"/>
    </w:rPr>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cPr>
        <w:tcBorders>
          <w:bottom w:val="single" w:color="9CC2E5" w:themeColor="accent1" w:themeTint="99" w:sz="12" w:space="0"/>
        </w:tcBorders>
      </w:tcPr>
    </w:tblStylePr>
    <w:tblStylePr w:type="lastRow">
      <w:rPr>
        <w:b/>
        <w:bCs/>
      </w:rPr>
      <w:tcPr>
        <w:tcBorders>
          <w:top w:val="doub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60">
    <w:name w:val="网格表 6 彩色 - 着色 21"/>
    <w:basedOn w:val="88"/>
    <w:autoRedefine/>
    <w:qFormat/>
    <w:uiPriority w:val="51"/>
    <w:rPr>
      <w:color w:val="C55A11" w:themeColor="accent2" w:themeShade="BF"/>
    </w:rPr>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cPr>
        <w:tcBorders>
          <w:bottom w:val="single" w:color="F4B083" w:themeColor="accent2" w:themeTint="99" w:sz="12" w:space="0"/>
        </w:tcBorders>
      </w:tcPr>
    </w:tblStylePr>
    <w:tblStylePr w:type="lastRow">
      <w:rPr>
        <w:b/>
        <w:bCs/>
      </w:rPr>
      <w:tcPr>
        <w:tcBorders>
          <w:top w:val="double" w:color="F4B083" w:themeColor="accent2" w:themeTint="99"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61">
    <w:name w:val="网格表 6 彩色 - 着色 31"/>
    <w:basedOn w:val="88"/>
    <w:autoRedefine/>
    <w:qFormat/>
    <w:uiPriority w:val="51"/>
    <w:rPr>
      <w:color w:val="7C7C7C" w:themeColor="accent3" w:themeShade="BF"/>
    </w:rPr>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rPr>
      <w:tcPr>
        <w:tcBorders>
          <w:bottom w:val="single" w:color="C8C8C8" w:themeColor="accent3" w:themeTint="99" w:sz="12" w:space="0"/>
        </w:tcBorders>
      </w:tcPr>
    </w:tblStylePr>
    <w:tblStylePr w:type="lastRow">
      <w:rPr>
        <w:b/>
        <w:bCs/>
      </w:rPr>
      <w:tcPr>
        <w:tcBorders>
          <w:top w:val="doub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62">
    <w:name w:val="网格表 6 彩色 - 着色 41"/>
    <w:basedOn w:val="88"/>
    <w:autoRedefine/>
    <w:qFormat/>
    <w:uiPriority w:val="51"/>
    <w:rPr>
      <w:color w:val="BF9000" w:themeColor="accent4" w:themeShade="BF"/>
    </w:rPr>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rPr>
      <w:tcPr>
        <w:tcBorders>
          <w:bottom w:val="single" w:color="FFD965" w:themeColor="accent4" w:themeTint="99" w:sz="12" w:space="0"/>
        </w:tcBorders>
      </w:tcPr>
    </w:tblStylePr>
    <w:tblStylePr w:type="lastRow">
      <w:rPr>
        <w:b/>
        <w:bCs/>
      </w:rPr>
      <w:tcPr>
        <w:tcBorders>
          <w:top w:val="doub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63">
    <w:name w:val="网格表 6 彩色 - 着色 51"/>
    <w:basedOn w:val="88"/>
    <w:autoRedefine/>
    <w:qFormat/>
    <w:uiPriority w:val="51"/>
    <w:rPr>
      <w:color w:val="2F5597" w:themeColor="accent5" w:themeShade="BF"/>
    </w:rPr>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cPr>
        <w:tcBorders>
          <w:bottom w:val="single" w:color="8EAADB" w:themeColor="accent5" w:themeTint="99" w:sz="12" w:space="0"/>
        </w:tcBorders>
      </w:tcPr>
    </w:tblStylePr>
    <w:tblStylePr w:type="lastRow">
      <w:rPr>
        <w:b/>
        <w:bCs/>
      </w:rPr>
      <w:tcPr>
        <w:tcBorders>
          <w:top w:val="doub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64">
    <w:name w:val="网格表 6 彩色 - 着色 61"/>
    <w:basedOn w:val="88"/>
    <w:autoRedefine/>
    <w:qFormat/>
    <w:uiPriority w:val="51"/>
    <w:rPr>
      <w:color w:val="548235" w:themeColor="accent6" w:themeShade="BF"/>
    </w:rPr>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cPr>
        <w:tcBorders>
          <w:bottom w:val="single" w:color="A8D08D" w:themeColor="accent6" w:themeTint="99" w:sz="12" w:space="0"/>
        </w:tcBorders>
      </w:tcPr>
    </w:tblStylePr>
    <w:tblStylePr w:type="lastRow">
      <w:rPr>
        <w:b/>
        <w:bCs/>
      </w:rPr>
      <w:tcPr>
        <w:tcBorders>
          <w:top w:val="doub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65">
    <w:name w:val="网格表 7 彩色1"/>
    <w:basedOn w:val="88"/>
    <w:autoRedefine/>
    <w:qFormat/>
    <w:uiPriority w:val="52"/>
    <w:rPr>
      <w:color w:val="000000" w:themeColor="text1"/>
      <w14:textFill>
        <w14:solidFill>
          <w14:schemeClr w14:val="tx1"/>
        </w14:solidFill>
      </w14:textFill>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bottom w:val="single" w:color="666666" w:themeColor="text1" w:themeTint="99" w:sz="4" w:space="0"/>
        </w:tcBorders>
      </w:tcPr>
    </w:tblStylePr>
    <w:tblStylePr w:type="nwCell">
      <w:tcPr>
        <w:tcBorders>
          <w:bottom w:val="single" w:color="666666" w:themeColor="text1" w:themeTint="99" w:sz="4" w:space="0"/>
        </w:tcBorders>
      </w:tcPr>
    </w:tblStylePr>
    <w:tblStylePr w:type="seCell">
      <w:tcPr>
        <w:tcBorders>
          <w:top w:val="single" w:color="666666" w:themeColor="text1" w:themeTint="99" w:sz="4" w:space="0"/>
        </w:tcBorders>
      </w:tcPr>
    </w:tblStylePr>
    <w:tblStylePr w:type="swCell">
      <w:tcPr>
        <w:tcBorders>
          <w:top w:val="single" w:color="666666" w:themeColor="text1" w:themeTint="99" w:sz="4" w:space="0"/>
        </w:tcBorders>
      </w:tcPr>
    </w:tblStylePr>
  </w:style>
  <w:style w:type="table" w:customStyle="1" w:styleId="466">
    <w:name w:val="网格表 7 彩色 - 着色 11"/>
    <w:basedOn w:val="88"/>
    <w:autoRedefine/>
    <w:qFormat/>
    <w:uiPriority w:val="52"/>
    <w:rPr>
      <w:color w:val="2E75B6" w:themeColor="accent1" w:themeShade="BF"/>
    </w:rPr>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bottom w:val="single" w:color="9CC2E5" w:themeColor="accent1" w:themeTint="99" w:sz="4" w:space="0"/>
        </w:tcBorders>
      </w:tcPr>
    </w:tblStylePr>
    <w:tblStylePr w:type="nwCell">
      <w:tcPr>
        <w:tcBorders>
          <w:bottom w:val="single" w:color="9CC2E5" w:themeColor="accent1" w:themeTint="99" w:sz="4" w:space="0"/>
        </w:tcBorders>
      </w:tcPr>
    </w:tblStylePr>
    <w:tblStylePr w:type="seCell">
      <w:tcPr>
        <w:tcBorders>
          <w:top w:val="single" w:color="9CC2E5" w:themeColor="accent1" w:themeTint="99" w:sz="4" w:space="0"/>
        </w:tcBorders>
      </w:tcPr>
    </w:tblStylePr>
    <w:tblStylePr w:type="swCell">
      <w:tcPr>
        <w:tcBorders>
          <w:top w:val="single" w:color="9CC2E5" w:themeColor="accent1" w:themeTint="99" w:sz="4" w:space="0"/>
        </w:tcBorders>
      </w:tcPr>
    </w:tblStylePr>
  </w:style>
  <w:style w:type="table" w:customStyle="1" w:styleId="467">
    <w:name w:val="网格表 7 彩色 - 着色 21"/>
    <w:basedOn w:val="88"/>
    <w:autoRedefine/>
    <w:qFormat/>
    <w:uiPriority w:val="52"/>
    <w:rPr>
      <w:color w:val="C55A11" w:themeColor="accent2" w:themeShade="BF"/>
    </w:rPr>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bottom w:val="single" w:color="F4B083" w:themeColor="accent2" w:themeTint="99" w:sz="4" w:space="0"/>
        </w:tcBorders>
      </w:tcPr>
    </w:tblStylePr>
    <w:tblStylePr w:type="nwCell">
      <w:tcPr>
        <w:tcBorders>
          <w:bottom w:val="single" w:color="F4B083" w:themeColor="accent2" w:themeTint="99" w:sz="4" w:space="0"/>
        </w:tcBorders>
      </w:tcPr>
    </w:tblStylePr>
    <w:tblStylePr w:type="seCell">
      <w:tcPr>
        <w:tcBorders>
          <w:top w:val="single" w:color="F4B083" w:themeColor="accent2" w:themeTint="99" w:sz="4" w:space="0"/>
        </w:tcBorders>
      </w:tcPr>
    </w:tblStylePr>
    <w:tblStylePr w:type="swCell">
      <w:tcPr>
        <w:tcBorders>
          <w:top w:val="single" w:color="F4B083" w:themeColor="accent2" w:themeTint="99" w:sz="4" w:space="0"/>
        </w:tcBorders>
      </w:tcPr>
    </w:tblStylePr>
  </w:style>
  <w:style w:type="table" w:customStyle="1" w:styleId="468">
    <w:name w:val="网格表 7 彩色 - 着色 31"/>
    <w:basedOn w:val="88"/>
    <w:autoRedefine/>
    <w:qFormat/>
    <w:uiPriority w:val="52"/>
    <w:rPr>
      <w:color w:val="7C7C7C" w:themeColor="accent3" w:themeShade="BF"/>
    </w:rPr>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bottom w:val="single" w:color="C8C8C8" w:themeColor="accent3" w:themeTint="99" w:sz="4" w:space="0"/>
        </w:tcBorders>
      </w:tcPr>
    </w:tblStylePr>
    <w:tblStylePr w:type="nwCell">
      <w:tcPr>
        <w:tcBorders>
          <w:bottom w:val="single" w:color="C8C8C8" w:themeColor="accent3" w:themeTint="99" w:sz="4" w:space="0"/>
        </w:tcBorders>
      </w:tcPr>
    </w:tblStylePr>
    <w:tblStylePr w:type="seCell">
      <w:tcPr>
        <w:tcBorders>
          <w:top w:val="single" w:color="C8C8C8" w:themeColor="accent3" w:themeTint="99" w:sz="4" w:space="0"/>
        </w:tcBorders>
      </w:tcPr>
    </w:tblStylePr>
    <w:tblStylePr w:type="swCell">
      <w:tcPr>
        <w:tcBorders>
          <w:top w:val="single" w:color="C8C8C8" w:themeColor="accent3" w:themeTint="99" w:sz="4" w:space="0"/>
        </w:tcBorders>
      </w:tcPr>
    </w:tblStylePr>
  </w:style>
  <w:style w:type="table" w:customStyle="1" w:styleId="469">
    <w:name w:val="网格表 7 彩色 - 着色 41"/>
    <w:basedOn w:val="88"/>
    <w:autoRedefine/>
    <w:qFormat/>
    <w:uiPriority w:val="52"/>
    <w:rPr>
      <w:color w:val="BF9000" w:themeColor="accent4" w:themeShade="BF"/>
    </w:rPr>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bottom w:val="single" w:color="FFD965" w:themeColor="accent4" w:themeTint="99" w:sz="4" w:space="0"/>
        </w:tcBorders>
      </w:tcPr>
    </w:tblStylePr>
    <w:tblStylePr w:type="nwCell">
      <w:tcPr>
        <w:tcBorders>
          <w:bottom w:val="single" w:color="FFD965" w:themeColor="accent4" w:themeTint="99" w:sz="4" w:space="0"/>
        </w:tcBorders>
      </w:tcPr>
    </w:tblStylePr>
    <w:tblStylePr w:type="seCell">
      <w:tcPr>
        <w:tcBorders>
          <w:top w:val="single" w:color="FFD965" w:themeColor="accent4" w:themeTint="99" w:sz="4" w:space="0"/>
        </w:tcBorders>
      </w:tcPr>
    </w:tblStylePr>
    <w:tblStylePr w:type="swCell">
      <w:tcPr>
        <w:tcBorders>
          <w:top w:val="single" w:color="FFD965" w:themeColor="accent4" w:themeTint="99" w:sz="4" w:space="0"/>
        </w:tcBorders>
      </w:tcPr>
    </w:tblStylePr>
  </w:style>
  <w:style w:type="table" w:customStyle="1" w:styleId="470">
    <w:name w:val="网格表 7 彩色 - 着色 51"/>
    <w:basedOn w:val="88"/>
    <w:autoRedefine/>
    <w:qFormat/>
    <w:uiPriority w:val="52"/>
    <w:rPr>
      <w:color w:val="2F5597" w:themeColor="accent5" w:themeShade="BF"/>
    </w:rPr>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9E2F3" w:themeFill="accent5" w:themeFillTint="33"/>
      </w:tcPr>
    </w:tblStylePr>
    <w:tblStylePr w:type="band1Horz">
      <w:tcPr>
        <w:shd w:val="clear" w:color="auto" w:fill="D9E2F3" w:themeFill="accent5" w:themeFillTint="33"/>
      </w:tcPr>
    </w:tblStylePr>
    <w:tblStylePr w:type="neCell">
      <w:tcPr>
        <w:tcBorders>
          <w:bottom w:val="single" w:color="8EAADB" w:themeColor="accent5" w:themeTint="99" w:sz="4" w:space="0"/>
        </w:tcBorders>
      </w:tcPr>
    </w:tblStylePr>
    <w:tblStylePr w:type="nwCell">
      <w:tcPr>
        <w:tcBorders>
          <w:bottom w:val="single" w:color="8EAADB" w:themeColor="accent5" w:themeTint="99" w:sz="4" w:space="0"/>
        </w:tcBorders>
      </w:tcPr>
    </w:tblStylePr>
    <w:tblStylePr w:type="seCell">
      <w:tcPr>
        <w:tcBorders>
          <w:top w:val="single" w:color="8EAADB" w:themeColor="accent5" w:themeTint="99" w:sz="4" w:space="0"/>
        </w:tcBorders>
      </w:tcPr>
    </w:tblStylePr>
    <w:tblStylePr w:type="swCell">
      <w:tcPr>
        <w:tcBorders>
          <w:top w:val="single" w:color="8EAADB" w:themeColor="accent5" w:themeTint="99" w:sz="4" w:space="0"/>
        </w:tcBorders>
      </w:tcPr>
    </w:tblStylePr>
  </w:style>
  <w:style w:type="table" w:customStyle="1" w:styleId="471">
    <w:name w:val="网格表 7 彩色 - 着色 61"/>
    <w:basedOn w:val="88"/>
    <w:autoRedefine/>
    <w:qFormat/>
    <w:uiPriority w:val="52"/>
    <w:rPr>
      <w:color w:val="548235" w:themeColor="accent6" w:themeShade="BF"/>
    </w:rPr>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bottom w:val="single" w:color="A8D08D" w:themeColor="accent6" w:themeTint="99" w:sz="4" w:space="0"/>
        </w:tcBorders>
      </w:tcPr>
    </w:tblStylePr>
    <w:tblStylePr w:type="nwCell">
      <w:tcPr>
        <w:tcBorders>
          <w:bottom w:val="single" w:color="A8D08D" w:themeColor="accent6" w:themeTint="99" w:sz="4" w:space="0"/>
        </w:tcBorders>
      </w:tcPr>
    </w:tblStylePr>
    <w:tblStylePr w:type="seCell">
      <w:tcPr>
        <w:tcBorders>
          <w:top w:val="single" w:color="A8D08D" w:themeColor="accent6" w:themeTint="99" w:sz="4" w:space="0"/>
        </w:tcBorders>
      </w:tcPr>
    </w:tblStylePr>
    <w:tblStylePr w:type="swCell">
      <w:tcPr>
        <w:tcBorders>
          <w:top w:val="single" w:color="A8D08D" w:themeColor="accent6" w:themeTint="99" w:sz="4" w:space="0"/>
        </w:tcBorders>
      </w:tcPr>
    </w:tblStylePr>
  </w:style>
  <w:style w:type="table" w:customStyle="1" w:styleId="472">
    <w:name w:val="网格型浅色1"/>
    <w:basedOn w:val="88"/>
    <w:autoRedefine/>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style>
  <w:style w:type="character" w:customStyle="1" w:styleId="473">
    <w:name w:val="尾注文本 字符"/>
    <w:basedOn w:val="231"/>
    <w:link w:val="56"/>
    <w:autoRedefine/>
    <w:semiHidden/>
    <w:qFormat/>
    <w:uiPriority w:val="99"/>
    <w:rPr>
      <w:kern w:val="2"/>
      <w:sz w:val="21"/>
      <w:szCs w:val="24"/>
    </w:rPr>
  </w:style>
  <w:style w:type="character" w:customStyle="1" w:styleId="474">
    <w:name w:val="文档结构图 字符"/>
    <w:basedOn w:val="231"/>
    <w:link w:val="32"/>
    <w:autoRedefine/>
    <w:semiHidden/>
    <w:qFormat/>
    <w:uiPriority w:val="99"/>
    <w:rPr>
      <w:rFonts w:ascii="Microsoft YaHei UI" w:eastAsia="Microsoft YaHei UI"/>
      <w:kern w:val="2"/>
      <w:sz w:val="18"/>
      <w:szCs w:val="18"/>
    </w:rPr>
  </w:style>
  <w:style w:type="table" w:customStyle="1" w:styleId="475">
    <w:name w:val="无格式表格 11"/>
    <w:basedOn w:val="88"/>
    <w:autoRedefine/>
    <w:qFormat/>
    <w:uiPriority w:val="41"/>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tblStylePr w:type="firstRow">
      <w:rPr>
        <w:b/>
        <w:bCs/>
      </w:rPr>
    </w:tblStylePr>
    <w:tblStylePr w:type="lastRow">
      <w:rPr>
        <w:b/>
        <w:bCs/>
      </w:rPr>
      <w:tcPr>
        <w:tcBorders>
          <w:top w:val="double" w:color="BEBEBE" w:themeColor="background1" w:themeShade="BF" w:sz="4" w:space="0"/>
        </w:tcBorders>
      </w:tc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476">
    <w:name w:val="无格式表格 21"/>
    <w:basedOn w:val="88"/>
    <w:autoRedefine/>
    <w:qFormat/>
    <w:uiPriority w:val="42"/>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table" w:customStyle="1" w:styleId="477">
    <w:name w:val="无格式表格 31"/>
    <w:basedOn w:val="88"/>
    <w:autoRedefine/>
    <w:qFormat/>
    <w:uiPriority w:val="43"/>
    <w:tblStylePr w:type="firstRow">
      <w:rPr>
        <w:b/>
        <w:bCs/>
        <w:caps/>
      </w:rPr>
      <w:tcPr>
        <w:tcBorders>
          <w:bottom w:val="single" w:color="7E7E7E" w:themeColor="text1" w:themeTint="80" w:sz="4" w:space="0"/>
        </w:tcBorders>
      </w:tcPr>
    </w:tblStylePr>
    <w:tblStylePr w:type="lastRow">
      <w:rPr>
        <w:b/>
        <w:bCs/>
        <w:caps/>
      </w:rPr>
      <w:tcPr>
        <w:tcBorders>
          <w:top w:val="nil"/>
        </w:tcBorders>
      </w:tcPr>
    </w:tblStylePr>
    <w:tblStylePr w:type="firstCol">
      <w:rPr>
        <w:b/>
        <w:bCs/>
        <w:caps/>
      </w:rPr>
      <w:tcPr>
        <w:tcBorders>
          <w:right w:val="single" w:color="7E7E7E" w:themeColor="text1" w:themeTint="80" w:sz="4" w:space="0"/>
        </w:tcBorders>
      </w:tcPr>
    </w:tblStylePr>
    <w:tblStylePr w:type="lastCol">
      <w:rPr>
        <w:b/>
        <w:bCs/>
        <w:caps/>
      </w:rPr>
      <w:tcPr>
        <w:tcBorders>
          <w:left w:val="nil"/>
        </w:tcBorders>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style>
  <w:style w:type="table" w:customStyle="1" w:styleId="478">
    <w:name w:val="无格式表格 41"/>
    <w:basedOn w:val="88"/>
    <w:autoRedefine/>
    <w:qFormat/>
    <w:uiPriority w:val="44"/>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479">
    <w:name w:val="无格式表格 51"/>
    <w:basedOn w:val="88"/>
    <w:autoRedefine/>
    <w:qFormat/>
    <w:uiPriority w:val="45"/>
    <w:tblStylePr w:type="firstRow">
      <w:rPr>
        <w:rFonts w:asciiTheme="majorHAnsi" w:hAnsiTheme="majorHAnsi" w:eastAsiaTheme="majorEastAsia" w:cstheme="majorBidi"/>
        <w:i/>
        <w:iCs/>
        <w:sz w:val="26"/>
      </w:rPr>
      <w:tcPr>
        <w:tcBorders>
          <w:bottom w:val="single" w:color="7E7E7E" w:themeColor="text1" w:themeTint="80"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7E7E7E" w:themeColor="text1" w:themeTint="80"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7E7E7E" w:themeColor="text1" w:themeTint="80"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7E7E7E" w:themeColor="text1" w:themeTint="80" w:sz="4" w:space="0"/>
        </w:tcBorders>
        <w:shd w:val="clear" w:color="auto" w:fill="FFFFFF" w:themeFill="background1"/>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paragraph" w:styleId="480">
    <w:name w:val="No Spacing"/>
    <w:autoRedefine/>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481">
    <w:name w:val="信息标题 字符"/>
    <w:basedOn w:val="231"/>
    <w:link w:val="79"/>
    <w:autoRedefine/>
    <w:semiHidden/>
    <w:qFormat/>
    <w:uiPriority w:val="99"/>
    <w:rPr>
      <w:rFonts w:asciiTheme="majorHAnsi" w:hAnsiTheme="majorHAnsi" w:eastAsiaTheme="majorEastAsia" w:cstheme="majorBidi"/>
      <w:kern w:val="2"/>
      <w:sz w:val="24"/>
      <w:szCs w:val="24"/>
      <w:shd w:val="pct20" w:color="auto" w:fill="auto"/>
    </w:rPr>
  </w:style>
  <w:style w:type="paragraph" w:styleId="482">
    <w:name w:val="Quote"/>
    <w:basedOn w:val="1"/>
    <w:next w:val="1"/>
    <w:link w:val="483"/>
    <w:autoRedefine/>
    <w:qFormat/>
    <w:uiPriority w:val="29"/>
    <w:pPr>
      <w:spacing w:before="200" w:after="160"/>
      <w:ind w:left="864" w:right="864"/>
      <w:jc w:val="center"/>
    </w:pPr>
    <w:rPr>
      <w:i/>
      <w:iCs/>
      <w:color w:val="404040" w:themeColor="text1" w:themeTint="BF"/>
      <w14:textFill>
        <w14:solidFill>
          <w14:schemeClr w14:val="tx1">
            <w14:lumMod w14:val="75000"/>
            <w14:lumOff w14:val="25000"/>
          </w14:schemeClr>
        </w14:solidFill>
      </w14:textFill>
    </w:rPr>
  </w:style>
  <w:style w:type="character" w:customStyle="1" w:styleId="483">
    <w:name w:val="引用 字符"/>
    <w:basedOn w:val="231"/>
    <w:link w:val="482"/>
    <w:autoRedefine/>
    <w:qFormat/>
    <w:uiPriority w:val="29"/>
    <w:rPr>
      <w:i/>
      <w:iCs/>
      <w:color w:val="404040" w:themeColor="text1" w:themeTint="BF"/>
      <w:kern w:val="2"/>
      <w:sz w:val="21"/>
      <w:szCs w:val="24"/>
      <w14:textFill>
        <w14:solidFill>
          <w14:schemeClr w14:val="tx1">
            <w14:lumMod w14:val="75000"/>
            <w14:lumOff w14:val="25000"/>
          </w14:schemeClr>
        </w14:solidFill>
      </w14:textFill>
    </w:rPr>
  </w:style>
  <w:style w:type="character" w:styleId="484">
    <w:name w:val="Placeholder Text"/>
    <w:basedOn w:val="231"/>
    <w:autoRedefine/>
    <w:semiHidden/>
    <w:qFormat/>
    <w:uiPriority w:val="99"/>
    <w:rPr>
      <w:color w:val="808080"/>
    </w:rPr>
  </w:style>
  <w:style w:type="character" w:customStyle="1" w:styleId="485">
    <w:name w:val="正文首行缩进 字符"/>
    <w:basedOn w:val="334"/>
    <w:link w:val="86"/>
    <w:autoRedefine/>
    <w:semiHidden/>
    <w:qFormat/>
    <w:uiPriority w:val="99"/>
    <w:rPr>
      <w:kern w:val="2"/>
      <w:sz w:val="21"/>
      <w:szCs w:val="24"/>
    </w:rPr>
  </w:style>
  <w:style w:type="character" w:customStyle="1" w:styleId="486">
    <w:name w:val="正文文本缩进 字符"/>
    <w:basedOn w:val="231"/>
    <w:link w:val="41"/>
    <w:autoRedefine/>
    <w:semiHidden/>
    <w:qFormat/>
    <w:uiPriority w:val="99"/>
    <w:rPr>
      <w:kern w:val="2"/>
      <w:sz w:val="21"/>
      <w:szCs w:val="24"/>
    </w:rPr>
  </w:style>
  <w:style w:type="character" w:customStyle="1" w:styleId="487">
    <w:name w:val="正文首行缩进 2 字符"/>
    <w:basedOn w:val="486"/>
    <w:link w:val="87"/>
    <w:autoRedefine/>
    <w:semiHidden/>
    <w:qFormat/>
    <w:uiPriority w:val="99"/>
    <w:rPr>
      <w:kern w:val="2"/>
      <w:sz w:val="21"/>
      <w:szCs w:val="24"/>
    </w:rPr>
  </w:style>
  <w:style w:type="character" w:customStyle="1" w:styleId="488">
    <w:name w:val="正文文本 2 字符"/>
    <w:basedOn w:val="231"/>
    <w:link w:val="76"/>
    <w:autoRedefine/>
    <w:semiHidden/>
    <w:qFormat/>
    <w:uiPriority w:val="99"/>
    <w:rPr>
      <w:kern w:val="2"/>
      <w:sz w:val="21"/>
      <w:szCs w:val="24"/>
    </w:rPr>
  </w:style>
  <w:style w:type="character" w:customStyle="1" w:styleId="489">
    <w:name w:val="正文文本 3 字符"/>
    <w:basedOn w:val="231"/>
    <w:link w:val="37"/>
    <w:autoRedefine/>
    <w:semiHidden/>
    <w:qFormat/>
    <w:uiPriority w:val="99"/>
    <w:rPr>
      <w:kern w:val="2"/>
      <w:sz w:val="16"/>
      <w:szCs w:val="16"/>
    </w:rPr>
  </w:style>
  <w:style w:type="character" w:customStyle="1" w:styleId="490">
    <w:name w:val="正文文本缩进 2 字符"/>
    <w:basedOn w:val="231"/>
    <w:link w:val="55"/>
    <w:autoRedefine/>
    <w:semiHidden/>
    <w:qFormat/>
    <w:uiPriority w:val="99"/>
    <w:rPr>
      <w:kern w:val="2"/>
      <w:sz w:val="21"/>
      <w:szCs w:val="24"/>
    </w:rPr>
  </w:style>
  <w:style w:type="character" w:customStyle="1" w:styleId="491">
    <w:name w:val="正文文本缩进 3 字符"/>
    <w:basedOn w:val="231"/>
    <w:link w:val="71"/>
    <w:autoRedefine/>
    <w:semiHidden/>
    <w:qFormat/>
    <w:uiPriority w:val="99"/>
    <w:rPr>
      <w:kern w:val="2"/>
      <w:sz w:val="16"/>
      <w:szCs w:val="16"/>
    </w:rPr>
  </w:style>
  <w:style w:type="character" w:customStyle="1" w:styleId="492">
    <w:name w:val="注释标题 字符"/>
    <w:basedOn w:val="231"/>
    <w:link w:val="22"/>
    <w:autoRedefine/>
    <w:semiHidden/>
    <w:qFormat/>
    <w:uiPriority w:val="99"/>
    <w:rPr>
      <w:kern w:val="2"/>
      <w:sz w:val="21"/>
      <w:szCs w:val="24"/>
    </w:rPr>
  </w:style>
  <w:style w:type="paragraph" w:customStyle="1" w:styleId="493">
    <w:name w:val="附录无标题章"/>
    <w:basedOn w:val="278"/>
    <w:autoRedefine/>
    <w:qFormat/>
    <w:uiPriority w:val="0"/>
    <w:pPr>
      <w:spacing w:before="0" w:beforeLines="0" w:after="0" w:afterLines="0"/>
      <w:outlineLvl w:val="9"/>
    </w:pPr>
    <w:rPr>
      <w:rFonts w:asciiTheme="majorEastAsia" w:eastAsiaTheme="majorEastAsia"/>
    </w:rPr>
  </w:style>
  <w:style w:type="paragraph" w:customStyle="1" w:styleId="494">
    <w:name w:val="附录一级无标题条"/>
    <w:basedOn w:val="279"/>
    <w:autoRedefine/>
    <w:qFormat/>
    <w:uiPriority w:val="0"/>
    <w:pPr>
      <w:spacing w:before="0" w:beforeLines="0" w:after="0" w:afterLines="0"/>
      <w:outlineLvl w:val="9"/>
    </w:pPr>
    <w:rPr>
      <w:rFonts w:asciiTheme="majorEastAsia" w:eastAsiaTheme="majorEastAsia"/>
    </w:rPr>
  </w:style>
  <w:style w:type="paragraph" w:customStyle="1" w:styleId="495">
    <w:name w:val="附录二级无标题条"/>
    <w:basedOn w:val="280"/>
    <w:autoRedefine/>
    <w:qFormat/>
    <w:uiPriority w:val="0"/>
    <w:pPr>
      <w:spacing w:before="0" w:beforeLines="0" w:after="0" w:afterLines="0"/>
      <w:outlineLvl w:val="9"/>
    </w:pPr>
    <w:rPr>
      <w:rFonts w:asciiTheme="majorEastAsia" w:eastAsiaTheme="majorEastAsia"/>
    </w:rPr>
  </w:style>
  <w:style w:type="paragraph" w:customStyle="1" w:styleId="496">
    <w:name w:val="附录三级无标题条"/>
    <w:basedOn w:val="281"/>
    <w:autoRedefine/>
    <w:qFormat/>
    <w:uiPriority w:val="0"/>
    <w:pPr>
      <w:spacing w:before="0" w:beforeLines="0" w:after="0" w:afterLines="0"/>
      <w:outlineLvl w:val="9"/>
    </w:pPr>
    <w:rPr>
      <w:rFonts w:asciiTheme="majorEastAsia" w:eastAsiaTheme="majorEastAsia"/>
    </w:rPr>
  </w:style>
  <w:style w:type="paragraph" w:customStyle="1" w:styleId="497">
    <w:name w:val="附录四级无标题条"/>
    <w:basedOn w:val="282"/>
    <w:autoRedefine/>
    <w:qFormat/>
    <w:uiPriority w:val="0"/>
    <w:pPr>
      <w:spacing w:before="0" w:beforeLines="0" w:after="0" w:afterLines="0"/>
      <w:outlineLvl w:val="9"/>
    </w:pPr>
    <w:rPr>
      <w:rFonts w:asciiTheme="majorEastAsia" w:eastAsiaTheme="majorEastAsia"/>
    </w:rPr>
  </w:style>
  <w:style w:type="paragraph" w:customStyle="1" w:styleId="498">
    <w:name w:val="标准标志TB"/>
    <w:basedOn w:val="1"/>
    <w:autoRedefine/>
    <w:qFormat/>
    <w:uiPriority w:val="0"/>
    <w:pPr>
      <w:widowControl/>
      <w:shd w:val="solid" w:color="FFFFFF" w:fill="FFFFFF"/>
      <w:spacing w:line="0" w:lineRule="atLeast"/>
      <w:jc w:val="right"/>
    </w:pPr>
    <w:rPr>
      <w:rFonts w:ascii="Arial Black" w:hAnsi="Britannic Bold" w:eastAsia="Arial Unicode MS"/>
      <w:b/>
      <w:w w:val="110"/>
      <w:sz w:val="96"/>
      <w:szCs w:val="20"/>
    </w:rPr>
  </w:style>
  <w:style w:type="paragraph" w:customStyle="1" w:styleId="499">
    <w:name w:val="标准称谓TB"/>
    <w:basedOn w:val="1"/>
    <w:autoRedefine/>
    <w:qFormat/>
    <w:uiPriority w:val="0"/>
    <w:pPr>
      <w:kinsoku w:val="0"/>
      <w:overflowPunct w:val="0"/>
      <w:autoSpaceDE w:val="0"/>
      <w:autoSpaceDN w:val="0"/>
      <w:spacing w:line="0" w:lineRule="atLeast"/>
      <w:jc w:val="center"/>
    </w:pPr>
    <w:rPr>
      <w:rFonts w:ascii="Arial Black" w:hAnsi="Arial Black" w:eastAsia="黑体"/>
      <w:bCs/>
      <w:w w:val="135"/>
      <w:kern w:val="0"/>
      <w:sz w:val="44"/>
      <w:szCs w:val="20"/>
    </w:rPr>
  </w:style>
  <w:style w:type="paragraph" w:customStyle="1" w:styleId="500">
    <w:name w:val="发布GB"/>
    <w:basedOn w:val="40"/>
    <w:autoRedefine/>
    <w:qFormat/>
    <w:uiPriority w:val="0"/>
    <w:pPr>
      <w:spacing w:after="0" w:line="280" w:lineRule="exact"/>
      <w:ind w:left="284"/>
    </w:pPr>
    <w:rPr>
      <w:rFonts w:ascii="黑体" w:eastAsia="黑体"/>
      <w:kern w:val="3"/>
      <w:sz w:val="28"/>
    </w:rPr>
  </w:style>
  <w:style w:type="paragraph" w:customStyle="1" w:styleId="501">
    <w:name w:val="发布DB"/>
    <w:basedOn w:val="500"/>
    <w:autoRedefine/>
    <w:qFormat/>
    <w:uiPriority w:val="0"/>
    <w:pPr>
      <w:ind w:left="567"/>
    </w:pPr>
  </w:style>
  <w:style w:type="paragraph" w:customStyle="1" w:styleId="502">
    <w:name w:val="发布HB"/>
    <w:basedOn w:val="500"/>
    <w:autoRedefine/>
    <w:qFormat/>
    <w:uiPriority w:val="0"/>
    <w:pPr>
      <w:ind w:left="567"/>
    </w:pPr>
  </w:style>
  <w:style w:type="paragraph" w:customStyle="1" w:styleId="503">
    <w:name w:val="发布QB"/>
    <w:basedOn w:val="500"/>
    <w:autoRedefine/>
    <w:qFormat/>
    <w:uiPriority w:val="0"/>
    <w:pPr>
      <w:ind w:left="567"/>
    </w:pPr>
  </w:style>
  <w:style w:type="paragraph" w:customStyle="1" w:styleId="504">
    <w:name w:val="发布TB"/>
    <w:basedOn w:val="500"/>
    <w:autoRedefine/>
    <w:qFormat/>
    <w:uiPriority w:val="0"/>
    <w:pPr>
      <w:ind w:left="567"/>
    </w:pPr>
  </w:style>
  <w:style w:type="paragraph" w:customStyle="1" w:styleId="505">
    <w:name w:val="发布部门TB"/>
    <w:basedOn w:val="1"/>
    <w:autoRedefine/>
    <w:qFormat/>
    <w:uiPriority w:val="0"/>
    <w:pPr>
      <w:widowControl/>
      <w:spacing w:line="360" w:lineRule="exact"/>
      <w:jc w:val="center"/>
    </w:pPr>
    <w:rPr>
      <w:rFonts w:ascii="宋体"/>
      <w:b/>
      <w:kern w:val="0"/>
      <w:sz w:val="36"/>
      <w:szCs w:val="20"/>
    </w:rPr>
  </w:style>
  <w:style w:type="paragraph" w:customStyle="1" w:styleId="506">
    <w:name w:val="标准标志CEC"/>
    <w:basedOn w:val="1"/>
    <w:autoRedefine/>
    <w:qFormat/>
    <w:uiPriority w:val="0"/>
    <w:pPr>
      <w:jc w:val="right"/>
    </w:pPr>
    <w:rPr>
      <w:rFonts w:eastAsia="Times New Roman"/>
      <w:b/>
      <w:sz w:val="96"/>
    </w:rPr>
  </w:style>
  <w:style w:type="paragraph" w:customStyle="1" w:styleId="507">
    <w:name w:val="标准称谓CEC"/>
    <w:basedOn w:val="1"/>
    <w:autoRedefine/>
    <w:qFormat/>
    <w:uiPriority w:val="0"/>
    <w:pPr>
      <w:jc w:val="center"/>
    </w:pPr>
    <w:rPr>
      <w:rFonts w:eastAsia="黑体"/>
      <w:b/>
      <w:w w:val="132"/>
      <w:kern w:val="0"/>
      <w:sz w:val="52"/>
    </w:rPr>
  </w:style>
  <w:style w:type="paragraph" w:customStyle="1" w:styleId="508">
    <w:name w:val="发布CEC"/>
    <w:basedOn w:val="500"/>
    <w:qFormat/>
    <w:uiPriority w:val="0"/>
  </w:style>
  <w:style w:type="paragraph" w:customStyle="1" w:styleId="509">
    <w:name w:val="发布部门CEC"/>
    <w:basedOn w:val="1"/>
    <w:autoRedefine/>
    <w:qFormat/>
    <w:uiPriority w:val="0"/>
    <w:pPr>
      <w:snapToGrid w:val="0"/>
    </w:pPr>
    <w:rPr>
      <w:b/>
      <w:w w:val="135"/>
      <w:kern w:val="0"/>
      <w:sz w:val="36"/>
    </w:rPr>
  </w:style>
  <w:style w:type="paragraph" w:customStyle="1" w:styleId="510">
    <w:name w:val="标准正文公式"/>
    <w:basedOn w:val="1"/>
    <w:next w:val="1"/>
    <w:autoRedefine/>
    <w:qFormat/>
    <w:uiPriority w:val="0"/>
    <w:pPr>
      <w:tabs>
        <w:tab w:val="center" w:pos="4678"/>
        <w:tab w:val="right" w:leader="middleDot" w:pos="9356"/>
      </w:tabs>
      <w:adjustRightInd w:val="0"/>
    </w:pPr>
    <w:rPr>
      <w:rFonts w:ascii="宋体" w:hAnsi="宋体"/>
      <w:szCs w:val="21"/>
    </w:rPr>
  </w:style>
  <w:style w:type="paragraph" w:customStyle="1" w:styleId="511">
    <w:name w:val="附录公式标号"/>
    <w:basedOn w:val="362"/>
    <w:autoRedefine/>
    <w:qFormat/>
    <w:uiPriority w:val="0"/>
    <w:pPr>
      <w:numPr>
        <w:ilvl w:val="0"/>
        <w:numId w:val="26"/>
      </w:numPr>
      <w:snapToGrid w:val="0"/>
      <w:spacing w:line="14" w:lineRule="atLeast"/>
      <w:ind w:firstLineChars="0"/>
    </w:pPr>
    <w:rPr>
      <w:color w:val="FFFFFF" w:themeColor="background1"/>
      <w:sz w:val="2"/>
      <w14:textFill>
        <w14:solidFill>
          <w14:schemeClr w14:val="bg1"/>
        </w14:solidFill>
      </w14:textFill>
    </w:rPr>
  </w:style>
  <w:style w:type="paragraph" w:customStyle="1" w:styleId="512">
    <w:name w:val="附录公式编号"/>
    <w:basedOn w:val="40"/>
    <w:autoRedefine/>
    <w:qFormat/>
    <w:uiPriority w:val="0"/>
    <w:pPr>
      <w:numPr>
        <w:ilvl w:val="1"/>
        <w:numId w:val="26"/>
      </w:numPr>
    </w:pPr>
  </w:style>
  <w:style w:type="paragraph" w:customStyle="1" w:styleId="513">
    <w:name w:val="引言二级条标题"/>
    <w:basedOn w:val="1"/>
    <w:next w:val="260"/>
    <w:autoRedefine/>
    <w:qFormat/>
    <w:uiPriority w:val="0"/>
    <w:pPr>
      <w:widowControl/>
      <w:numPr>
        <w:ilvl w:val="2"/>
        <w:numId w:val="27"/>
      </w:numPr>
      <w:autoSpaceDE w:val="0"/>
      <w:autoSpaceDN w:val="0"/>
      <w:spacing w:before="50" w:beforeLines="50" w:after="50" w:afterLines="50"/>
    </w:pPr>
    <w:rPr>
      <w:rFonts w:ascii="黑体" w:eastAsia="黑体"/>
      <w:kern w:val="0"/>
      <w:szCs w:val="20"/>
    </w:rPr>
  </w:style>
  <w:style w:type="paragraph" w:customStyle="1" w:styleId="514">
    <w:name w:val="引言二级无标题条"/>
    <w:basedOn w:val="513"/>
    <w:next w:val="260"/>
    <w:autoRedefine/>
    <w:qFormat/>
    <w:uiPriority w:val="0"/>
    <w:pPr>
      <w:spacing w:before="0" w:beforeLines="0" w:after="0" w:afterLines="0" w:line="276" w:lineRule="auto"/>
    </w:pPr>
    <w:rPr>
      <w:rFonts w:ascii="宋体" w:eastAsia="宋体"/>
    </w:rPr>
  </w:style>
  <w:style w:type="paragraph" w:customStyle="1" w:styleId="515">
    <w:name w:val="引言三级条标题"/>
    <w:basedOn w:val="1"/>
    <w:next w:val="260"/>
    <w:autoRedefine/>
    <w:qFormat/>
    <w:uiPriority w:val="0"/>
    <w:pPr>
      <w:widowControl/>
      <w:numPr>
        <w:ilvl w:val="3"/>
        <w:numId w:val="27"/>
      </w:numPr>
      <w:autoSpaceDE w:val="0"/>
      <w:autoSpaceDN w:val="0"/>
      <w:spacing w:before="50" w:beforeLines="50" w:after="50" w:afterLines="50"/>
    </w:pPr>
    <w:rPr>
      <w:rFonts w:ascii="黑体" w:eastAsia="黑体"/>
      <w:kern w:val="0"/>
      <w:szCs w:val="20"/>
    </w:rPr>
  </w:style>
  <w:style w:type="paragraph" w:customStyle="1" w:styleId="516">
    <w:name w:val="引言三级无标题条"/>
    <w:basedOn w:val="515"/>
    <w:next w:val="260"/>
    <w:autoRedefine/>
    <w:qFormat/>
    <w:uiPriority w:val="0"/>
    <w:pPr>
      <w:spacing w:before="0" w:beforeLines="0" w:after="0" w:afterLines="0" w:line="276" w:lineRule="auto"/>
    </w:pPr>
    <w:rPr>
      <w:rFonts w:ascii="宋体" w:eastAsia="宋体"/>
    </w:rPr>
  </w:style>
  <w:style w:type="paragraph" w:customStyle="1" w:styleId="517">
    <w:name w:val="引言四级条标题"/>
    <w:basedOn w:val="1"/>
    <w:next w:val="260"/>
    <w:autoRedefine/>
    <w:qFormat/>
    <w:uiPriority w:val="0"/>
    <w:pPr>
      <w:widowControl/>
      <w:numPr>
        <w:ilvl w:val="4"/>
        <w:numId w:val="27"/>
      </w:numPr>
      <w:autoSpaceDE w:val="0"/>
      <w:autoSpaceDN w:val="0"/>
      <w:spacing w:before="50" w:beforeLines="50" w:after="50" w:afterLines="50"/>
    </w:pPr>
    <w:rPr>
      <w:rFonts w:ascii="黑体" w:eastAsia="黑体"/>
      <w:kern w:val="0"/>
      <w:szCs w:val="20"/>
    </w:rPr>
  </w:style>
  <w:style w:type="paragraph" w:customStyle="1" w:styleId="518">
    <w:name w:val="引言四级无标题条"/>
    <w:basedOn w:val="517"/>
    <w:next w:val="260"/>
    <w:autoRedefine/>
    <w:qFormat/>
    <w:uiPriority w:val="0"/>
    <w:pPr>
      <w:spacing w:before="0" w:beforeLines="0" w:after="0" w:afterLines="0" w:line="276" w:lineRule="auto"/>
    </w:pPr>
    <w:rPr>
      <w:rFonts w:ascii="宋体" w:eastAsia="宋体"/>
    </w:rPr>
  </w:style>
  <w:style w:type="paragraph" w:customStyle="1" w:styleId="519">
    <w:name w:val="引言五级条标题"/>
    <w:basedOn w:val="1"/>
    <w:next w:val="260"/>
    <w:autoRedefine/>
    <w:qFormat/>
    <w:uiPriority w:val="0"/>
    <w:pPr>
      <w:widowControl/>
      <w:numPr>
        <w:ilvl w:val="5"/>
        <w:numId w:val="27"/>
      </w:numPr>
      <w:autoSpaceDE w:val="0"/>
      <w:autoSpaceDN w:val="0"/>
      <w:spacing w:before="50" w:beforeLines="50" w:after="50" w:afterLines="50"/>
    </w:pPr>
    <w:rPr>
      <w:rFonts w:ascii="黑体" w:eastAsia="黑体"/>
      <w:kern w:val="0"/>
      <w:szCs w:val="20"/>
    </w:rPr>
  </w:style>
  <w:style w:type="paragraph" w:customStyle="1" w:styleId="520">
    <w:name w:val="引言五级无标题条"/>
    <w:basedOn w:val="519"/>
    <w:next w:val="260"/>
    <w:autoRedefine/>
    <w:qFormat/>
    <w:uiPriority w:val="0"/>
    <w:pPr>
      <w:spacing w:before="0" w:beforeLines="0" w:after="0" w:afterLines="0" w:line="276" w:lineRule="auto"/>
    </w:pPr>
    <w:rPr>
      <w:rFonts w:ascii="宋体" w:eastAsia="宋体"/>
    </w:rPr>
  </w:style>
  <w:style w:type="paragraph" w:customStyle="1" w:styleId="521">
    <w:name w:val="引言一级条标题"/>
    <w:basedOn w:val="1"/>
    <w:next w:val="260"/>
    <w:autoRedefine/>
    <w:qFormat/>
    <w:uiPriority w:val="0"/>
    <w:pPr>
      <w:widowControl/>
      <w:numPr>
        <w:ilvl w:val="1"/>
        <w:numId w:val="27"/>
      </w:numPr>
      <w:autoSpaceDE w:val="0"/>
      <w:autoSpaceDN w:val="0"/>
      <w:spacing w:before="50" w:beforeLines="50" w:after="50" w:afterLines="50"/>
    </w:pPr>
    <w:rPr>
      <w:rFonts w:ascii="黑体" w:eastAsia="黑体"/>
      <w:kern w:val="0"/>
      <w:szCs w:val="20"/>
    </w:rPr>
  </w:style>
  <w:style w:type="paragraph" w:customStyle="1" w:styleId="522">
    <w:name w:val="引言一级无标题条"/>
    <w:basedOn w:val="521"/>
    <w:next w:val="260"/>
    <w:autoRedefine/>
    <w:qFormat/>
    <w:uiPriority w:val="0"/>
    <w:pPr>
      <w:spacing w:before="0" w:beforeLines="0" w:after="0" w:afterLines="0" w:line="276" w:lineRule="auto"/>
    </w:pPr>
    <w:rPr>
      <w:rFonts w:ascii="宋体" w:eastAsia="宋体"/>
    </w:rPr>
  </w:style>
  <w:style w:type="paragraph" w:customStyle="1" w:styleId="523">
    <w:name w:val="前言标题"/>
    <w:next w:val="1"/>
    <w:autoRedefine/>
    <w:qFormat/>
    <w:uiPriority w:val="0"/>
    <w:pPr>
      <w:numPr>
        <w:ilvl w:val="0"/>
        <w:numId w:val="28"/>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524">
    <w:name w:val="列项·（二级）"/>
    <w:basedOn w:val="327"/>
    <w:autoRedefine/>
    <w:qFormat/>
    <w:uiPriority w:val="0"/>
    <w:pPr>
      <w:ind w:left="1260" w:leftChars="400" w:hanging="420"/>
    </w:pPr>
  </w:style>
  <w:style w:type="paragraph" w:customStyle="1" w:styleId="525">
    <w:name w:val="列项——（二级）"/>
    <w:basedOn w:val="287"/>
    <w:autoRedefine/>
    <w:qFormat/>
    <w:uiPriority w:val="0"/>
    <w:pPr>
      <w:ind w:left="1260" w:leftChars="400" w:hanging="200" w:hangingChars="200"/>
    </w:pPr>
  </w:style>
  <w:style w:type="paragraph" w:customStyle="1" w:styleId="526">
    <w:name w:val="参考文献编号"/>
    <w:basedOn w:val="260"/>
    <w:autoRedefine/>
    <w:qFormat/>
    <w:uiPriority w:val="0"/>
    <w:pPr>
      <w:numPr>
        <w:ilvl w:val="0"/>
        <w:numId w:val="29"/>
      </w:numPr>
      <w:ind w:firstLine="420"/>
    </w:pPr>
  </w:style>
  <w:style w:type="paragraph" w:customStyle="1" w:styleId="527">
    <w:name w:val="表格正文"/>
    <w:basedOn w:val="1"/>
    <w:autoRedefine/>
    <w:qFormat/>
    <w:uiPriority w:val="0"/>
    <w:rPr>
      <w:rFonts w:ascii="宋体"/>
      <w:sz w:val="18"/>
    </w:rPr>
  </w:style>
  <w:style w:type="paragraph" w:customStyle="1" w:styleId="528">
    <w:name w:val="表格段"/>
    <w:basedOn w:val="260"/>
    <w:autoRedefine/>
    <w:qFormat/>
    <w:uiPriority w:val="0"/>
    <w:pPr>
      <w:ind w:firstLine="420"/>
    </w:pPr>
    <w:rPr>
      <w:sz w:val="18"/>
    </w:rPr>
  </w:style>
  <w:style w:type="paragraph" w:customStyle="1" w:styleId="529">
    <w:name w:val="表格脚注"/>
    <w:basedOn w:val="527"/>
    <w:next w:val="527"/>
    <w:autoRedefine/>
    <w:qFormat/>
    <w:uiPriority w:val="0"/>
    <w:pPr>
      <w:numPr>
        <w:ilvl w:val="0"/>
        <w:numId w:val="30"/>
      </w:numPr>
      <w:adjustRightInd w:val="0"/>
      <w:jc w:val="left"/>
    </w:pPr>
    <w:rPr>
      <w:rFonts w:hAnsi="宋体"/>
      <w:szCs w:val="21"/>
    </w:rPr>
  </w:style>
  <w:style w:type="character" w:customStyle="1" w:styleId="530">
    <w:name w:val="font11"/>
    <w:basedOn w:val="231"/>
    <w:autoRedefine/>
    <w:qFormat/>
    <w:uiPriority w:val="0"/>
    <w:rPr>
      <w:rFonts w:hint="default" w:ascii="仿宋_GB2312" w:eastAsia="仿宋_GB2312" w:cs="仿宋_GB2312"/>
      <w:color w:val="000000"/>
      <w:sz w:val="24"/>
      <w:szCs w:val="24"/>
      <w:u w:val="none"/>
    </w:rPr>
  </w:style>
  <w:style w:type="character" w:customStyle="1" w:styleId="531">
    <w:name w:val="二级条标题 Char"/>
    <w:link w:val="263"/>
    <w:autoRedefine/>
    <w:qFormat/>
    <w:uiPriority w:val="0"/>
  </w:style>
  <w:style w:type="character" w:customStyle="1" w:styleId="532">
    <w:name w:val="font41"/>
    <w:basedOn w:val="231"/>
    <w:autoRedefine/>
    <w:qFormat/>
    <w:uiPriority w:val="0"/>
    <w:rPr>
      <w:rFonts w:hint="eastAsia" w:ascii="宋体" w:hAnsi="宋体" w:eastAsia="宋体" w:cs="宋体"/>
      <w:color w:val="000000"/>
      <w:sz w:val="21"/>
      <w:szCs w:val="21"/>
      <w:u w:val="none"/>
    </w:rPr>
  </w:style>
  <w:style w:type="character" w:customStyle="1" w:styleId="533">
    <w:name w:val="font51"/>
    <w:basedOn w:val="231"/>
    <w:autoRedefine/>
    <w:qFormat/>
    <w:uiPriority w:val="0"/>
    <w:rPr>
      <w:rFonts w:hint="default" w:ascii="Times New Roman" w:hAnsi="Times New Roman" w:cs="Times New Roman"/>
      <w:color w:val="000000"/>
      <w:sz w:val="21"/>
      <w:szCs w:val="21"/>
      <w:u w:val="none"/>
    </w:rPr>
  </w:style>
  <w:style w:type="character" w:customStyle="1" w:styleId="534">
    <w:name w:val="font21"/>
    <w:basedOn w:val="231"/>
    <w:autoRedefine/>
    <w:qFormat/>
    <w:uiPriority w:val="0"/>
    <w:rPr>
      <w:rFonts w:hint="eastAsia" w:ascii="宋体" w:hAnsi="宋体" w:eastAsia="宋体" w:cs="宋体"/>
      <w:color w:val="000000"/>
      <w:sz w:val="21"/>
      <w:szCs w:val="21"/>
      <w:u w:val="none"/>
    </w:rPr>
  </w:style>
  <w:style w:type="character" w:customStyle="1" w:styleId="535">
    <w:name w:val="段 Char"/>
    <w:link w:val="260"/>
    <w:autoRedefine/>
    <w:qFormat/>
    <w:uiPriority w:val="0"/>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glossaryDocument" Target="glossary/document.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6.xml"/><Relationship Id="rId12" Type="http://schemas.openxmlformats.org/officeDocument/2006/relationships/header" Target="header5.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ep\AppData\Roaming\&#26631;&#20934;&#32534;&#20889;WPS\bzbx20.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28E8159288E40C2AB02C9C3B73C5026"/>
        <w:style w:val=""/>
        <w:category>
          <w:name w:val="常规"/>
          <w:gallery w:val="placeholder"/>
        </w:category>
        <w:types>
          <w:type w:val="bbPlcHdr"/>
        </w:types>
        <w:behaviors>
          <w:behavior w:val="content"/>
        </w:behaviors>
        <w:description w:val=""/>
        <w:guid w:val="{9C886A97-E205-4162-B765-439E8688C970}"/>
      </w:docPartPr>
      <w:docPartBody>
        <w:p w14:paraId="389CF865">
          <w:pPr>
            <w:pStyle w:val="5"/>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revisionView w:markup="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0B0"/>
    <w:rsid w:val="000178E5"/>
    <w:rsid w:val="0007755C"/>
    <w:rsid w:val="003F664C"/>
    <w:rsid w:val="004274D8"/>
    <w:rsid w:val="00516E6A"/>
    <w:rsid w:val="00730FF9"/>
    <w:rsid w:val="00941002"/>
    <w:rsid w:val="009F6678"/>
    <w:rsid w:val="00BB12B4"/>
    <w:rsid w:val="00BF2A96"/>
    <w:rsid w:val="00D55AD2"/>
    <w:rsid w:val="00DE6AB1"/>
    <w:rsid w:val="00E66E00"/>
    <w:rsid w:val="00FA70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cs="Times New Roman" w:asciiTheme="minorHAnsi" w:hAnsiTheme="minorHAnsi" w:eastAsiaTheme="minorEastAsia"/>
      <w:kern w:val="2"/>
      <w:sz w:val="3276"/>
      <w:szCs w:val="3276"/>
      <w:lang w:val="en-US" w:eastAsia="zh-CN" w:bidi="ar-SA"/>
    </w:rPr>
  </w:style>
  <w:style w:type="character" w:default="1" w:styleId="2">
    <w:name w:val="Default Paragraph Font"/>
    <w:semiHidden/>
    <w:unhideWhenUsed/>
    <w:uiPriority w:val="1"/>
  </w:style>
  <w:style w:type="table" w:default="1" w:styleId="3">
    <w:name w:val="Normal Table"/>
    <w:autoRedefine/>
    <w:semiHidden/>
    <w:unhideWhenUsed/>
    <w:qFormat/>
    <w:uiPriority w:val="99"/>
    <w:tblPr>
      <w:tblCellMar>
        <w:top w:w="0" w:type="dxa"/>
        <w:left w:w="108" w:type="dxa"/>
        <w:bottom w:w="0" w:type="dxa"/>
        <w:right w:w="108" w:type="dxa"/>
      </w:tblCellMar>
    </w:tblPr>
  </w:style>
  <w:style w:type="character" w:styleId="4">
    <w:name w:val="Placeholder Text"/>
    <w:basedOn w:val="2"/>
    <w:autoRedefine/>
    <w:semiHidden/>
    <w:qFormat/>
    <w:uiPriority w:val="99"/>
    <w:rPr>
      <w:color w:val="808080"/>
    </w:rPr>
  </w:style>
  <w:style w:type="paragraph" w:customStyle="1" w:styleId="5">
    <w:name w:val="628E8159288E40C2AB02C9C3B73C5026"/>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651E414173C04A5F9A008719C016EEB8"/>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bzbx20</Template>
  <Pages>11</Pages>
  <Words>106</Words>
  <Characters>107</Characters>
  <Lines>34</Lines>
  <Paragraphs>9</Paragraphs>
  <TotalTime>2</TotalTime>
  <ScaleCrop>false</ScaleCrop>
  <LinksUpToDate>false</LinksUpToDate>
  <CharactersWithSpaces>139</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2024-01-24T06:47:00Z</dcterms:created>
  <dc:creator>Keep</dc:creator>
  <cp:lastModifiedBy>Administrator</cp:lastModifiedBy>
  <dcterms:modified xsi:type="dcterms:W3CDTF">2024-11-11T01:21:40Z</dcterms:modified>
  <cp:revision>120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条文说明标记" linkTarget="条文说明标记">
    <vt:lpwstr>无</vt:lpwstr>
  </property>
  <property fmtid="{D5CDD505-2E9C-101B-9397-08002B2CF9AE}" pid="3" name="文件标记" linkTarget="文件标记">
    <vt:lpwstr>蓝元软件</vt:lpwstr>
  </property>
  <property fmtid="{D5CDD505-2E9C-101B-9397-08002B2CF9AE}" pid="4" name="标准版本" linkTarget="标准版本">
    <vt:lpwstr>2020</vt:lpwstr>
  </property>
  <property fmtid="{D5CDD505-2E9C-101B-9397-08002B2CF9AE}" pid="5" name="ICS" linkTarget="ICS">
    <vt:lpwstr>ICS 65.020.20</vt:lpwstr>
  </property>
  <property fmtid="{D5CDD505-2E9C-101B-9397-08002B2CF9AE}" pid="6" name="CCS" linkTarget="CCS">
    <vt:lpwstr>CCS B 05</vt:lpwstr>
  </property>
  <property fmtid="{D5CDD505-2E9C-101B-9397-08002B2CF9AE}" pid="7" name="BAH" linkTarget="BAH">
    <vt:lpwstr>备案号：</vt:lpwstr>
  </property>
  <property fmtid="{D5CDD505-2E9C-101B-9397-08002B2CF9AE}" pid="8" name="BT" linkTarget="BT">
    <vt:lpwstr>山西省地方标准</vt:lpwstr>
  </property>
  <property fmtid="{D5CDD505-2E9C-101B-9397-08002B2CF9AE}" pid="9" name="BZBH" linkTarget="BZBH">
    <vt:lpwstr>DB14/T   -2024</vt:lpwstr>
  </property>
  <property fmtid="{D5CDD505-2E9C-101B-9397-08002B2CF9AE}" pid="10" name="TDBH" linkTarget="TDBH">
    <vt:lpwstr>代替 DB14/T875-2014</vt:lpwstr>
  </property>
  <property fmtid="{D5CDD505-2E9C-101B-9397-08002B2CF9AE}" pid="11" name="BZMC" linkTarget="BZMC">
    <vt:lpwstr>杂交棉优质高产栽培技术规程</vt:lpwstr>
  </property>
  <property fmtid="{D5CDD505-2E9C-101B-9397-08002B2CF9AE}" pid="12" name="YWMC" linkTarget="YWMC">
    <vt:lpwstr>英文名称</vt:lpwstr>
  </property>
  <property fmtid="{D5CDD505-2E9C-101B-9397-08002B2CF9AE}" pid="13" name="CBCD" linkTarget="CBCD">
    <vt:lpwstr>（与国际标准一致性程度的标识）</vt:lpwstr>
  </property>
  <property fmtid="{D5CDD505-2E9C-101B-9397-08002B2CF9AE}" pid="14" name="WGLB" linkTarget="WGLB">
    <vt:lpwstr>（不设文稿类别）</vt:lpwstr>
  </property>
  <property fmtid="{D5CDD505-2E9C-101B-9397-08002B2CF9AE}" pid="15" name="FBRQ" linkTarget="FBRQ">
    <vt:lpwstr>20XX-XX-XX</vt:lpwstr>
  </property>
  <property fmtid="{D5CDD505-2E9C-101B-9397-08002B2CF9AE}" pid="16" name="SSRQ" linkTarget="SSRQ">
    <vt:lpwstr>20XX-XX-XX</vt:lpwstr>
  </property>
  <property fmtid="{D5CDD505-2E9C-101B-9397-08002B2CF9AE}" pid="17" name="BZLX" linkTarget="BZLX">
    <vt:lpwstr>DB14</vt:lpwstr>
  </property>
  <property fmtid="{D5CDD505-2E9C-101B-9397-08002B2CF9AE}" pid="18" name="标准类型" linkTarget="标准类型">
    <vt:lpwstr>DB</vt:lpwstr>
  </property>
  <property fmtid="{D5CDD505-2E9C-101B-9397-08002B2CF9AE}" pid="19" name="FBDW" linkTarget="FBDW">
    <vt:lpwstr>山西省市场监督管理局</vt:lpwstr>
  </property>
  <property fmtid="{D5CDD505-2E9C-101B-9397-08002B2CF9AE}" pid="20" name="IMAGE" linkTarget="IMAGE">
    <vt:lpwstr/>
  </property>
  <property fmtid="{D5CDD505-2E9C-101B-9397-08002B2CF9AE}" pid="21" name="KSOProductBuildVer">
    <vt:lpwstr>2052-12.1.0.18912</vt:lpwstr>
  </property>
  <property fmtid="{D5CDD505-2E9C-101B-9397-08002B2CF9AE}" pid="22" name="ICV">
    <vt:lpwstr>3D2072362A75456093B3455EE23BFC13_13</vt:lpwstr>
  </property>
</Properties>
</file>