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89" w:lineRule="auto"/>
      </w:pPr>
    </w:p>
    <w:p>
      <w:pPr>
        <w:pStyle w:val="2"/>
        <w:spacing w:line="289" w:lineRule="auto"/>
      </w:pPr>
    </w:p>
    <w:p>
      <w:pPr>
        <w:pStyle w:val="2"/>
        <w:spacing w:line="289" w:lineRule="auto"/>
      </w:pPr>
    </w:p>
    <w:p>
      <w:pPr>
        <w:pStyle w:val="2"/>
        <w:spacing w:line="290" w:lineRule="auto"/>
      </w:pPr>
    </w:p>
    <w:p>
      <w:pPr>
        <w:spacing w:before="139" w:line="190" w:lineRule="auto"/>
        <w:ind w:left="2665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4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山西省地方标准</w:t>
      </w:r>
    </w:p>
    <w:p>
      <w:pPr>
        <w:spacing w:line="189" w:lineRule="auto"/>
        <w:ind w:left="304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《大棚甜椒-西葫芦轮作栽培技术规程》</w:t>
      </w:r>
    </w:p>
    <w:p>
      <w:pPr>
        <w:spacing w:line="223" w:lineRule="auto"/>
        <w:ind w:left="329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编制说明</w:t>
      </w: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spacing w:before="101" w:line="439" w:lineRule="exact"/>
        <w:ind w:left="241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编制单位：山西农业大学</w:t>
      </w:r>
    </w:p>
    <w:p>
      <w:pPr>
        <w:spacing w:before="1" w:line="225" w:lineRule="auto"/>
        <w:ind w:left="313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二〇二四年三月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line="443" w:lineRule="auto"/>
      </w:pPr>
    </w:p>
    <w:p>
      <w:pPr>
        <w:spacing w:before="98" w:line="220" w:lineRule="auto"/>
        <w:ind w:left="3246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5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山西省地方标准</w:t>
      </w:r>
    </w:p>
    <w:p>
      <w:pPr>
        <w:spacing w:before="82" w:line="219" w:lineRule="auto"/>
        <w:ind w:left="164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《大棚甜椒-西葫芦轮作栽培技术规程》</w:t>
      </w:r>
    </w:p>
    <w:p>
      <w:pPr>
        <w:spacing w:before="85" w:line="220" w:lineRule="auto"/>
        <w:ind w:left="367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编制说明</w:t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78" w:line="222" w:lineRule="auto"/>
        <w:ind w:left="605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一、工作简况</w:t>
      </w:r>
    </w:p>
    <w:p>
      <w:pPr>
        <w:spacing w:before="154" w:line="224" w:lineRule="auto"/>
        <w:ind w:left="133"/>
        <w:outlineLvl w:val="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5"/>
          <w:sz w:val="24"/>
          <w:szCs w:val="24"/>
        </w:rPr>
        <w:t>1</w:t>
      </w:r>
      <w:r>
        <w:rPr>
          <w:rFonts w:ascii="楷体" w:hAnsi="楷体" w:eastAsia="楷体" w:cs="楷体"/>
          <w:spacing w:val="-5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5"/>
          <w:sz w:val="24"/>
          <w:szCs w:val="24"/>
        </w:rPr>
        <w:t>任务来源</w:t>
      </w:r>
    </w:p>
    <w:p>
      <w:pPr>
        <w:spacing w:before="147" w:line="222" w:lineRule="auto"/>
        <w:ind w:left="608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按照山西省市场监督管理局关于</w:t>
      </w:r>
      <w:r>
        <w:rPr>
          <w:rFonts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2022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年度省级地方标</w:t>
      </w:r>
      <w:r>
        <w:rPr>
          <w:rFonts w:ascii="仿宋" w:hAnsi="仿宋" w:eastAsia="仿宋" w:cs="仿宋"/>
          <w:spacing w:val="-2"/>
          <w:sz w:val="24"/>
          <w:szCs w:val="24"/>
        </w:rPr>
        <w:t>准复审结论公告（山</w:t>
      </w:r>
    </w:p>
    <w:p>
      <w:pPr>
        <w:spacing w:before="149" w:line="309" w:lineRule="auto"/>
        <w:ind w:left="116" w:right="182" w:firstLine="14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西省地方标准公告</w:t>
      </w:r>
      <w:r>
        <w:rPr>
          <w:rFonts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2022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年第</w:t>
      </w:r>
      <w:r>
        <w:rPr>
          <w:rFonts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号</w:t>
      </w:r>
      <w:r>
        <w:rPr>
          <w:rFonts w:ascii="仿宋" w:hAnsi="仿宋" w:eastAsia="仿宋" w:cs="仿宋"/>
          <w:spacing w:val="9"/>
          <w:sz w:val="24"/>
          <w:szCs w:val="24"/>
        </w:rPr>
        <w:t>），</w:t>
      </w:r>
      <w:r>
        <w:rPr>
          <w:rFonts w:ascii="仿宋" w:hAnsi="仿宋" w:eastAsia="仿宋" w:cs="仿宋"/>
          <w:spacing w:val="-3"/>
          <w:sz w:val="24"/>
          <w:szCs w:val="24"/>
        </w:rPr>
        <w:t>《大棚甜椒和西葫芦轮作栽培技术规程》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DB14/T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1344-2017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 xml:space="preserve">被列入山西省地方标准修订计划，本标准由山西省农业标准  </w:t>
      </w:r>
      <w:r>
        <w:rPr>
          <w:rFonts w:ascii="仿宋" w:hAnsi="仿宋" w:eastAsia="仿宋" w:cs="仿宋"/>
          <w:spacing w:val="-1"/>
          <w:sz w:val="24"/>
          <w:szCs w:val="24"/>
        </w:rPr>
        <w:t>化技术委员会（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SXS/TC19</w:t>
      </w:r>
      <w:r>
        <w:rPr>
          <w:rFonts w:ascii="仿宋" w:hAnsi="仿宋" w:eastAsia="仿宋" w:cs="仿宋"/>
          <w:spacing w:val="-1"/>
          <w:sz w:val="24"/>
          <w:szCs w:val="24"/>
        </w:rPr>
        <w:t>）归口。</w:t>
      </w:r>
    </w:p>
    <w:p>
      <w:pPr>
        <w:spacing w:before="116" w:line="225" w:lineRule="auto"/>
        <w:ind w:left="119"/>
        <w:outlineLvl w:val="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2 起草单位和主要起草人</w:t>
      </w:r>
    </w:p>
    <w:p>
      <w:pPr>
        <w:spacing w:before="149" w:line="218" w:lineRule="auto"/>
        <w:ind w:left="608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起草任务由山西农业大学，长子县蔬菜研究会承担。</w:t>
      </w:r>
    </w:p>
    <w:p>
      <w:pPr>
        <w:spacing w:before="156" w:line="222" w:lineRule="auto"/>
        <w:ind w:left="3684"/>
        <w:outlineLvl w:val="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主要起草人信息</w:t>
      </w:r>
    </w:p>
    <w:p>
      <w:pPr>
        <w:spacing w:line="53" w:lineRule="auto"/>
        <w:rPr>
          <w:rFonts w:ascii="Arial"/>
          <w:sz w:val="2"/>
        </w:rPr>
      </w:pPr>
    </w:p>
    <w:tbl>
      <w:tblPr>
        <w:tblStyle w:val="5"/>
        <w:tblW w:w="86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992"/>
        <w:gridCol w:w="1700"/>
        <w:gridCol w:w="2549"/>
        <w:gridCol w:w="21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50" w:line="222" w:lineRule="auto"/>
              <w:ind w:left="396"/>
            </w:pPr>
            <w:r>
              <w:rPr>
                <w:spacing w:val="-8"/>
              </w:rPr>
              <w:t>姓名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50" w:line="220" w:lineRule="auto"/>
              <w:ind w:left="270"/>
            </w:pPr>
            <w:r>
              <w:rPr>
                <w:spacing w:val="-10"/>
              </w:rPr>
              <w:t>性别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50" w:line="221" w:lineRule="auto"/>
              <w:ind w:left="322"/>
            </w:pPr>
            <w:r>
              <w:rPr>
                <w:spacing w:val="-4"/>
              </w:rPr>
              <w:t>职务/职称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50" w:line="220" w:lineRule="auto"/>
              <w:ind w:left="813"/>
            </w:pPr>
            <w:r>
              <w:rPr>
                <w:spacing w:val="-6"/>
              </w:rPr>
              <w:t>工作单位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50" w:line="222" w:lineRule="auto"/>
              <w:ind w:left="627"/>
            </w:pPr>
            <w:r>
              <w:rPr>
                <w:spacing w:val="-4"/>
              </w:rPr>
              <w:t>任务分工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48" w:line="220" w:lineRule="auto"/>
              <w:ind w:left="430"/>
            </w:pPr>
            <w:r>
              <w:rPr>
                <w:spacing w:val="-25"/>
              </w:rPr>
              <w:t>申琼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48" w:line="220" w:lineRule="auto"/>
              <w:ind w:left="393"/>
            </w:pPr>
            <w:r>
              <w:t>女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48" w:line="220" w:lineRule="auto"/>
              <w:ind w:left="390"/>
            </w:pPr>
            <w:r>
              <w:rPr>
                <w:spacing w:val="-6"/>
              </w:rPr>
              <w:t>副研究员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48" w:line="220" w:lineRule="auto"/>
              <w:ind w:left="589"/>
            </w:pPr>
            <w:r>
              <w:rPr>
                <w:spacing w:val="-7"/>
              </w:rPr>
              <w:t>山西农业大学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48" w:line="220" w:lineRule="auto"/>
              <w:ind w:left="506"/>
            </w:pPr>
            <w:r>
              <w:rPr>
                <w:spacing w:val="-4"/>
              </w:rPr>
              <w:t>修订稿起草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48" w:line="220" w:lineRule="auto"/>
              <w:ind w:left="402"/>
            </w:pPr>
            <w:r>
              <w:rPr>
                <w:spacing w:val="-11"/>
              </w:rPr>
              <w:t>李强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48" w:line="220" w:lineRule="auto"/>
              <w:ind w:left="393"/>
            </w:pPr>
            <w:r>
              <w:t>男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48" w:line="220" w:lineRule="auto"/>
              <w:ind w:left="631"/>
            </w:pPr>
            <w:r>
              <w:rPr>
                <w:spacing w:val="-12"/>
              </w:rPr>
              <w:t>会长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47" w:line="218" w:lineRule="auto"/>
              <w:ind w:left="327"/>
            </w:pPr>
            <w:r>
              <w:rPr>
                <w:spacing w:val="-2"/>
              </w:rPr>
              <w:t>长子县蔬菜研究会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48" w:line="220" w:lineRule="auto"/>
              <w:ind w:left="273"/>
            </w:pPr>
            <w:r>
              <w:rPr>
                <w:spacing w:val="-4"/>
              </w:rPr>
              <w:t>主产区产业调研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49" w:line="219" w:lineRule="auto"/>
              <w:ind w:left="283"/>
            </w:pPr>
            <w:r>
              <w:rPr>
                <w:spacing w:val="-8"/>
              </w:rPr>
              <w:t>武峻新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49" w:line="219" w:lineRule="auto"/>
              <w:ind w:left="393"/>
            </w:pPr>
            <w:r>
              <w:t>男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49" w:line="219" w:lineRule="auto"/>
              <w:ind w:left="502"/>
            </w:pPr>
            <w:r>
              <w:rPr>
                <w:spacing w:val="-6"/>
              </w:rPr>
              <w:t>研究员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49" w:line="219" w:lineRule="auto"/>
              <w:ind w:left="589"/>
            </w:pPr>
            <w:r>
              <w:rPr>
                <w:spacing w:val="-7"/>
              </w:rPr>
              <w:t>山西农业大学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49" w:line="219" w:lineRule="auto"/>
              <w:ind w:left="146"/>
            </w:pPr>
            <w:r>
              <w:rPr>
                <w:spacing w:val="-2"/>
              </w:rPr>
              <w:t>标准是否有效合理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49" w:line="219" w:lineRule="auto"/>
              <w:ind w:left="283"/>
            </w:pPr>
            <w:r>
              <w:rPr>
                <w:spacing w:val="-8"/>
              </w:rPr>
              <w:t>董晓飞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49" w:line="219" w:lineRule="auto"/>
              <w:ind w:left="393"/>
            </w:pPr>
            <w:r>
              <w:t>男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49" w:line="219" w:lineRule="auto"/>
              <w:ind w:left="502"/>
            </w:pPr>
            <w:r>
              <w:rPr>
                <w:spacing w:val="-6"/>
              </w:rPr>
              <w:t>研究员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49" w:line="219" w:lineRule="auto"/>
              <w:ind w:left="589"/>
            </w:pPr>
            <w:r>
              <w:rPr>
                <w:spacing w:val="-7"/>
              </w:rPr>
              <w:t>山西农业大学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49" w:line="219" w:lineRule="auto"/>
              <w:ind w:left="388"/>
            </w:pPr>
            <w:r>
              <w:rPr>
                <w:spacing w:val="-3"/>
              </w:rPr>
              <w:t>技术是否科学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246" w:type="dxa"/>
            <w:vAlign w:val="top"/>
          </w:tcPr>
          <w:p>
            <w:pPr>
              <w:pStyle w:val="6"/>
              <w:spacing w:before="151" w:line="221" w:lineRule="auto"/>
              <w:ind w:left="400"/>
            </w:pPr>
            <w:r>
              <w:rPr>
                <w:spacing w:val="-10"/>
              </w:rPr>
              <w:t>成妍</w:t>
            </w:r>
          </w:p>
        </w:tc>
        <w:tc>
          <w:tcPr>
            <w:tcW w:w="992" w:type="dxa"/>
            <w:vAlign w:val="top"/>
          </w:tcPr>
          <w:p>
            <w:pPr>
              <w:pStyle w:val="6"/>
              <w:spacing w:before="151" w:line="221" w:lineRule="auto"/>
              <w:ind w:left="393"/>
            </w:pPr>
            <w:r>
              <w:t>女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151" w:line="221" w:lineRule="auto"/>
              <w:ind w:left="390"/>
            </w:pPr>
            <w:r>
              <w:rPr>
                <w:spacing w:val="-6"/>
              </w:rPr>
              <w:t>副研究员</w:t>
            </w:r>
          </w:p>
        </w:tc>
        <w:tc>
          <w:tcPr>
            <w:tcW w:w="2549" w:type="dxa"/>
            <w:vAlign w:val="top"/>
          </w:tcPr>
          <w:p>
            <w:pPr>
              <w:pStyle w:val="6"/>
              <w:spacing w:before="151" w:line="221" w:lineRule="auto"/>
              <w:ind w:left="589"/>
            </w:pPr>
            <w:r>
              <w:rPr>
                <w:spacing w:val="-7"/>
              </w:rPr>
              <w:t>山西农业大学</w:t>
            </w:r>
          </w:p>
        </w:tc>
        <w:tc>
          <w:tcPr>
            <w:tcW w:w="2188" w:type="dxa"/>
            <w:vAlign w:val="top"/>
          </w:tcPr>
          <w:p>
            <w:pPr>
              <w:pStyle w:val="6"/>
              <w:spacing w:before="151" w:line="221" w:lineRule="auto"/>
              <w:ind w:left="273"/>
            </w:pPr>
            <w:r>
              <w:rPr>
                <w:spacing w:val="-4"/>
              </w:rPr>
              <w:t>主产区产业调研</w:t>
            </w:r>
          </w:p>
        </w:tc>
      </w:tr>
    </w:tbl>
    <w:p>
      <w:pPr>
        <w:spacing w:before="145" w:line="222" w:lineRule="auto"/>
        <w:ind w:left="605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二、修订标准的必要性和意义</w:t>
      </w:r>
    </w:p>
    <w:p>
      <w:pPr>
        <w:spacing w:before="153" w:line="338" w:lineRule="auto"/>
        <w:ind w:left="136" w:right="266" w:firstLine="47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《大棚甜椒-西葫芦轮作栽培技术规程》地方标准在</w:t>
      </w:r>
      <w:r>
        <w:rPr>
          <w:rFonts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2017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年</w:t>
      </w:r>
      <w:r>
        <w:rPr>
          <w:rFonts w:ascii="仿宋" w:hAnsi="仿宋" w:eastAsia="仿宋" w:cs="仿宋"/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月实施后</w:t>
      </w:r>
      <w:r>
        <w:rPr>
          <w:rFonts w:ascii="仿宋" w:hAnsi="仿宋" w:eastAsia="仿宋" w:cs="仿宋"/>
          <w:spacing w:val="-6"/>
          <w:sz w:val="24"/>
          <w:szCs w:val="24"/>
        </w:rPr>
        <w:t>，已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为我省甜椒和西葫芦标准化生产做出相当贡献。随着标准优化及实施水平的进一</w:t>
      </w:r>
    </w:p>
    <w:p>
      <w:pPr>
        <w:spacing w:before="1" w:line="221" w:lineRule="auto"/>
        <w:ind w:left="13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步提高，实现动态维护更新显得极为必要。</w:t>
      </w:r>
    </w:p>
    <w:p>
      <w:pPr>
        <w:spacing w:before="153" w:line="440" w:lineRule="exact"/>
        <w:ind w:left="5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14"/>
          <w:sz w:val="24"/>
          <w:szCs w:val="24"/>
        </w:rPr>
        <w:t>“大棚甜椒-西葫芦轮作栽培技术规程</w:t>
      </w:r>
      <w:r>
        <w:rPr>
          <w:rFonts w:ascii="仿宋" w:hAnsi="仿宋" w:eastAsia="仿宋" w:cs="仿宋"/>
          <w:spacing w:val="-84"/>
          <w:position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position w:val="14"/>
          <w:sz w:val="24"/>
          <w:szCs w:val="24"/>
        </w:rPr>
        <w:t>”属于山西省第一部相关栽培技术规</w:t>
      </w:r>
    </w:p>
    <w:p>
      <w:pPr>
        <w:spacing w:line="219" w:lineRule="auto"/>
        <w:ind w:left="1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程。其在</w:t>
      </w:r>
      <w:r>
        <w:rPr>
          <w:rFonts w:ascii="仿宋" w:hAnsi="仿宋" w:eastAsia="仿宋" w:cs="仿宋"/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2017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年</w:t>
      </w:r>
      <w:r>
        <w:rPr>
          <w:rFonts w:ascii="仿宋" w:hAnsi="仿宋" w:eastAsia="仿宋" w:cs="仿宋"/>
          <w:spacing w:val="-4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7</w:t>
      </w:r>
      <w:r>
        <w:rPr>
          <w:rFonts w:ascii="仿宋" w:hAnsi="仿宋" w:eastAsia="仿宋" w:cs="仿宋"/>
          <w:spacing w:val="-3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月实施后极大地促进了大棚</w:t>
      </w:r>
      <w:r>
        <w:rPr>
          <w:rFonts w:ascii="仿宋" w:hAnsi="仿宋" w:eastAsia="仿宋" w:cs="仿宋"/>
          <w:spacing w:val="-3"/>
          <w:sz w:val="24"/>
          <w:szCs w:val="24"/>
        </w:rPr>
        <w:t>甜椒和西葫芦产业的健康发展。</w:t>
      </w:r>
    </w:p>
    <w:p>
      <w:pPr>
        <w:spacing w:before="117" w:line="348" w:lineRule="auto"/>
        <w:ind w:left="128" w:right="201" w:firstLine="48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废旧的标准</w:t>
      </w:r>
      <w:r>
        <w:rPr>
          <w:rFonts w:ascii="仿宋" w:hAnsi="仿宋" w:eastAsia="仿宋" w:cs="仿宋"/>
          <w:spacing w:val="-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DB14/T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1344-2017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在规范性引用文件有所滞后，语言表述上欠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9"/>
          <w:sz w:val="24"/>
          <w:szCs w:val="24"/>
        </w:rPr>
        <w:t>精炼。为此，修订“大棚甜椒和西葫芦轮作栽培技术规程</w:t>
      </w:r>
      <w:r>
        <w:rPr>
          <w:rFonts w:ascii="仿宋" w:hAnsi="仿宋" w:eastAsia="仿宋" w:cs="仿宋"/>
          <w:spacing w:val="-8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9"/>
          <w:sz w:val="24"/>
          <w:szCs w:val="24"/>
        </w:rPr>
        <w:t>”，使该标准与时俱进，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更好地符合当前的相关法律法规及标准编写的要求，做</w:t>
      </w:r>
      <w:r>
        <w:rPr>
          <w:rFonts w:ascii="仿宋" w:hAnsi="仿宋" w:eastAsia="仿宋" w:cs="仿宋"/>
          <w:spacing w:val="-4"/>
          <w:sz w:val="24"/>
          <w:szCs w:val="24"/>
        </w:rPr>
        <w:t>到技术上先进，经济上合</w:t>
      </w:r>
    </w:p>
    <w:p>
      <w:pPr>
        <w:spacing w:before="1" w:line="221" w:lineRule="auto"/>
        <w:ind w:left="1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理，便于当前及之后的推广应用，继续促进相关产业的发展。</w:t>
      </w:r>
    </w:p>
    <w:p>
      <w:pPr>
        <w:spacing w:line="221" w:lineRule="auto"/>
        <w:rPr>
          <w:rFonts w:ascii="仿宋" w:hAnsi="仿宋" w:eastAsia="仿宋" w:cs="仿宋"/>
          <w:sz w:val="24"/>
          <w:szCs w:val="24"/>
        </w:rPr>
        <w:sectPr>
          <w:footerReference r:id="rId5" w:type="default"/>
          <w:pgSz w:w="11906" w:h="16839"/>
          <w:pgMar w:top="1431" w:right="1535" w:bottom="1362" w:left="1690" w:header="0" w:footer="1200" w:gutter="0"/>
          <w:cols w:space="720" w:num="1"/>
        </w:sectPr>
      </w:pPr>
    </w:p>
    <w:p>
      <w:pPr>
        <w:spacing w:before="155" w:line="222" w:lineRule="auto"/>
        <w:ind w:left="510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三、主要修订工作过程</w:t>
      </w:r>
    </w:p>
    <w:p>
      <w:pPr>
        <w:spacing w:before="151" w:line="220" w:lineRule="auto"/>
        <w:ind w:left="524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2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、成立标准修订工作组</w:t>
      </w:r>
    </w:p>
    <w:p>
      <w:pPr>
        <w:spacing w:before="150" w:line="339" w:lineRule="auto"/>
        <w:ind w:left="33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修订任务下达后，成立修订项目组。修订项目组人员认真学习了《标准化工</w:t>
      </w:r>
      <w:r>
        <w:rPr>
          <w:rFonts w:ascii="仿宋" w:hAnsi="仿宋" w:eastAsia="仿宋" w:cs="仿宋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作导则 第</w:t>
      </w:r>
      <w:r>
        <w:rPr>
          <w:rFonts w:ascii="仿宋" w:hAnsi="仿宋" w:eastAsia="仿宋" w:cs="仿宋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部分：标准化文件的结构和起草规则》（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GB/T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1.1-2020</w:t>
      </w:r>
      <w:r>
        <w:rPr>
          <w:rFonts w:ascii="仿宋" w:hAnsi="仿宋" w:eastAsia="仿宋" w:cs="仿宋"/>
          <w:spacing w:val="-3"/>
          <w:sz w:val="24"/>
          <w:szCs w:val="24"/>
        </w:rPr>
        <w:t>）和</w:t>
      </w:r>
      <w:r>
        <w:rPr>
          <w:rFonts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部相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关的国家标准与地方标准，如《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GB/T 8321(</w:t>
      </w:r>
      <w:r>
        <w:rPr>
          <w:rFonts w:ascii="仿宋" w:hAnsi="仿宋" w:eastAsia="仿宋" w:cs="仿宋"/>
          <w:spacing w:val="-6"/>
          <w:sz w:val="24"/>
          <w:szCs w:val="24"/>
        </w:rPr>
        <w:t>所有部分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)</w:t>
      </w:r>
      <w:r>
        <w:rPr>
          <w:rFonts w:ascii="仿宋" w:hAnsi="仿宋" w:eastAsia="仿宋" w:cs="仿宋"/>
          <w:spacing w:val="-6"/>
          <w:sz w:val="24"/>
          <w:szCs w:val="24"/>
        </w:rPr>
        <w:t>农药合理使</w:t>
      </w:r>
      <w:r>
        <w:rPr>
          <w:rFonts w:ascii="仿宋" w:hAnsi="仿宋" w:eastAsia="仿宋" w:cs="仿宋"/>
          <w:spacing w:val="-7"/>
          <w:sz w:val="24"/>
          <w:szCs w:val="24"/>
        </w:rPr>
        <w:t>用准则》、《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GB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16715.</w:t>
      </w:r>
      <w:r>
        <w:rPr>
          <w:rFonts w:ascii="Times New Roman" w:hAnsi="Times New Roman" w:eastAsia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1  </w:t>
      </w:r>
      <w:r>
        <w:rPr>
          <w:rFonts w:ascii="仿宋" w:hAnsi="仿宋" w:eastAsia="仿宋" w:cs="仿宋"/>
          <w:spacing w:val="-1"/>
          <w:sz w:val="24"/>
          <w:szCs w:val="24"/>
        </w:rPr>
        <w:t>瓜菜作物种子</w:t>
      </w:r>
      <w:r>
        <w:rPr>
          <w:rFonts w:ascii="仿宋" w:hAnsi="仿宋" w:eastAsia="仿宋" w:cs="仿宋"/>
          <w:spacing w:val="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第</w:t>
      </w:r>
      <w:r>
        <w:rPr>
          <w:rFonts w:ascii="仿宋" w:hAnsi="仿宋" w:eastAsia="仿宋" w:cs="仿宋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部分：瓜类》</w:t>
      </w:r>
      <w:r>
        <w:rPr>
          <w:rFonts w:ascii="仿宋" w:hAnsi="仿宋" w:eastAsia="仿宋" w:cs="仿宋"/>
          <w:spacing w:val="-2"/>
          <w:sz w:val="24"/>
          <w:szCs w:val="24"/>
        </w:rPr>
        <w:t>、《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GB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16715.3  </w:t>
      </w:r>
      <w:r>
        <w:rPr>
          <w:rFonts w:ascii="仿宋" w:hAnsi="仿宋" w:eastAsia="仿宋" w:cs="仿宋"/>
          <w:spacing w:val="-2"/>
          <w:sz w:val="24"/>
          <w:szCs w:val="24"/>
        </w:rPr>
        <w:t>瓜菜作物种子</w:t>
      </w:r>
      <w:r>
        <w:rPr>
          <w:rFonts w:ascii="仿宋" w:hAnsi="仿宋" w:eastAsia="仿宋" w:cs="仿宋"/>
          <w:spacing w:val="3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第</w:t>
      </w:r>
      <w:r>
        <w:rPr>
          <w:rFonts w:ascii="仿宋" w:hAnsi="仿宋" w:eastAsia="仿宋" w:cs="仿宋"/>
          <w:spacing w:val="-4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2"/>
          <w:sz w:val="24"/>
          <w:szCs w:val="24"/>
        </w:rPr>
        <w:t>部分：茄果类》、《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GB/T 26431  </w:t>
      </w:r>
      <w:r>
        <w:rPr>
          <w:rFonts w:ascii="仿宋" w:hAnsi="仿宋" w:eastAsia="仿宋" w:cs="仿宋"/>
          <w:spacing w:val="-2"/>
          <w:sz w:val="24"/>
          <w:szCs w:val="24"/>
        </w:rPr>
        <w:t>甜椒》、《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NY/T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1837    </w:t>
      </w:r>
      <w:r>
        <w:rPr>
          <w:rFonts w:ascii="仿宋" w:hAnsi="仿宋" w:eastAsia="仿宋" w:cs="仿宋"/>
          <w:spacing w:val="-3"/>
          <w:sz w:val="24"/>
          <w:szCs w:val="24"/>
        </w:rPr>
        <w:t>西葫芦等级规格》等，</w:t>
      </w:r>
    </w:p>
    <w:p>
      <w:pPr>
        <w:spacing w:line="221" w:lineRule="auto"/>
        <w:ind w:left="3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进一步了解了标准书写结构、书写格式等相关内容。</w:t>
      </w:r>
    </w:p>
    <w:p>
      <w:pPr>
        <w:spacing w:before="151" w:line="222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、调研考察</w:t>
      </w:r>
    </w:p>
    <w:p>
      <w:pPr>
        <w:spacing w:before="153" w:line="439" w:lineRule="exact"/>
        <w:ind w:right="43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position w:val="14"/>
          <w:sz w:val="24"/>
          <w:szCs w:val="24"/>
        </w:rPr>
        <w:t>修订项目组人员根据山西省大棚甜椒西葫芦轮作主产区实际，市场需求，认</w:t>
      </w:r>
    </w:p>
    <w:p>
      <w:pPr>
        <w:spacing w:line="220" w:lineRule="auto"/>
        <w:ind w:left="4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真总结了甜椒、西葫芦育种的工作结果和栽培试验结果。</w:t>
      </w:r>
    </w:p>
    <w:p>
      <w:pPr>
        <w:spacing w:before="153" w:line="220" w:lineRule="auto"/>
        <w:ind w:left="506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、收集资料</w:t>
      </w:r>
    </w:p>
    <w:p>
      <w:pPr>
        <w:spacing w:before="156" w:line="439" w:lineRule="exact"/>
        <w:ind w:right="52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仿宋" w:hAnsi="仿宋" w:eastAsia="仿宋" w:cs="仿宋"/>
          <w:spacing w:val="1"/>
          <w:position w:val="14"/>
          <w:sz w:val="24"/>
          <w:szCs w:val="24"/>
        </w:rPr>
        <w:t>查阅了国内外最新的甜椒、西葫芦优质高产栽培技术，初步形成了《大棚</w:t>
      </w:r>
      <w:r>
        <w:rPr>
          <w:rFonts w:ascii="Times New Roman" w:hAnsi="Times New Roman" w:eastAsia="Times New Roman" w:cs="Times New Roman"/>
          <w:spacing w:val="1"/>
          <w:position w:val="14"/>
          <w:sz w:val="24"/>
          <w:szCs w:val="24"/>
        </w:rPr>
        <w:t>-</w:t>
      </w:r>
    </w:p>
    <w:p>
      <w:pPr>
        <w:spacing w:before="1" w:line="219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甜椒西葫芦轮作栽培技术规程》修订稿。</w:t>
      </w:r>
    </w:p>
    <w:p>
      <w:pPr>
        <w:spacing w:before="154" w:line="222" w:lineRule="auto"/>
        <w:ind w:left="500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-2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7"/>
          <w:sz w:val="24"/>
          <w:szCs w:val="24"/>
        </w:rPr>
        <w:t>、修订文本</w:t>
      </w:r>
    </w:p>
    <w:p>
      <w:pPr>
        <w:spacing w:before="152" w:line="338" w:lineRule="auto"/>
        <w:ind w:left="33" w:right="60" w:firstLine="48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sz w:val="24"/>
          <w:szCs w:val="24"/>
        </w:rPr>
        <w:t>对标准修订的具体内容进行推敲和斟酌，形成《大棚甜椒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-</w:t>
      </w:r>
      <w:r>
        <w:rPr>
          <w:rFonts w:ascii="仿宋" w:hAnsi="仿宋" w:eastAsia="仿宋" w:cs="仿宋"/>
          <w:spacing w:val="1"/>
          <w:sz w:val="24"/>
          <w:szCs w:val="24"/>
        </w:rPr>
        <w:t>西葫芦轮作栽培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技术规程》修订文本初稿。修订项目组人员编制标准</w:t>
      </w:r>
      <w:r>
        <w:rPr>
          <w:rFonts w:ascii="仿宋" w:hAnsi="仿宋" w:eastAsia="仿宋" w:cs="仿宋"/>
          <w:spacing w:val="-4"/>
          <w:sz w:val="24"/>
          <w:szCs w:val="24"/>
        </w:rPr>
        <w:t>征求意见稿和编制说明。产</w:t>
      </w:r>
    </w:p>
    <w:p>
      <w:pPr>
        <w:spacing w:before="1" w:line="220" w:lineRule="auto"/>
        <w:ind w:left="4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学研单位征求意见。</w:t>
      </w:r>
    </w:p>
    <w:p>
      <w:pPr>
        <w:spacing w:before="155" w:line="222" w:lineRule="auto"/>
        <w:ind w:left="508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5</w:t>
      </w:r>
      <w:r>
        <w:rPr>
          <w:rFonts w:ascii="Times New Roman" w:hAnsi="Times New Roman" w:eastAsia="Times New Roman" w:cs="Times New Roman"/>
          <w:spacing w:val="-2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、技术评审</w:t>
      </w:r>
    </w:p>
    <w:p>
      <w:pPr>
        <w:spacing w:before="150" w:line="440" w:lineRule="exact"/>
        <w:ind w:right="60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position w:val="14"/>
          <w:sz w:val="24"/>
          <w:szCs w:val="24"/>
        </w:rPr>
        <w:t>2024</w:t>
      </w:r>
      <w:r>
        <w:rPr>
          <w:rFonts w:ascii="Times New Roman" w:hAnsi="Times New Roman" w:eastAsia="Times New Roman" w:cs="Times New Roman"/>
          <w:spacing w:val="21"/>
          <w:position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position w:val="14"/>
          <w:sz w:val="24"/>
          <w:szCs w:val="24"/>
        </w:rPr>
        <w:t>年</w:t>
      </w:r>
      <w:r>
        <w:rPr>
          <w:rFonts w:ascii="仿宋" w:hAnsi="仿宋" w:eastAsia="仿宋" w:cs="仿宋"/>
          <w:spacing w:val="-50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4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27"/>
          <w:position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position w:val="14"/>
          <w:sz w:val="24"/>
          <w:szCs w:val="24"/>
        </w:rPr>
        <w:t>月</w:t>
      </w:r>
      <w:r>
        <w:rPr>
          <w:rFonts w:ascii="仿宋" w:hAnsi="仿宋" w:eastAsia="仿宋" w:cs="仿宋"/>
          <w:spacing w:val="-32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4"/>
          <w:sz w:val="24"/>
          <w:szCs w:val="24"/>
        </w:rPr>
        <w:t xml:space="preserve">16  </w:t>
      </w:r>
      <w:r>
        <w:rPr>
          <w:rFonts w:ascii="仿宋" w:hAnsi="仿宋" w:eastAsia="仿宋" w:cs="仿宋"/>
          <w:spacing w:val="-5"/>
          <w:position w:val="14"/>
          <w:sz w:val="24"/>
          <w:szCs w:val="24"/>
        </w:rPr>
        <w:t>日，山西省农业标准化技术委员会组织相关专</w:t>
      </w:r>
      <w:r>
        <w:rPr>
          <w:rFonts w:ascii="仿宋" w:hAnsi="仿宋" w:eastAsia="仿宋" w:cs="仿宋"/>
          <w:spacing w:val="-6"/>
          <w:position w:val="14"/>
          <w:sz w:val="24"/>
          <w:szCs w:val="24"/>
        </w:rPr>
        <w:t>家对本修订标</w:t>
      </w:r>
    </w:p>
    <w:p>
      <w:pPr>
        <w:spacing w:before="1" w:line="220" w:lineRule="auto"/>
        <w:ind w:left="3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准的文本、编制说明进行了</w:t>
      </w:r>
      <w:r>
        <w:rPr>
          <w:rFonts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次专家评审修改。</w:t>
      </w:r>
    </w:p>
    <w:p>
      <w:pPr>
        <w:spacing w:before="155" w:line="222" w:lineRule="auto"/>
        <w:ind w:left="506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6</w:t>
      </w:r>
      <w:r>
        <w:rPr>
          <w:rFonts w:ascii="Times New Roman" w:hAnsi="Times New Roman" w:eastAsia="Times New Roman" w:cs="Times New Roman"/>
          <w:spacing w:val="-2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、征求意见</w:t>
      </w:r>
    </w:p>
    <w:p>
      <w:pPr>
        <w:spacing w:before="150" w:line="439" w:lineRule="exact"/>
        <w:ind w:right="60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修订项目组采纳审查专家组意见，最终形成审批稿，报送山西省市场监督管</w:t>
      </w:r>
    </w:p>
    <w:p>
      <w:pPr>
        <w:spacing w:line="222" w:lineRule="auto"/>
        <w:ind w:left="3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理局审查。省市场监督管理局挂网向社会公开</w:t>
      </w:r>
      <w:r>
        <w:rPr>
          <w:rFonts w:ascii="仿宋" w:hAnsi="仿宋" w:eastAsia="仿宋" w:cs="仿宋"/>
          <w:spacing w:val="-3"/>
          <w:sz w:val="24"/>
          <w:szCs w:val="24"/>
        </w:rPr>
        <w:t>征求意见</w:t>
      </w:r>
      <w:r>
        <w:rPr>
          <w:rFonts w:ascii="仿宋" w:hAnsi="仿宋" w:eastAsia="仿宋" w:cs="仿宋"/>
          <w:spacing w:val="-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个月。</w:t>
      </w:r>
    </w:p>
    <w:p>
      <w:pPr>
        <w:spacing w:before="153" w:line="222" w:lineRule="auto"/>
        <w:ind w:left="505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8"/>
          <w:sz w:val="24"/>
          <w:szCs w:val="24"/>
        </w:rPr>
        <w:t>、完善文本</w:t>
      </w:r>
    </w:p>
    <w:p>
      <w:pPr>
        <w:spacing w:before="151" w:line="222" w:lineRule="auto"/>
        <w:ind w:left="51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进一步修改完善后形成标准送审稿，标委会表决。</w:t>
      </w:r>
    </w:p>
    <w:p>
      <w:pPr>
        <w:spacing w:before="150" w:line="220" w:lineRule="auto"/>
        <w:ind w:left="511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、形成报批稿、提交报批材料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spacing w:before="156" w:line="213" w:lineRule="auto"/>
        <w:ind w:left="520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四、制修订标准的原则和依据，与现行法律、法规、标准的关系</w:t>
      </w:r>
    </w:p>
    <w:p>
      <w:pPr>
        <w:spacing w:before="162" w:line="439" w:lineRule="exact"/>
        <w:ind w:right="44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2"/>
          <w:position w:val="14"/>
          <w:sz w:val="24"/>
          <w:szCs w:val="24"/>
        </w:rPr>
        <w:t>修订《大棚甜椒</w:t>
      </w:r>
      <w:r>
        <w:rPr>
          <w:rFonts w:ascii="Times New Roman" w:hAnsi="Times New Roman" w:eastAsia="Times New Roman" w:cs="Times New Roman"/>
          <w:spacing w:val="2"/>
          <w:position w:val="14"/>
          <w:sz w:val="24"/>
          <w:szCs w:val="24"/>
        </w:rPr>
        <w:t>-</w:t>
      </w:r>
      <w:r>
        <w:rPr>
          <w:rFonts w:ascii="仿宋" w:hAnsi="仿宋" w:eastAsia="仿宋" w:cs="仿宋"/>
          <w:spacing w:val="2"/>
          <w:position w:val="14"/>
          <w:sz w:val="24"/>
          <w:szCs w:val="24"/>
        </w:rPr>
        <w:t>西葫芦轮作栽培技术规程》标准符合现行法律</w:t>
      </w:r>
      <w:r>
        <w:rPr>
          <w:rFonts w:ascii="仿宋" w:hAnsi="仿宋" w:eastAsia="仿宋" w:cs="仿宋"/>
          <w:spacing w:val="1"/>
          <w:position w:val="14"/>
          <w:sz w:val="24"/>
          <w:szCs w:val="24"/>
        </w:rPr>
        <w:t>、法规，具</w:t>
      </w:r>
    </w:p>
    <w:p>
      <w:pPr>
        <w:spacing w:line="220" w:lineRule="auto"/>
        <w:ind w:left="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有合法性、安全性；技术上先进，经济上合理。</w:t>
      </w:r>
    </w:p>
    <w:p>
      <w:pPr>
        <w:spacing w:before="156" w:line="220" w:lineRule="auto"/>
        <w:ind w:left="5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（一）合法性、安全性：本修订标准的修订项目组人员熟知当前的相关法律</w:t>
      </w:r>
    </w:p>
    <w:p>
      <w:pPr>
        <w:spacing w:line="220" w:lineRule="auto"/>
        <w:rPr>
          <w:rFonts w:ascii="仿宋" w:hAnsi="仿宋" w:eastAsia="仿宋" w:cs="仿宋"/>
          <w:sz w:val="24"/>
          <w:szCs w:val="24"/>
        </w:rPr>
        <w:sectPr>
          <w:footerReference r:id="rId6" w:type="default"/>
          <w:pgSz w:w="11906" w:h="16839"/>
          <w:pgMar w:top="1431" w:right="1741" w:bottom="1362" w:left="1785" w:header="0" w:footer="1200" w:gutter="0"/>
          <w:cols w:space="720" w:num="1"/>
        </w:sectPr>
      </w:pPr>
    </w:p>
    <w:p>
      <w:pPr>
        <w:spacing w:before="156" w:line="439" w:lineRule="exact"/>
        <w:ind w:left="4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法规及标准编写的要求，依据国际、国家和行业标准进行相关标准修订。升级了</w:t>
      </w:r>
    </w:p>
    <w:p>
      <w:pPr>
        <w:spacing w:line="219" w:lineRule="auto"/>
        <w:ind w:left="3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《大棚甜椒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-</w:t>
      </w:r>
      <w:r>
        <w:rPr>
          <w:rFonts w:ascii="仿宋" w:hAnsi="仿宋" w:eastAsia="仿宋" w:cs="仿宋"/>
          <w:spacing w:val="-1"/>
          <w:sz w:val="24"/>
          <w:szCs w:val="24"/>
        </w:rPr>
        <w:t>西葫芦轮作栽培技术规程》。</w:t>
      </w:r>
    </w:p>
    <w:p>
      <w:pPr>
        <w:spacing w:before="155" w:line="338" w:lineRule="auto"/>
        <w:ind w:left="37" w:right="6" w:firstLine="48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6"/>
          <w:sz w:val="24"/>
          <w:szCs w:val="24"/>
        </w:rPr>
        <w:t>（二</w:t>
      </w:r>
      <w:r>
        <w:rPr>
          <w:rFonts w:ascii="仿宋" w:hAnsi="仿宋" w:eastAsia="仿宋" w:cs="仿宋"/>
          <w:spacing w:val="-6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6"/>
          <w:sz w:val="24"/>
          <w:szCs w:val="24"/>
        </w:rPr>
        <w:t>）科学性和先进性：</w:t>
      </w:r>
      <w:r>
        <w:rPr>
          <w:rFonts w:ascii="仿宋" w:hAnsi="仿宋" w:eastAsia="仿宋" w:cs="仿宋"/>
          <w:spacing w:val="-6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6"/>
          <w:sz w:val="24"/>
          <w:szCs w:val="24"/>
        </w:rPr>
        <w:t>本修订标准是在山西农业大学育种工程项目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YZGC118</w:t>
      </w:r>
      <w:r>
        <w:rPr>
          <w:rFonts w:ascii="仿宋" w:hAnsi="仿宋" w:eastAsia="仿宋" w:cs="仿宋"/>
          <w:spacing w:val="-3"/>
          <w:sz w:val="24"/>
          <w:szCs w:val="24"/>
        </w:rPr>
        <w:t>）、山西省现代蔬菜产业技术体系等项目的基础上修订，研究单位、</w:t>
      </w:r>
      <w:r>
        <w:rPr>
          <w:rFonts w:ascii="仿宋" w:hAnsi="仿宋" w:eastAsia="仿宋" w:cs="仿宋"/>
          <w:spacing w:val="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合作单位、基地优势互补，已建立了长期、</w:t>
      </w:r>
      <w:r>
        <w:rPr>
          <w:rFonts w:ascii="仿宋" w:hAnsi="仿宋" w:eastAsia="仿宋" w:cs="仿宋"/>
          <w:spacing w:val="-4"/>
          <w:sz w:val="24"/>
          <w:szCs w:val="24"/>
        </w:rPr>
        <w:t>良好的产学研结合模式。各项技术指</w:t>
      </w:r>
    </w:p>
    <w:p>
      <w:pPr>
        <w:spacing w:line="220" w:lineRule="auto"/>
        <w:ind w:left="3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标均来自于试验数据，多点多面，具有科学性和先进性。</w:t>
      </w:r>
    </w:p>
    <w:p>
      <w:pPr>
        <w:spacing w:before="156" w:line="338" w:lineRule="auto"/>
        <w:ind w:left="33" w:right="17" w:firstLine="484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（三）经济上合理：甜椒和西葫芦是山西省生产面积较大的蔬菜。山西省地</w:t>
      </w:r>
      <w:r>
        <w:rPr>
          <w:rFonts w:ascii="仿宋" w:hAnsi="仿宋" w:eastAsia="仿宋" w:cs="仿宋"/>
          <w:spacing w:val="1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方标准《大棚甜椒和西葫芦轮作栽培技术规程》填补</w:t>
      </w:r>
      <w:r>
        <w:rPr>
          <w:rFonts w:ascii="仿宋" w:hAnsi="仿宋" w:eastAsia="仿宋" w:cs="仿宋"/>
          <w:spacing w:val="-4"/>
          <w:sz w:val="24"/>
          <w:szCs w:val="24"/>
        </w:rPr>
        <w:t>了相关技术规程的空白。修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订后的此标准，化学防治中形成附录</w:t>
      </w:r>
      <w:r>
        <w:rPr>
          <w:rFonts w:ascii="仿宋" w:hAnsi="仿宋" w:eastAsia="仿宋" w:cs="仿宋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仿宋" w:hAnsi="仿宋" w:eastAsia="仿宋" w:cs="仿宋"/>
          <w:spacing w:val="-3"/>
          <w:sz w:val="24"/>
          <w:szCs w:val="24"/>
        </w:rPr>
        <w:t>（甜椒、西葫芦病虫害选</w:t>
      </w:r>
      <w:r>
        <w:rPr>
          <w:rFonts w:ascii="仿宋" w:hAnsi="仿宋" w:eastAsia="仿宋" w:cs="仿宋"/>
          <w:spacing w:val="-4"/>
          <w:sz w:val="24"/>
          <w:szCs w:val="24"/>
        </w:rPr>
        <w:t>用农药及使用方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法成表</w:t>
      </w:r>
      <w:r>
        <w:rPr>
          <w:rFonts w:ascii="仿宋" w:hAnsi="仿宋" w:eastAsia="仿宋" w:cs="仿宋"/>
          <w:spacing w:val="7"/>
          <w:sz w:val="24"/>
          <w:szCs w:val="24"/>
        </w:rPr>
        <w:t>），</w:t>
      </w:r>
      <w:r>
        <w:rPr>
          <w:rFonts w:ascii="仿宋" w:hAnsi="仿宋" w:eastAsia="仿宋" w:cs="仿宋"/>
          <w:spacing w:val="-3"/>
          <w:sz w:val="24"/>
          <w:szCs w:val="24"/>
        </w:rPr>
        <w:t>增加了用药量（制剂量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/667 m</w:t>
      </w:r>
      <w:r>
        <w:rPr>
          <w:rFonts w:ascii="Times New Roman" w:hAnsi="Times New Roman" w:eastAsia="Times New Roman" w:cs="Times New Roman"/>
          <w:spacing w:val="-3"/>
          <w:position w:val="8"/>
          <w:sz w:val="15"/>
          <w:szCs w:val="15"/>
        </w:rPr>
        <w:t xml:space="preserve">2 </w:t>
      </w:r>
      <w:r>
        <w:rPr>
          <w:rFonts w:ascii="仿宋" w:hAnsi="仿宋" w:eastAsia="仿宋" w:cs="仿宋"/>
          <w:spacing w:val="-4"/>
          <w:sz w:val="24"/>
          <w:szCs w:val="24"/>
        </w:rPr>
        <w:t>）等，菜农更易用药。通过轮作模式，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前作与后作相互促进，标准化栽培，充分利用现有土</w:t>
      </w:r>
      <w:r>
        <w:rPr>
          <w:rFonts w:ascii="仿宋" w:hAnsi="仿宋" w:eastAsia="仿宋" w:cs="仿宋"/>
          <w:spacing w:val="-4"/>
          <w:sz w:val="24"/>
          <w:szCs w:val="24"/>
        </w:rPr>
        <w:t>地，减少农药残留、提高产</w:t>
      </w:r>
    </w:p>
    <w:p>
      <w:pPr>
        <w:spacing w:line="223" w:lineRule="auto"/>
        <w:ind w:left="5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品质量，提质增效。</w:t>
      </w:r>
    </w:p>
    <w:p>
      <w:pPr>
        <w:spacing w:before="152" w:line="213" w:lineRule="auto"/>
        <w:ind w:left="512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五、主要条款的说明，主要技术指标、参数、试验验证的分析、综合论述</w:t>
      </w:r>
    </w:p>
    <w:p>
      <w:pPr>
        <w:spacing w:before="162" w:line="339" w:lineRule="auto"/>
        <w:ind w:left="56" w:right="39" w:firstLine="45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标准起草组以“合法性、安全性、适应性、协调性和先进性</w:t>
      </w:r>
      <w:r>
        <w:rPr>
          <w:rFonts w:ascii="仿宋" w:hAnsi="仿宋" w:eastAsia="仿宋" w:cs="仿宋"/>
          <w:spacing w:val="-8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”为修</w:t>
      </w:r>
      <w:r>
        <w:rPr>
          <w:rFonts w:ascii="仿宋" w:hAnsi="仿宋" w:eastAsia="仿宋" w:cs="仿宋"/>
          <w:spacing w:val="-4"/>
          <w:sz w:val="24"/>
          <w:szCs w:val="24"/>
        </w:rPr>
        <w:t>订原则，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以文本结构更加合理、表述更加准确、技术指标更加科学为修订目标，从两个方</w:t>
      </w:r>
    </w:p>
    <w:p>
      <w:pPr>
        <w:spacing w:before="1" w:line="220" w:lineRule="auto"/>
        <w:ind w:left="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面对文本进行了修订，其中：</w:t>
      </w:r>
    </w:p>
    <w:p>
      <w:pPr>
        <w:spacing w:before="152" w:line="220" w:lineRule="auto"/>
        <w:ind w:left="524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、涉及结构性调整的主要有</w:t>
      </w:r>
      <w:r>
        <w:rPr>
          <w:rFonts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  <w:sz w:val="24"/>
          <w:szCs w:val="24"/>
          <w:lang w:val="en-US"/>
        </w:rPr>
        <w:t>6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项：</w:t>
      </w:r>
    </w:p>
    <w:p>
      <w:pPr>
        <w:spacing w:before="118" w:line="477" w:lineRule="exact"/>
        <w:ind w:left="51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删除了两个规范性引用文件：</w:t>
      </w:r>
      <w:r>
        <w:rPr>
          <w:rFonts w:ascii="Times New Roman" w:hAnsi="Times New Roman" w:eastAsia="Times New Roman" w:cs="Times New Roman"/>
          <w:spacing w:val="-4"/>
          <w:position w:val="14"/>
          <w:sz w:val="24"/>
          <w:szCs w:val="24"/>
        </w:rPr>
        <w:t xml:space="preserve">NY/T 393  </w:t>
      </w: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绿色食品 农药使用准则、</w:t>
      </w:r>
      <w:r>
        <w:rPr>
          <w:rFonts w:ascii="Times New Roman" w:hAnsi="Times New Roman" w:eastAsia="Times New Roman" w:cs="Times New Roman"/>
          <w:spacing w:val="-4"/>
          <w:position w:val="14"/>
          <w:sz w:val="24"/>
          <w:szCs w:val="24"/>
        </w:rPr>
        <w:t>NY/T</w:t>
      </w:r>
      <w:r>
        <w:rPr>
          <w:rFonts w:ascii="Times New Roman" w:hAnsi="Times New Roman" w:eastAsia="Times New Roman" w:cs="Times New Roman"/>
          <w:spacing w:val="10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4"/>
          <w:sz w:val="24"/>
          <w:szCs w:val="24"/>
        </w:rPr>
        <w:t>944</w:t>
      </w:r>
    </w:p>
    <w:p>
      <w:pPr>
        <w:spacing w:before="1" w:line="221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辣椒等级规格。</w:t>
      </w:r>
    </w:p>
    <w:p>
      <w:pPr>
        <w:spacing w:before="115" w:line="307" w:lineRule="auto"/>
        <w:ind w:left="24" w:right="102" w:firstLine="48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增加了两个规范性引用文件：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GB/T 8321</w:t>
      </w:r>
      <w:r>
        <w:rPr>
          <w:rFonts w:ascii="仿宋" w:hAnsi="仿宋" w:eastAsia="仿宋" w:cs="仿宋"/>
          <w:spacing w:val="-1"/>
          <w:sz w:val="24"/>
          <w:szCs w:val="24"/>
        </w:rPr>
        <w:t>（所有部分）农药合理使用准则和</w:t>
      </w:r>
      <w:r>
        <w:rPr>
          <w:rFonts w:ascii="仿宋" w:hAnsi="仿宋" w:eastAsia="仿宋" w:cs="仿宋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GB/T 26431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3"/>
          <w:sz w:val="24"/>
          <w:szCs w:val="24"/>
        </w:rPr>
        <w:t>甜椒。</w:t>
      </w:r>
    </w:p>
    <w:p>
      <w:pPr>
        <w:spacing w:before="119" w:line="222" w:lineRule="auto"/>
        <w:ind w:left="512"/>
        <w:rPr>
          <w:rFonts w:ascii="仿宋" w:hAnsi="仿宋" w:eastAsia="仿宋" w:cs="仿宋"/>
          <w:spacing w:val="-1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增加</w:t>
      </w: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了增加了甜椒、西葫芦病虫害选用农药及使用方法（见附录</w:t>
      </w: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pacing w:val="-1"/>
          <w:sz w:val="24"/>
          <w:szCs w:val="24"/>
          <w:lang w:eastAsia="zh-CN"/>
        </w:rPr>
        <w:t>A</w:t>
      </w: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）</w:t>
      </w:r>
      <w:r>
        <w:rPr>
          <w:rFonts w:ascii="仿宋" w:hAnsi="仿宋" w:eastAsia="仿宋" w:cs="仿宋"/>
          <w:spacing w:val="-1"/>
          <w:sz w:val="24"/>
          <w:szCs w:val="24"/>
        </w:rPr>
        <w:t>。</w:t>
      </w:r>
    </w:p>
    <w:p>
      <w:pPr>
        <w:spacing w:before="119" w:line="222" w:lineRule="auto"/>
        <w:ind w:left="512"/>
        <w:rPr>
          <w:rFonts w:hint="default" w:ascii="仿宋" w:hAnsi="仿宋" w:eastAsia="仿宋" w:cs="仿宋"/>
          <w:spacing w:val="-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 xml:space="preserve">增加了生产档案（见附录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pacing w:val="-1"/>
          <w:sz w:val="24"/>
          <w:szCs w:val="24"/>
          <w:lang w:val="en-US" w:eastAsia="zh-CN"/>
        </w:rPr>
        <w:t>B</w:t>
      </w: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>）。</w:t>
      </w:r>
    </w:p>
    <w:p>
      <w:pPr>
        <w:spacing w:before="150" w:line="439" w:lineRule="exact"/>
        <w:ind w:left="5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14"/>
          <w:sz w:val="24"/>
          <w:szCs w:val="24"/>
        </w:rPr>
        <w:t>通过删除和增加引用文件，使修订标准获得更好地科学支撑。</w:t>
      </w:r>
    </w:p>
    <w:p>
      <w:pPr>
        <w:spacing w:before="1" w:line="219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、涉及表述与编辑性修改的主要有</w:t>
      </w:r>
      <w:r>
        <w:rPr>
          <w:rFonts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项：</w:t>
      </w:r>
    </w:p>
    <w:p>
      <w:pPr>
        <w:spacing w:before="156" w:line="221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6.2.3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更改为以下文字：利用瓢虫、赤眼蜂、丽蚜小蜂等病害天敌进行防治。</w:t>
      </w:r>
    </w:p>
    <w:p>
      <w:pPr>
        <w:spacing w:before="152" w:line="221" w:lineRule="auto"/>
        <w:ind w:left="506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6.2.4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增加以下文字：使用农药防治时，选用的化学药剂符合</w:t>
      </w:r>
      <w:r>
        <w:rPr>
          <w:rFonts w:ascii="仿宋" w:hAnsi="仿宋" w:eastAsia="仿宋" w:cs="仿宋"/>
          <w:spacing w:val="-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GB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8321</w:t>
      </w:r>
      <w:r>
        <w:rPr>
          <w:rFonts w:ascii="仿宋" w:hAnsi="仿宋" w:eastAsia="仿宋" w:cs="仿宋"/>
          <w:spacing w:val="1"/>
          <w:sz w:val="24"/>
          <w:szCs w:val="24"/>
        </w:rPr>
        <w:t>（所</w:t>
      </w:r>
    </w:p>
    <w:p>
      <w:pPr>
        <w:spacing w:before="152" w:line="441" w:lineRule="exact"/>
        <w:ind w:left="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14"/>
          <w:sz w:val="24"/>
          <w:szCs w:val="24"/>
        </w:rPr>
        <w:t>有部分）规定执行。注意各种农药交替使用。化学防治的方法见附录</w:t>
      </w:r>
      <w:r>
        <w:rPr>
          <w:rFonts w:ascii="仿宋" w:hAnsi="仿宋" w:eastAsia="仿宋" w:cs="仿宋"/>
          <w:spacing w:val="-43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4"/>
          <w:sz w:val="24"/>
          <w:szCs w:val="24"/>
        </w:rPr>
        <w:t>A</w:t>
      </w:r>
      <w:r>
        <w:rPr>
          <w:rFonts w:ascii="仿宋" w:hAnsi="仿宋" w:eastAsia="仿宋" w:cs="仿宋"/>
          <w:spacing w:val="-1"/>
          <w:position w:val="14"/>
          <w:sz w:val="24"/>
          <w:szCs w:val="24"/>
        </w:rPr>
        <w:t>。</w:t>
      </w:r>
    </w:p>
    <w:p>
      <w:pPr>
        <w:spacing w:before="1" w:line="221" w:lineRule="auto"/>
        <w:ind w:left="51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删除了化学防治中相关文字表述。</w:t>
      </w:r>
    </w:p>
    <w:p>
      <w:pPr>
        <w:spacing w:before="151" w:line="221" w:lineRule="auto"/>
        <w:ind w:left="513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六、重大意见分歧的处理依据和结果</w:t>
      </w:r>
    </w:p>
    <w:p>
      <w:pPr>
        <w:spacing w:before="152" w:line="442" w:lineRule="exact"/>
        <w:ind w:left="5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修订标准形成过程中，修订项目组认真听取省农业标准委员会的修订规则及</w:t>
      </w:r>
    </w:p>
    <w:p>
      <w:pPr>
        <w:spacing w:line="220" w:lineRule="auto"/>
        <w:ind w:left="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注意事项，并先后向夏县良丰种业有限责任公司、忻州市忻府区富有鑫农民专业</w:t>
      </w:r>
    </w:p>
    <w:p>
      <w:pPr>
        <w:spacing w:line="220" w:lineRule="auto"/>
        <w:rPr>
          <w:rFonts w:ascii="仿宋" w:hAnsi="仿宋" w:eastAsia="仿宋" w:cs="仿宋"/>
          <w:sz w:val="24"/>
          <w:szCs w:val="24"/>
        </w:rPr>
        <w:sectPr>
          <w:footerReference r:id="rId7" w:type="default"/>
          <w:pgSz w:w="11906" w:h="16839"/>
          <w:pgMar w:top="1431" w:right="1718" w:bottom="1362" w:left="1785" w:header="0" w:footer="1200" w:gutter="0"/>
          <w:cols w:space="720" w:num="1"/>
        </w:sectPr>
      </w:pPr>
    </w:p>
    <w:p>
      <w:pPr>
        <w:spacing w:before="157" w:line="338" w:lineRule="auto"/>
        <w:ind w:left="33" w:right="43" w:firstLine="5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合作社、晋中市老黑蔬菜专业合作社、山西省农业大学园艺学院、山西农业大学</w:t>
      </w:r>
      <w:r>
        <w:rPr>
          <w:rFonts w:ascii="仿宋" w:hAnsi="仿宋" w:eastAsia="仿宋" w:cs="仿宋"/>
          <w:spacing w:val="1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生命科学学院、长子县小蚯蚓种植专业合作社、长子</w:t>
      </w:r>
      <w:r>
        <w:rPr>
          <w:rFonts w:ascii="仿宋" w:hAnsi="仿宋" w:eastAsia="仿宋" w:cs="仿宋"/>
          <w:spacing w:val="-4"/>
          <w:sz w:val="24"/>
          <w:szCs w:val="24"/>
        </w:rPr>
        <w:t>县丹西龙鑫农业科技有限公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司、山西省园艺产业发展中心等</w:t>
      </w:r>
      <w:r>
        <w:rPr>
          <w:rFonts w:ascii="仿宋" w:hAnsi="仿宋" w:eastAsia="仿宋" w:cs="仿宋"/>
          <w:spacing w:val="-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家单位征求意见。发送征求意见</w:t>
      </w:r>
      <w:r>
        <w:rPr>
          <w:rFonts w:ascii="仿宋" w:hAnsi="仿宋" w:eastAsia="仿宋" w:cs="仿宋"/>
          <w:spacing w:val="-6"/>
          <w:sz w:val="24"/>
          <w:szCs w:val="24"/>
        </w:rPr>
        <w:t>稿</w:t>
      </w:r>
      <w:r>
        <w:rPr>
          <w:rFonts w:ascii="仿宋" w:hAnsi="仿宋" w:eastAsia="仿宋" w:cs="仿宋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个，收到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征求意见稿</w:t>
      </w:r>
      <w:r>
        <w:rPr>
          <w:rFonts w:ascii="仿宋" w:hAnsi="仿宋" w:eastAsia="仿宋" w:cs="仿宋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个，有意见或建议的</w:t>
      </w:r>
      <w:r>
        <w:rPr>
          <w:rFonts w:ascii="仿宋" w:hAnsi="仿宋" w:eastAsia="仿宋" w:cs="仿宋"/>
          <w:spacing w:val="-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个，没有回函的</w:t>
      </w:r>
      <w:r>
        <w:rPr>
          <w:rFonts w:ascii="仿宋" w:hAnsi="仿宋" w:eastAsia="仿宋" w:cs="仿宋"/>
          <w:spacing w:val="-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0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个，无重大意见分歧。修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订项目组对收集回来的意见进行了分类、归纳，针对</w:t>
      </w:r>
      <w:r>
        <w:rPr>
          <w:rFonts w:ascii="仿宋" w:hAnsi="仿宋" w:eastAsia="仿宋" w:cs="仿宋"/>
          <w:spacing w:val="-4"/>
          <w:sz w:val="24"/>
          <w:szCs w:val="24"/>
        </w:rPr>
        <w:t>每一条意见都进行了相应的</w:t>
      </w:r>
    </w:p>
    <w:p>
      <w:pPr>
        <w:spacing w:line="222" w:lineRule="auto"/>
        <w:ind w:left="6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回复。具体修改意见见附件（意见处理汇总</w:t>
      </w:r>
      <w:r>
        <w:rPr>
          <w:rFonts w:ascii="仿宋" w:hAnsi="仿宋" w:eastAsia="仿宋" w:cs="仿宋"/>
          <w:spacing w:val="-3"/>
          <w:sz w:val="24"/>
          <w:szCs w:val="24"/>
        </w:rPr>
        <w:t>表）。</w:t>
      </w:r>
    </w:p>
    <w:p>
      <w:pPr>
        <w:spacing w:before="152" w:line="213" w:lineRule="auto"/>
        <w:ind w:left="504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七、采标情况，是否合规引用或采用国际标准和国外先</w:t>
      </w:r>
      <w:r>
        <w:rPr>
          <w:rFonts w:ascii="黑体" w:hAnsi="黑体" w:eastAsia="黑体" w:cs="黑体"/>
          <w:spacing w:val="-4"/>
          <w:sz w:val="24"/>
          <w:szCs w:val="24"/>
        </w:rPr>
        <w:t>进标准，以及与国内</w:t>
      </w:r>
    </w:p>
    <w:p>
      <w:pPr>
        <w:spacing w:before="162" w:line="221" w:lineRule="auto"/>
        <w:ind w:left="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外同类标准水平的对比情况</w:t>
      </w:r>
    </w:p>
    <w:p>
      <w:pPr>
        <w:spacing w:before="151" w:line="222" w:lineRule="auto"/>
        <w:ind w:left="513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本修订的标准严格遵循《中华人民共和国农业法》、《中华人民共和国农产</w:t>
      </w:r>
    </w:p>
    <w:p>
      <w:pPr>
        <w:spacing w:before="153" w:line="222" w:lineRule="auto"/>
        <w:ind w:left="5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品质量安全法》、《中华人民共和国农业技术推广法》等法律、法规，同时</w:t>
      </w:r>
      <w:r>
        <w:rPr>
          <w:rFonts w:ascii="仿宋" w:hAnsi="仿宋" w:eastAsia="仿宋" w:cs="仿宋"/>
          <w:spacing w:val="-5"/>
          <w:sz w:val="24"/>
          <w:szCs w:val="24"/>
        </w:rPr>
        <w:t>注意</w:t>
      </w:r>
    </w:p>
    <w:p>
      <w:pPr>
        <w:spacing w:before="152" w:line="222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协调。</w:t>
      </w:r>
    </w:p>
    <w:p>
      <w:pPr>
        <w:spacing w:before="150" w:line="221" w:lineRule="auto"/>
        <w:ind w:left="513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本修订标准的编制是依据国际、国家和行业标准进行制定的。目前，国内外</w:t>
      </w:r>
    </w:p>
    <w:p>
      <w:pPr>
        <w:spacing w:before="154" w:line="439" w:lineRule="exact"/>
        <w:ind w:left="3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position w:val="14"/>
          <w:sz w:val="24"/>
          <w:szCs w:val="24"/>
        </w:rPr>
        <w:t>在大棚甜椒—西葫芦轮作栽培生产上仅此标准。与</w:t>
      </w: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现行国标、行标及其它省市的</w:t>
      </w:r>
    </w:p>
    <w:p>
      <w:pPr>
        <w:spacing w:before="1" w:line="221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地方标准相比较，本修订标准突出了以下内容：</w:t>
      </w:r>
    </w:p>
    <w:p>
      <w:pPr>
        <w:spacing w:before="151" w:line="220" w:lineRule="auto"/>
        <w:ind w:left="513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本修订标准侧重于规范性引用文件、化学防治等方面，实现了此标准的动态</w:t>
      </w:r>
    </w:p>
    <w:p>
      <w:pPr>
        <w:spacing w:before="155" w:line="222" w:lineRule="auto"/>
        <w:ind w:left="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维护更新。</w:t>
      </w:r>
    </w:p>
    <w:p>
      <w:pPr>
        <w:spacing w:before="152" w:line="219" w:lineRule="auto"/>
        <w:jc w:val="right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本修订标准通过轮作模式，标准化栽培，充分利用现有土地</w:t>
      </w:r>
      <w:r>
        <w:rPr>
          <w:rFonts w:ascii="仿宋" w:hAnsi="仿宋" w:eastAsia="仿宋" w:cs="仿宋"/>
          <w:spacing w:val="-3"/>
          <w:sz w:val="24"/>
          <w:szCs w:val="24"/>
        </w:rPr>
        <w:t>，减少病虫害，</w:t>
      </w:r>
    </w:p>
    <w:p>
      <w:pPr>
        <w:spacing w:before="154" w:line="220" w:lineRule="auto"/>
        <w:ind w:left="3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提质增效，可操作性强。</w:t>
      </w:r>
    </w:p>
    <w:p>
      <w:pPr>
        <w:spacing w:before="155" w:line="222" w:lineRule="auto"/>
        <w:ind w:left="505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八、作为推荐性标准或者强制性标准的建议及其理由。</w:t>
      </w:r>
    </w:p>
    <w:p>
      <w:pPr>
        <w:spacing w:before="151" w:line="220" w:lineRule="auto"/>
        <w:ind w:left="51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建议本标准为推荐性标准。</w:t>
      </w:r>
    </w:p>
    <w:p>
      <w:pPr>
        <w:spacing w:before="153" w:line="222" w:lineRule="auto"/>
        <w:ind w:left="511"/>
        <w:outlineLvl w:val="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九、实施标准的措施建议</w:t>
      </w:r>
    </w:p>
    <w:p>
      <w:pPr>
        <w:spacing w:before="153" w:line="439" w:lineRule="exact"/>
        <w:ind w:right="43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position w:val="14"/>
          <w:sz w:val="24"/>
          <w:szCs w:val="24"/>
        </w:rPr>
        <w:t>在省级媒体、报刊等媒介上推广修订后的“大棚甜椒和西葫芦轮作栽培技术</w:t>
      </w:r>
    </w:p>
    <w:p>
      <w:pPr>
        <w:spacing w:before="2" w:line="217" w:lineRule="auto"/>
        <w:ind w:left="3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规程</w:t>
      </w:r>
      <w:r>
        <w:rPr>
          <w:rFonts w:ascii="仿宋" w:hAnsi="仿宋" w:eastAsia="仿宋" w:cs="仿宋"/>
          <w:spacing w:val="-8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”标准，使菜农及时关注此标准的相关技术升级。</w:t>
      </w:r>
    </w:p>
    <w:p>
      <w:pPr>
        <w:spacing w:before="155" w:line="442" w:lineRule="exact"/>
        <w:ind w:right="24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position w:val="15"/>
          <w:sz w:val="24"/>
          <w:szCs w:val="24"/>
        </w:rPr>
        <w:t>积极联系基层推广部门、县级蔬菜协会、农民合作社等，宣传修订后的“大</w:t>
      </w:r>
    </w:p>
    <w:p>
      <w:pPr>
        <w:spacing w:before="1" w:line="219" w:lineRule="auto"/>
        <w:ind w:left="3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棚甜椒-西葫芦轮作栽培技术规程</w:t>
      </w:r>
      <w:r>
        <w:rPr>
          <w:rFonts w:ascii="仿宋" w:hAnsi="仿宋" w:eastAsia="仿宋" w:cs="仿宋"/>
          <w:spacing w:val="-7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”标准，使标准能快速进入生产一线。</w:t>
      </w:r>
    </w:p>
    <w:p>
      <w:pPr>
        <w:spacing w:before="154" w:line="439" w:lineRule="exact"/>
        <w:ind w:right="43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position w:val="15"/>
          <w:sz w:val="24"/>
          <w:szCs w:val="24"/>
        </w:rPr>
        <w:t>通过现场会、培训会、实地指导、发放技术手册等形式在我省蔬菜主产区广</w:t>
      </w:r>
    </w:p>
    <w:p>
      <w:pPr>
        <w:spacing w:before="1" w:line="217" w:lineRule="auto"/>
        <w:ind w:left="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泛宣传，使菜农及时利用。</w:t>
      </w:r>
    </w:p>
    <w:p>
      <w:pPr>
        <w:spacing w:before="158" w:line="440" w:lineRule="exact"/>
        <w:ind w:left="5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position w:val="15"/>
          <w:sz w:val="24"/>
          <w:szCs w:val="24"/>
        </w:rPr>
        <w:t>山西省现代蔬菜产业技术体系项目、山西农业大学育种工程项目</w:t>
      </w:r>
    </w:p>
    <w:p>
      <w:pPr>
        <w:spacing w:line="222" w:lineRule="auto"/>
        <w:ind w:left="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YZGC118</w:t>
      </w:r>
      <w:r>
        <w:rPr>
          <w:rFonts w:ascii="仿宋" w:hAnsi="仿宋" w:eastAsia="仿宋" w:cs="仿宋"/>
          <w:spacing w:val="-1"/>
          <w:sz w:val="24"/>
          <w:szCs w:val="24"/>
        </w:rPr>
        <w:t>）项目等提供配套资金，加速此修订后的标准的快速实施。</w:t>
      </w:r>
    </w:p>
    <w:p>
      <w:pPr>
        <w:spacing w:line="222" w:lineRule="auto"/>
        <w:rPr>
          <w:rFonts w:ascii="仿宋" w:hAnsi="仿宋" w:eastAsia="仿宋" w:cs="仿宋"/>
          <w:sz w:val="24"/>
          <w:szCs w:val="24"/>
        </w:rPr>
        <w:sectPr>
          <w:footerReference r:id="rId8" w:type="default"/>
          <w:pgSz w:w="11906" w:h="16839"/>
          <w:pgMar w:top="1431" w:right="1758" w:bottom="1360" w:left="1785" w:header="0" w:footer="1200" w:gutter="0"/>
          <w:cols w:space="720" w:num="1"/>
        </w:sectPr>
      </w:pPr>
    </w:p>
    <w:p>
      <w:pPr>
        <w:pStyle w:val="2"/>
        <w:spacing w:line="284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78" w:line="224" w:lineRule="auto"/>
        <w:ind w:left="29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附表</w:t>
      </w:r>
    </w:p>
    <w:p>
      <w:pPr>
        <w:spacing w:before="96" w:line="220" w:lineRule="auto"/>
        <w:ind w:left="602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2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意见汇总处理表</w:t>
      </w:r>
    </w:p>
    <w:p>
      <w:pPr>
        <w:spacing w:line="117" w:lineRule="exact"/>
      </w:pPr>
    </w:p>
    <w:p>
      <w:pPr>
        <w:spacing w:line="117" w:lineRule="exact"/>
        <w:sectPr>
          <w:footerReference r:id="rId9" w:type="default"/>
          <w:pgSz w:w="16839" w:h="11906"/>
          <w:pgMar w:top="1012" w:right="1441" w:bottom="400" w:left="1656" w:header="0" w:footer="0" w:gutter="0"/>
          <w:cols w:equalWidth="0" w:num="1">
            <w:col w:w="13741"/>
          </w:cols>
        </w:sectPr>
      </w:pPr>
    </w:p>
    <w:p>
      <w:pPr>
        <w:spacing w:before="42" w:line="439" w:lineRule="exact"/>
        <w:ind w:left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7"/>
          <w:sz w:val="20"/>
          <w:szCs w:val="20"/>
        </w:rPr>
        <w:t>标准名称：大棚甜椒-西葫芦轮作栽培技术规程标准</w:t>
      </w:r>
    </w:p>
    <w:p>
      <w:pPr>
        <w:spacing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7"/>
          <w:sz w:val="20"/>
          <w:szCs w:val="20"/>
        </w:rPr>
        <w:t>共</w:t>
      </w:r>
      <w:r>
        <w:rPr>
          <w:rFonts w:ascii="宋体" w:hAnsi="宋体" w:eastAsia="宋体" w:cs="宋体"/>
          <w:spacing w:val="3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1</w:t>
      </w:r>
      <w:r>
        <w:rPr>
          <w:rFonts w:ascii="宋体" w:hAnsi="宋体" w:eastAsia="宋体" w:cs="宋体"/>
          <w:spacing w:val="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页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7"/>
          <w:sz w:val="20"/>
          <w:szCs w:val="20"/>
        </w:rPr>
        <w:t>第</w:t>
      </w:r>
      <w:r>
        <w:rPr>
          <w:rFonts w:ascii="宋体" w:hAnsi="宋体" w:eastAsia="宋体" w:cs="宋体"/>
          <w:spacing w:val="3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1</w:t>
      </w:r>
      <w:r>
        <w:rPr>
          <w:rFonts w:ascii="宋体" w:hAnsi="宋体" w:eastAsia="宋体" w:cs="宋体"/>
          <w:spacing w:val="2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页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0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起草单位：山西农业大学，长子县蔬菜研究会  承办人：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申琼  电话：0351-7123413</w:t>
      </w: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spacing w:before="65" w:line="194" w:lineRule="auto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2023</w:t>
      </w:r>
      <w:r>
        <w:rPr>
          <w:rFonts w:ascii="宋体" w:hAnsi="宋体" w:eastAsia="宋体" w:cs="宋体"/>
          <w:spacing w:val="-2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年</w:t>
      </w:r>
      <w:r>
        <w:rPr>
          <w:rFonts w:ascii="宋体" w:hAnsi="宋体" w:eastAsia="宋体" w:cs="宋体"/>
          <w:spacing w:val="-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10</w:t>
      </w:r>
      <w:r>
        <w:rPr>
          <w:rFonts w:ascii="宋体" w:hAnsi="宋体" w:eastAsia="宋体" w:cs="宋体"/>
          <w:spacing w:val="-3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月</w:t>
      </w:r>
      <w:r>
        <w:rPr>
          <w:rFonts w:ascii="宋体" w:hAnsi="宋体" w:eastAsia="宋体" w:cs="宋体"/>
          <w:spacing w:val="-3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22 日填写</w:t>
      </w:r>
    </w:p>
    <w:p>
      <w:pPr>
        <w:spacing w:line="19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9" w:h="11906"/>
          <w:pgMar w:top="1012" w:right="1441" w:bottom="400" w:left="1656" w:header="0" w:footer="0" w:gutter="0"/>
          <w:cols w:equalWidth="0" w:num="2">
            <w:col w:w="4942" w:space="100"/>
            <w:col w:w="8699"/>
          </w:cols>
        </w:sectPr>
      </w:pPr>
    </w:p>
    <w:p>
      <w:pPr>
        <w:spacing w:line="57" w:lineRule="exact"/>
      </w:pPr>
    </w:p>
    <w:tbl>
      <w:tblPr>
        <w:tblStyle w:val="5"/>
        <w:tblW w:w="13427" w:type="dxa"/>
        <w:tblInd w:w="4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1245"/>
        <w:gridCol w:w="4460"/>
        <w:gridCol w:w="3812"/>
        <w:gridCol w:w="2100"/>
        <w:gridCol w:w="9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34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>
            <w:pPr>
              <w:spacing w:before="176" w:line="230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</w:tcBorders>
            <w:vAlign w:val="top"/>
          </w:tcPr>
          <w:p>
            <w:pPr>
              <w:spacing w:before="175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章条编号</w:t>
            </w:r>
          </w:p>
        </w:tc>
        <w:tc>
          <w:tcPr>
            <w:tcW w:w="4460" w:type="dxa"/>
            <w:tcBorders>
              <w:top w:val="single" w:color="000000" w:sz="6" w:space="0"/>
            </w:tcBorders>
            <w:vAlign w:val="top"/>
          </w:tcPr>
          <w:p>
            <w:pPr>
              <w:spacing w:before="176" w:line="228" w:lineRule="auto"/>
              <w:ind w:left="18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意见内容</w:t>
            </w:r>
          </w:p>
        </w:tc>
        <w:tc>
          <w:tcPr>
            <w:tcW w:w="3812" w:type="dxa"/>
            <w:tcBorders>
              <w:top w:val="single" w:color="000000" w:sz="6" w:space="0"/>
            </w:tcBorders>
            <w:vAlign w:val="top"/>
          </w:tcPr>
          <w:p>
            <w:pPr>
              <w:spacing w:before="176" w:line="229" w:lineRule="auto"/>
              <w:ind w:left="14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提出单位</w:t>
            </w:r>
          </w:p>
        </w:tc>
        <w:tc>
          <w:tcPr>
            <w:tcW w:w="2100" w:type="dxa"/>
            <w:tcBorders>
              <w:top w:val="single" w:color="000000" w:sz="6" w:space="0"/>
            </w:tcBorders>
            <w:vAlign w:val="top"/>
          </w:tcPr>
          <w:p>
            <w:pPr>
              <w:spacing w:before="176" w:line="228" w:lineRule="auto"/>
              <w:ind w:left="6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处理意见</w:t>
            </w:r>
          </w:p>
        </w:tc>
        <w:tc>
          <w:tcPr>
            <w:tcW w:w="976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6" w:line="230" w:lineRule="auto"/>
              <w:ind w:left="2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02" w:line="189" w:lineRule="auto"/>
              <w:ind w:left="3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245" w:type="dxa"/>
            <w:vAlign w:val="top"/>
          </w:tcPr>
          <w:p>
            <w:pPr>
              <w:spacing w:before="210" w:line="189" w:lineRule="auto"/>
              <w:ind w:lef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4.3.2</w:t>
            </w:r>
          </w:p>
        </w:tc>
        <w:tc>
          <w:tcPr>
            <w:tcW w:w="4460" w:type="dxa"/>
            <w:vAlign w:val="top"/>
          </w:tcPr>
          <w:p>
            <w:pPr>
              <w:spacing w:before="177" w:line="228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增加植物生长调节剂的名称</w:t>
            </w:r>
          </w:p>
        </w:tc>
        <w:tc>
          <w:tcPr>
            <w:tcW w:w="3812" w:type="dxa"/>
            <w:vAlign w:val="top"/>
          </w:tcPr>
          <w:p>
            <w:pPr>
              <w:spacing w:before="177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夏县良丰种业有限责任公司</w:t>
            </w:r>
          </w:p>
        </w:tc>
        <w:tc>
          <w:tcPr>
            <w:tcW w:w="2100" w:type="dxa"/>
            <w:vAlign w:val="top"/>
          </w:tcPr>
          <w:p>
            <w:pPr>
              <w:spacing w:before="177" w:line="230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已增加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05" w:line="189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245" w:type="dxa"/>
            <w:vAlign w:val="top"/>
          </w:tcPr>
          <w:p>
            <w:pPr>
              <w:spacing w:before="210" w:line="189" w:lineRule="auto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6.2.4</w:t>
            </w:r>
          </w:p>
        </w:tc>
        <w:tc>
          <w:tcPr>
            <w:tcW w:w="4460" w:type="dxa"/>
            <w:vAlign w:val="top"/>
          </w:tcPr>
          <w:p>
            <w:pPr>
              <w:spacing w:before="178" w:line="228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修改</w:t>
            </w:r>
            <w:r>
              <w:rPr>
                <w:rFonts w:ascii="宋体" w:hAnsi="宋体" w:eastAsia="宋体" w:cs="宋体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6.2.4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化学防治内容</w:t>
            </w:r>
          </w:p>
        </w:tc>
        <w:tc>
          <w:tcPr>
            <w:tcW w:w="3812" w:type="dxa"/>
            <w:vAlign w:val="top"/>
          </w:tcPr>
          <w:p>
            <w:pPr>
              <w:spacing w:before="178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晋中市老黑蔬菜专业合作社</w:t>
            </w:r>
          </w:p>
        </w:tc>
        <w:tc>
          <w:tcPr>
            <w:tcW w:w="2100" w:type="dxa"/>
            <w:vAlign w:val="top"/>
          </w:tcPr>
          <w:p>
            <w:pPr>
              <w:spacing w:before="178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已修改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09" w:line="189" w:lineRule="auto"/>
              <w:ind w:lef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245" w:type="dxa"/>
            <w:vAlign w:val="top"/>
          </w:tcPr>
          <w:p>
            <w:pPr>
              <w:spacing w:before="213" w:line="189" w:lineRule="auto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6.2.4</w:t>
            </w:r>
          </w:p>
        </w:tc>
        <w:tc>
          <w:tcPr>
            <w:tcW w:w="4460" w:type="dxa"/>
            <w:vAlign w:val="top"/>
          </w:tcPr>
          <w:p>
            <w:pPr>
              <w:spacing w:before="181" w:line="228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增加关于烟粉虱的化学防治内容</w:t>
            </w:r>
          </w:p>
        </w:tc>
        <w:tc>
          <w:tcPr>
            <w:tcW w:w="3812" w:type="dxa"/>
            <w:vAlign w:val="top"/>
          </w:tcPr>
          <w:p>
            <w:pPr>
              <w:spacing w:before="180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忻州市忻府区富有鑫农民专业合作社</w:t>
            </w:r>
          </w:p>
        </w:tc>
        <w:tc>
          <w:tcPr>
            <w:tcW w:w="2100" w:type="dxa"/>
            <w:vAlign w:val="top"/>
          </w:tcPr>
          <w:p>
            <w:pPr>
              <w:spacing w:before="180" w:line="230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已增加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09" w:line="189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245" w:type="dxa"/>
            <w:vAlign w:val="top"/>
          </w:tcPr>
          <w:p>
            <w:pPr>
              <w:spacing w:before="214" w:line="189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60" w:type="dxa"/>
            <w:vAlign w:val="top"/>
          </w:tcPr>
          <w:p>
            <w:pPr>
              <w:spacing w:before="182" w:line="228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增加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规范性引用文件</w:t>
            </w:r>
          </w:p>
        </w:tc>
        <w:tc>
          <w:tcPr>
            <w:tcW w:w="3812" w:type="dxa"/>
            <w:vAlign w:val="top"/>
          </w:tcPr>
          <w:p>
            <w:pPr>
              <w:spacing w:before="182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长子县小蚯蚓种植专业合作社</w:t>
            </w:r>
          </w:p>
        </w:tc>
        <w:tc>
          <w:tcPr>
            <w:tcW w:w="2100" w:type="dxa"/>
            <w:vAlign w:val="top"/>
          </w:tcPr>
          <w:p>
            <w:pPr>
              <w:spacing w:before="181" w:line="230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已增加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14" w:line="187" w:lineRule="auto"/>
              <w:ind w:lef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245" w:type="dxa"/>
            <w:vAlign w:val="top"/>
          </w:tcPr>
          <w:p>
            <w:pPr>
              <w:spacing w:before="217" w:line="189" w:lineRule="auto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6.2.3</w:t>
            </w:r>
          </w:p>
        </w:tc>
        <w:tc>
          <w:tcPr>
            <w:tcW w:w="4460" w:type="dxa"/>
            <w:vAlign w:val="top"/>
          </w:tcPr>
          <w:p>
            <w:pPr>
              <w:spacing w:before="185" w:line="228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修改</w:t>
            </w:r>
            <w:r>
              <w:rPr>
                <w:rFonts w:ascii="宋体" w:hAnsi="宋体" w:eastAsia="宋体" w:cs="宋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6.2.3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生物防治内容</w:t>
            </w:r>
          </w:p>
        </w:tc>
        <w:tc>
          <w:tcPr>
            <w:tcW w:w="3812" w:type="dxa"/>
            <w:vAlign w:val="top"/>
          </w:tcPr>
          <w:p>
            <w:pPr>
              <w:spacing w:before="184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长子县丹西龙鑫农业科技有限公司</w:t>
            </w:r>
          </w:p>
        </w:tc>
        <w:tc>
          <w:tcPr>
            <w:tcW w:w="2100" w:type="dxa"/>
            <w:vAlign w:val="top"/>
          </w:tcPr>
          <w:p>
            <w:pPr>
              <w:spacing w:before="185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已修改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12" w:line="189" w:lineRule="auto"/>
              <w:ind w:left="3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245" w:type="dxa"/>
            <w:vAlign w:val="top"/>
          </w:tcPr>
          <w:p>
            <w:pPr>
              <w:spacing w:before="216" w:line="189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4460" w:type="dxa"/>
            <w:vAlign w:val="top"/>
          </w:tcPr>
          <w:p>
            <w:pPr>
              <w:spacing w:before="184"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替换</w:t>
            </w:r>
            <w:r>
              <w:rPr>
                <w:rFonts w:ascii="宋体" w:hAnsi="宋体" w:eastAsia="宋体" w:cs="宋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NY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/T 393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为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GB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/T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8321</w:t>
            </w:r>
          </w:p>
        </w:tc>
        <w:tc>
          <w:tcPr>
            <w:tcW w:w="3812" w:type="dxa"/>
            <w:vAlign w:val="top"/>
          </w:tcPr>
          <w:p>
            <w:pPr>
              <w:spacing w:before="183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山西农业大学生命科学学院</w:t>
            </w:r>
          </w:p>
        </w:tc>
        <w:tc>
          <w:tcPr>
            <w:tcW w:w="2100" w:type="dxa"/>
            <w:vAlign w:val="top"/>
          </w:tcPr>
          <w:p>
            <w:pPr>
              <w:spacing w:before="184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已替换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34" w:type="dxa"/>
            <w:tcBorders>
              <w:left w:val="single" w:color="000000" w:sz="6" w:space="0"/>
            </w:tcBorders>
            <w:vAlign w:val="top"/>
          </w:tcPr>
          <w:p>
            <w:pPr>
              <w:spacing w:before="217" w:line="187" w:lineRule="auto"/>
              <w:ind w:left="3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7</w:t>
            </w:r>
          </w:p>
        </w:tc>
        <w:tc>
          <w:tcPr>
            <w:tcW w:w="1245" w:type="dxa"/>
            <w:vAlign w:val="top"/>
          </w:tcPr>
          <w:p>
            <w:pPr>
              <w:spacing w:before="220" w:line="189" w:lineRule="auto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6.2.4</w:t>
            </w:r>
          </w:p>
        </w:tc>
        <w:tc>
          <w:tcPr>
            <w:tcW w:w="4460" w:type="dxa"/>
            <w:vAlign w:val="top"/>
          </w:tcPr>
          <w:p>
            <w:pPr>
              <w:spacing w:before="187" w:line="229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增加农药亩施用量</w:t>
            </w:r>
          </w:p>
        </w:tc>
        <w:tc>
          <w:tcPr>
            <w:tcW w:w="3812" w:type="dxa"/>
            <w:vAlign w:val="top"/>
          </w:tcPr>
          <w:p>
            <w:pPr>
              <w:spacing w:before="187" w:line="229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山西农业大学园艺学院</w:t>
            </w:r>
          </w:p>
        </w:tc>
        <w:tc>
          <w:tcPr>
            <w:tcW w:w="2100" w:type="dxa"/>
            <w:vAlign w:val="top"/>
          </w:tcPr>
          <w:p>
            <w:pPr>
              <w:spacing w:before="187" w:line="230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已增加</w:t>
            </w:r>
          </w:p>
        </w:tc>
        <w:tc>
          <w:tcPr>
            <w:tcW w:w="976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34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7" w:line="18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245" w:type="dxa"/>
            <w:tcBorders>
              <w:bottom w:val="single" w:color="000000" w:sz="6" w:space="0"/>
            </w:tcBorders>
            <w:vAlign w:val="top"/>
          </w:tcPr>
          <w:p>
            <w:pPr>
              <w:spacing w:before="222" w:line="189" w:lineRule="auto"/>
              <w:ind w:lef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6.2.3</w:t>
            </w:r>
          </w:p>
        </w:tc>
        <w:tc>
          <w:tcPr>
            <w:tcW w:w="4460" w:type="dxa"/>
            <w:tcBorders>
              <w:bottom w:val="single" w:color="000000" w:sz="6" w:space="0"/>
            </w:tcBorders>
            <w:vAlign w:val="top"/>
          </w:tcPr>
          <w:p>
            <w:pPr>
              <w:spacing w:before="189" w:line="228" w:lineRule="auto"/>
              <w:ind w:left="1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修改生物防治内容</w:t>
            </w:r>
          </w:p>
        </w:tc>
        <w:tc>
          <w:tcPr>
            <w:tcW w:w="3812" w:type="dxa"/>
            <w:tcBorders>
              <w:bottom w:val="single" w:color="000000" w:sz="6" w:space="0"/>
            </w:tcBorders>
            <w:vAlign w:val="top"/>
          </w:tcPr>
          <w:p>
            <w:pPr>
              <w:spacing w:before="189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山西省园艺产业发展中心</w:t>
            </w:r>
          </w:p>
        </w:tc>
        <w:tc>
          <w:tcPr>
            <w:tcW w:w="2100" w:type="dxa"/>
            <w:tcBorders>
              <w:bottom w:val="single" w:color="000000" w:sz="6" w:space="0"/>
            </w:tcBorders>
            <w:vAlign w:val="top"/>
          </w:tcPr>
          <w:p>
            <w:pPr>
              <w:spacing w:before="189" w:line="228" w:lineRule="auto"/>
              <w:ind w:left="1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已修改</w:t>
            </w:r>
          </w:p>
        </w:tc>
        <w:tc>
          <w:tcPr>
            <w:tcW w:w="976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2" w:line="194" w:lineRule="auto"/>
        <w:ind w:left="26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说明：发送征求意见稿</w:t>
      </w:r>
      <w:r>
        <w:rPr>
          <w:rFonts w:ascii="宋体" w:hAnsi="宋体" w:eastAsia="宋体" w:cs="宋体"/>
          <w:spacing w:val="-3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8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个；收到征求意见稿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8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个；有意见或建议的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8</w:t>
      </w:r>
      <w:r>
        <w:rPr>
          <w:rFonts w:ascii="宋体" w:hAnsi="宋体" w:eastAsia="宋体" w:cs="宋体"/>
          <w:spacing w:val="-3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个；没有回函的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0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个。</w:t>
      </w:r>
    </w:p>
    <w:sectPr>
      <w:type w:val="continuous"/>
      <w:pgSz w:w="16839" w:h="11906"/>
      <w:pgMar w:top="1012" w:right="1441" w:bottom="400" w:left="1656" w:header="0" w:footer="0" w:gutter="0"/>
      <w:cols w:equalWidth="0" w:num="1">
        <w:col w:w="137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22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Y3M2I1OTEzMmI5YTFiODQ2NGZmZjZlMDg3MDI0ODgifQ=="/>
  </w:docVars>
  <w:rsids>
    <w:rsidRoot w:val="00000000"/>
    <w:rsid w:val="1289719A"/>
    <w:rsid w:val="252261BA"/>
    <w:rsid w:val="2A5646B3"/>
    <w:rsid w:val="6C794CF5"/>
    <w:rsid w:val="78D86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2024-03-28T20:07:00Z</dcterms:created>
  <dc:creator>lenovo</dc:creator>
  <cp:lastModifiedBy>joan 申</cp:lastModifiedBy>
  <dcterms:modified xsi:type="dcterms:W3CDTF">2024-05-13T13:29:13Z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2024-05-13T21:10:30Z</vt:filetime>
  </property>
  <property fmtid="{D5CDD505-2E9C-101B-9397-08002B2CF9AE}" pid="4" name="KSOProductBuildVer">
    <vt:lpwstr>2052-12.1.0.16729</vt:lpwstr>
  </property>
  <property fmtid="{D5CDD505-2E9C-101B-9397-08002B2CF9AE}" pid="5" name="ICV">
    <vt:lpwstr>B926428D39AE4C94A5FE98A11FA51563_12</vt:lpwstr>
  </property>
</Properties>
</file>