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10.xml" ContentType="application/vnd.openxmlformats-officedocument.drawingml.diagramColors+xml"/>
  <Override PartName="/word/diagrams/colors1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colors5.xml" ContentType="application/vnd.openxmlformats-officedocument.drawingml.diagramColors+xml"/>
  <Override PartName="/word/diagrams/colors6.xml" ContentType="application/vnd.openxmlformats-officedocument.drawingml.diagramColors+xml"/>
  <Override PartName="/word/diagrams/colors7.xml" ContentType="application/vnd.openxmlformats-officedocument.drawingml.diagramColors+xml"/>
  <Override PartName="/word/diagrams/colors8.xml" ContentType="application/vnd.openxmlformats-officedocument.drawingml.diagramColors+xml"/>
  <Override PartName="/word/diagrams/colors9.xml" ContentType="application/vnd.openxmlformats-officedocument.drawingml.diagramColors+xml"/>
  <Override PartName="/word/diagrams/data1.xml" ContentType="application/vnd.openxmlformats-officedocument.drawingml.diagramData+xml"/>
  <Override PartName="/word/diagrams/data10.xml" ContentType="application/vnd.openxmlformats-officedocument.drawingml.diagramData+xml"/>
  <Override PartName="/word/diagrams/data1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ata6.xml" ContentType="application/vnd.openxmlformats-officedocument.drawingml.diagramData+xml"/>
  <Override PartName="/word/diagrams/data7.xml" ContentType="application/vnd.openxmlformats-officedocument.drawingml.diagramData+xml"/>
  <Override PartName="/word/diagrams/data8.xml" ContentType="application/vnd.openxmlformats-officedocument.drawingml.diagramData+xml"/>
  <Override PartName="/word/diagrams/data9.xml" ContentType="application/vnd.openxmlformats-officedocument.drawingml.diagramData+xml"/>
  <Override PartName="/word/diagrams/drawing1.xml" ContentType="application/vnd.ms-office.drawingml.diagramDrawing+xml"/>
  <Override PartName="/word/diagrams/drawing10.xml" ContentType="application/vnd.ms-office.drawingml.diagramDrawing+xml"/>
  <Override PartName="/word/diagrams/drawing1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drawing4.xml" ContentType="application/vnd.ms-office.drawingml.diagramDrawing+xml"/>
  <Override PartName="/word/diagrams/drawing5.xml" ContentType="application/vnd.ms-office.drawingml.diagramDrawing+xml"/>
  <Override PartName="/word/diagrams/drawing6.xml" ContentType="application/vnd.ms-office.drawingml.diagramDrawing+xml"/>
  <Override PartName="/word/diagrams/drawing7.xml" ContentType="application/vnd.ms-office.drawingml.diagramDrawing+xml"/>
  <Override PartName="/word/diagrams/drawing8.xml" ContentType="application/vnd.ms-office.drawingml.diagramDrawing+xml"/>
  <Override PartName="/word/diagrams/drawing9.xml" ContentType="application/vnd.ms-office.drawingml.diagramDrawing+xml"/>
  <Override PartName="/word/diagrams/layout1.xml" ContentType="application/vnd.openxmlformats-officedocument.drawingml.diagramLayout+xml"/>
  <Override PartName="/word/diagrams/layout10.xml" ContentType="application/vnd.openxmlformats-officedocument.drawingml.diagramLayout+xml"/>
  <Override PartName="/word/diagrams/layout1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layout4.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layout7.xml" ContentType="application/vnd.openxmlformats-officedocument.drawingml.diagramLayout+xml"/>
  <Override PartName="/word/diagrams/layout8.xml" ContentType="application/vnd.openxmlformats-officedocument.drawingml.diagramLayout+xml"/>
  <Override PartName="/word/diagrams/layout9.xml" ContentType="application/vnd.openxmlformats-officedocument.drawingml.diagramLayout+xml"/>
  <Override PartName="/word/diagrams/quickStyle1.xml" ContentType="application/vnd.openxmlformats-officedocument.drawingml.diagramStyle+xml"/>
  <Override PartName="/word/diagrams/quickStyle10.xml" ContentType="application/vnd.openxmlformats-officedocument.drawingml.diagramStyle+xml"/>
  <Override PartName="/word/diagrams/quickStyle1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iagrams/quickStyle4.xml" ContentType="application/vnd.openxmlformats-officedocument.drawingml.diagramStyle+xml"/>
  <Override PartName="/word/diagrams/quickStyle5.xml" ContentType="application/vnd.openxmlformats-officedocument.drawingml.diagramStyle+xml"/>
  <Override PartName="/word/diagrams/quickStyle6.xml" ContentType="application/vnd.openxmlformats-officedocument.drawingml.diagramStyle+xml"/>
  <Override PartName="/word/diagrams/quickStyle7.xml" ContentType="application/vnd.openxmlformats-officedocument.drawingml.diagramStyle+xml"/>
  <Override PartName="/word/diagrams/quickStyle8.xml" ContentType="application/vnd.openxmlformats-officedocument.drawingml.diagramStyle+xml"/>
  <Override PartName="/word/diagrams/quickStyle9.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framePr w:w="9639" w:h="624" w:hRule="exact" w:hSpace="181" w:vSpace="181" w:vAnchor="page" w:hAnchor="page" w:x="1349" w:y="2822"/>
        <w:rPr>
          <w:rFonts w:ascii="黑体" w:hAnsi="黑体" w:eastAsia="黑体"/>
          <w:b w:val="0"/>
          <w:bCs w:val="0"/>
          <w:w w:val="100"/>
          <w:sz w:val="48"/>
          <w:szCs w:val="48"/>
        </w:rPr>
      </w:pPr>
      <w:bookmarkStart w:id="0" w:name="_Hlk26473981"/>
      <w:r>
        <w:rPr>
          <w:rFonts w:ascii="黑体" w:eastAsia="黑体"/>
          <w:b w:val="0"/>
          <w:bCs/>
          <w:color w:val="000000" w:themeColor="text1"/>
          <w:w w:val="100"/>
          <w:sz w:val="48"/>
          <w:shd w:val="clear" w:color="auto" w:fill="auto"/>
          <w14:textFill>
            <w14:solidFill>
              <w14:schemeClr w14:val="tx1"/>
            </w14:solidFill>
          </w14:textFill>
        </w:rPr>
        <w:fldChar w:fldCharType="begin">
          <w:ffData>
            <w:name w:val="c2"/>
            <w:enabled/>
            <w:calcOnExit w:val="0"/>
            <w:textInput/>
          </w:ffData>
        </w:fldChar>
      </w:r>
      <w:bookmarkStart w:id="1" w:name="c2"/>
      <w:r>
        <w:rPr>
          <w:rFonts w:ascii="黑体" w:eastAsia="黑体"/>
          <w:b w:val="0"/>
          <w:bCs/>
          <w:color w:val="000000" w:themeColor="text1"/>
          <w:w w:val="100"/>
          <w:sz w:val="48"/>
          <w:shd w:val="clear" w:color="auto" w:fill="auto"/>
          <w14:textFill>
            <w14:solidFill>
              <w14:schemeClr w14:val="tx1"/>
            </w14:solidFill>
          </w14:textFill>
        </w:rPr>
        <w:instrText xml:space="preserve"> FORMTEXT </w:instrText>
      </w:r>
      <w:r>
        <w:rPr>
          <w:rFonts w:ascii="黑体" w:eastAsia="黑体"/>
          <w:b w:val="0"/>
          <w:bCs/>
          <w:color w:val="000000" w:themeColor="text1"/>
          <w:w w:val="100"/>
          <w:sz w:val="48"/>
          <w:shd w:val="clear" w:color="auto" w:fill="auto"/>
          <w14:textFill>
            <w14:solidFill>
              <w14:schemeClr w14:val="tx1"/>
            </w14:solidFill>
          </w14:textFill>
        </w:rPr>
        <w:fldChar w:fldCharType="separate"/>
      </w:r>
      <w:r>
        <w:rPr>
          <w:rFonts w:hint="eastAsia" w:ascii="黑体" w:eastAsia="黑体"/>
          <w:b w:val="0"/>
          <w:bCs/>
          <w:color w:val="000000" w:themeColor="text1"/>
          <w:w w:val="100"/>
          <w:sz w:val="48"/>
          <w:shd w:val="clear" w:color="auto" w:fill="auto"/>
          <w14:textFill>
            <w14:solidFill>
              <w14:schemeClr w14:val="tx1"/>
            </w14:solidFill>
          </w14:textFill>
        </w:rPr>
        <w:t>山西省</w:t>
      </w:r>
      <w:r>
        <w:rPr>
          <w:rFonts w:ascii="黑体" w:eastAsia="黑体"/>
          <w:b w:val="0"/>
          <w:bCs/>
          <w:color w:val="000000" w:themeColor="text1"/>
          <w:w w:val="100"/>
          <w:sz w:val="48"/>
          <w:shd w:val="clear" w:color="auto" w:fill="auto"/>
          <w14:textFill>
            <w14:solidFill>
              <w14:schemeClr w14:val="tx1"/>
            </w14:solidFill>
          </w14:textFill>
        </w:rPr>
        <w:fldChar w:fldCharType="end"/>
      </w:r>
      <w:bookmarkEnd w:id="1"/>
      <w:r>
        <w:rPr>
          <w:rFonts w:hint="eastAsia" w:ascii="黑体" w:hAnsi="黑体" w:eastAsia="黑体"/>
          <w:b w:val="0"/>
          <w:bCs w:val="0"/>
          <w:w w:val="100"/>
          <w:sz w:val="48"/>
          <w:szCs w:val="48"/>
        </w:rPr>
        <w:t>地方标准</w:t>
      </w:r>
    </w:p>
    <w:bookmarkEnd w:id="0"/>
    <w:p>
      <w:pPr>
        <w:pStyle w:val="196"/>
        <w:framePr w:w="9448" w:h="520" w:hRule="exact" w:x="1474" w:y="3837"/>
        <w:tabs>
          <w:tab w:val="left" w:pos="3931"/>
          <w:tab w:val="right" w:pos="9485"/>
        </w:tabs>
        <w:jc w:val="left"/>
        <w:rPr>
          <w:lang w:val="fr-FR"/>
        </w:rPr>
      </w:pPr>
      <w:r>
        <w:rPr>
          <w:rFonts w:hint="eastAsia"/>
          <w:lang w:val="fr-FR" w:eastAsia="zh-CN"/>
        </w:rPr>
        <w:tab/>
      </w:r>
      <w:r>
        <w:rPr>
          <w:rFonts w:hint="eastAsia"/>
          <w:lang w:val="en-US" w:eastAsia="zh-CN"/>
        </w:rPr>
        <w:t xml:space="preserve">                  </w:t>
      </w:r>
      <w:r>
        <w:rPr>
          <w:lang w:val="fr-FR"/>
        </w:rPr>
        <w:t>DB</w:t>
      </w:r>
      <w:r>
        <w:rPr>
          <w:sz w:val="15"/>
          <w:szCs w:val="15"/>
          <w:lang w:val="fr-FR"/>
        </w:rPr>
        <w:t xml:space="preserve"> </w:t>
      </w:r>
      <w:r>
        <w:fldChar w:fldCharType="begin">
          <w:ffData>
            <w:name w:val="文字1"/>
            <w:enabled/>
            <w:calcOnExit w:val="0"/>
            <w:textInput>
              <w:default w:val="XX/T"/>
            </w:textInput>
          </w:ffData>
        </w:fldChar>
      </w:r>
      <w:bookmarkStart w:id="2" w:name="文字1"/>
      <w:r>
        <w:rPr>
          <w:lang w:val="fr-FR"/>
        </w:rPr>
        <w:instrText xml:space="preserve"> FORMTEXT </w:instrText>
      </w:r>
      <w:r>
        <w:fldChar w:fldCharType="separate"/>
      </w:r>
      <w:r>
        <w:rPr>
          <w:lang w:val="fr-FR"/>
        </w:rPr>
        <w:t>XX/T</w:t>
      </w:r>
      <w:r>
        <w:fldChar w:fldCharType="end"/>
      </w:r>
      <w:bookmarkEnd w:id="2"/>
      <w:r>
        <w:rPr>
          <w:lang w:val="fr-FR"/>
        </w:rPr>
        <w:t xml:space="preserve"> </w:t>
      </w:r>
      <w:r>
        <w:fldChar w:fldCharType="begin">
          <w:ffData>
            <w:name w:val="NSTD_CODE_F"/>
            <w:enabled/>
            <w:calcOnExit w:val="0"/>
            <w:textInput>
              <w:default w:val="XXXX"/>
            </w:textInput>
          </w:ffData>
        </w:fldChar>
      </w:r>
      <w:bookmarkStart w:id="3" w:name="NSTD_CODE_F"/>
      <w:r>
        <w:rPr>
          <w:lang w:val="fr-FR"/>
        </w:rPr>
        <w:instrText xml:space="preserve"> FORMTEXT </w:instrText>
      </w:r>
      <w:r>
        <w:fldChar w:fldCharType="separate"/>
      </w:r>
      <w:r>
        <w:rPr>
          <w:lang w:val="fr-FR"/>
        </w:rPr>
        <w:t>XXXX</w:t>
      </w:r>
      <w:r>
        <w:fldChar w:fldCharType="end"/>
      </w:r>
      <w:bookmarkEnd w:id="3"/>
      <w:r>
        <w:rPr>
          <w:rFonts w:hAnsi="黑体"/>
          <w:lang w:val="fr-FR"/>
        </w:rPr>
        <w:t>—</w:t>
      </w:r>
      <w:r>
        <w:fldChar w:fldCharType="begin">
          <w:ffData>
            <w:name w:val="NSTD_CODE_B"/>
            <w:enabled/>
            <w:calcOnExit w:val="0"/>
            <w:textInput>
              <w:default w:val="XXXX"/>
            </w:textInput>
          </w:ffData>
        </w:fldChar>
      </w:r>
      <w:bookmarkStart w:id="4" w:name="NSTD_CODE_B"/>
      <w:r>
        <w:rPr>
          <w:lang w:val="fr-FR"/>
        </w:rPr>
        <w:instrText xml:space="preserve"> FORMTEXT </w:instrText>
      </w:r>
      <w:r>
        <w:fldChar w:fldCharType="separate"/>
      </w:r>
      <w:r>
        <w:rPr>
          <w:rFonts w:hint="eastAsia"/>
        </w:rPr>
        <w:t>2022</w:t>
      </w:r>
      <w:r>
        <w:fldChar w:fldCharType="end"/>
      </w:r>
      <w:bookmarkEnd w:id="4"/>
    </w:p>
    <w:p>
      <w:pPr>
        <w:pStyle w:val="197"/>
        <w:framePr w:w="9448" w:h="520" w:hRule="exact" w:x="1474" w:y="3837"/>
        <w:rPr>
          <w:rFonts w:hAnsi="黑体"/>
        </w:rPr>
      </w:pPr>
      <w:r>
        <w:rPr>
          <w:rFonts w:hAnsi="黑体"/>
        </w:rPr>
        <w:fldChar w:fldCharType="begin">
          <w:ffData>
            <w:name w:val="OSTD_CODE"/>
            <w:enabled/>
            <w:calcOnExit w:val="0"/>
            <w:textInput/>
          </w:ffData>
        </w:fldChar>
      </w:r>
      <w:bookmarkStart w:id="5"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5"/>
    </w:p>
    <w:tbl>
      <w:tblPr>
        <w:tblStyle w:val="28"/>
        <w:tblpPr w:leftFromText="180" w:rightFromText="180" w:vertAnchor="text" w:horzAnchor="page" w:tblpX="1310" w:tblpY="-707"/>
        <w:tblOverlap w:val="never"/>
        <w:tblW w:w="17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4" w:hRule="atLeast"/>
        </w:trPr>
        <w:tc>
          <w:tcPr>
            <w:tcW w:w="1716" w:type="dxa"/>
          </w:tcPr>
          <w:p>
            <w:pPr>
              <w:pStyle w:val="19"/>
              <w:tabs>
                <w:tab w:val="clear" w:pos="4153"/>
                <w:tab w:val="clear" w:pos="8306"/>
              </w:tabs>
              <w:spacing w:line="240" w:lineRule="auto"/>
              <w:jc w:val="left"/>
              <w:rPr>
                <w:rFonts w:hint="default" w:ascii="黑体" w:hAnsi="黑体" w:eastAsia="黑体"/>
                <w:sz w:val="21"/>
                <w:szCs w:val="21"/>
                <w:lang w:val="en-US" w:eastAsia="zh-CN"/>
              </w:rPr>
            </w:pPr>
            <w:r>
              <w:rPr>
                <w:rFonts w:ascii="Times New Roman" w:hAnsi="Times New Roman" w:eastAsia="黑体"/>
                <w:sz w:val="21"/>
                <w:szCs w:val="21"/>
              </w:rPr>
              <w:t>ICS</w:t>
            </w:r>
            <w:r>
              <w:rPr>
                <w:rFonts w:ascii="黑体" w:hAnsi="黑体" w:eastAsia="黑体"/>
                <w:sz w:val="21"/>
                <w:szCs w:val="21"/>
              </w:rPr>
              <w:t xml:space="preserve">  </w:t>
            </w:r>
            <w:r>
              <w:rPr>
                <w:rFonts w:hint="eastAsia" w:ascii="黑体" w:hAnsi="黑体" w:eastAsia="黑体"/>
                <w:sz w:val="21"/>
                <w:szCs w:val="21"/>
                <w:lang w:val="en-US" w:eastAsia="zh-CN"/>
              </w:rPr>
              <w:t>93.160</w:t>
            </w:r>
          </w:p>
          <w:p>
            <w:pPr>
              <w:pStyle w:val="19"/>
              <w:tabs>
                <w:tab w:val="clear" w:pos="4153"/>
                <w:tab w:val="clear" w:pos="8306"/>
              </w:tabs>
              <w:spacing w:line="240" w:lineRule="auto"/>
              <w:jc w:val="left"/>
              <w:rPr>
                <w:rFonts w:hint="default" w:ascii="黑体" w:hAnsi="黑体" w:eastAsia="黑体"/>
                <w:sz w:val="21"/>
                <w:szCs w:val="21"/>
                <w:lang w:val="en-US" w:eastAsia="zh-CN"/>
              </w:rPr>
            </w:pPr>
            <w:r>
              <w:rPr>
                <w:rFonts w:ascii="Times New Roman" w:hAnsi="Times New Roman" w:eastAsia="黑体"/>
                <w:sz w:val="21"/>
                <w:szCs w:val="21"/>
              </w:rPr>
              <w:t>CCS</w:t>
            </w:r>
            <w:r>
              <w:rPr>
                <w:rFonts w:ascii="黑体" w:hAnsi="黑体" w:eastAsia="黑体"/>
                <w:sz w:val="21"/>
                <w:szCs w:val="21"/>
              </w:rPr>
              <w:t xml:space="preserve"> </w:t>
            </w:r>
            <w:r>
              <w:rPr>
                <w:rFonts w:hint="eastAsia" w:ascii="黑体" w:hAnsi="黑体" w:eastAsia="黑体"/>
                <w:sz w:val="21"/>
                <w:szCs w:val="21"/>
                <w:lang w:val="en-US" w:eastAsia="zh-CN"/>
              </w:rPr>
              <w:t>P56</w:t>
            </w:r>
          </w:p>
        </w:tc>
      </w:tr>
    </w:tbl>
    <w:tbl>
      <w:tblPr>
        <w:tblStyle w:val="28"/>
        <w:tblpPr w:leftFromText="180" w:rightFromText="180" w:vertAnchor="text" w:horzAnchor="page" w:tblpX="6934" w:tblpY="-234"/>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3603"/>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3603" w:type="dxa"/>
          </w:tcPr>
          <w:p>
            <w:pPr>
              <w:pStyle w:val="50"/>
              <w:framePr w:w="0" w:hRule="auto" w:wrap="auto" w:vAnchor="margin" w:hAnchor="text" w:xAlign="left" w:yAlign="inline"/>
              <w:rPr>
                <w:rFonts w:ascii="宋体" w:hAnsi="宋体"/>
                <w:sz w:val="28"/>
                <w:szCs w:val="28"/>
              </w:rPr>
            </w:pPr>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8"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6" w:name="c1"/>
            <w:r>
              <w:instrText xml:space="preserve"> FORMTEXT </w:instrText>
            </w:r>
            <w:r>
              <w:fldChar w:fldCharType="separate"/>
            </w:r>
            <w:r>
              <w:rPr>
                <w:rFonts w:hint="eastAsia"/>
              </w:rPr>
              <w:t>14</w:t>
            </w:r>
            <w:r>
              <w:fldChar w:fldCharType="end"/>
            </w:r>
            <w:bookmarkEnd w:id="6"/>
          </w:p>
        </w:tc>
      </w:tr>
    </w:tbl>
    <w:p>
      <w:pPr>
        <w:rPr>
          <w:rFonts w:ascii="宋体" w:hAnsi="宋体"/>
          <w:sz w:val="28"/>
          <w:szCs w:val="28"/>
        </w:rPr>
      </w:pPr>
    </w:p>
    <w:p>
      <w:pPr>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753110</wp:posOffset>
                </wp:positionH>
                <wp:positionV relativeFrom="page">
                  <wp:posOffset>2900680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9.3pt;margin-top:228.4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HvOpr1wAAAAw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bidi w:val="0"/>
        <w:rPr>
          <w:rFonts w:hint="eastAsia" w:ascii="Calibri" w:hAnsi="Calibri" w:eastAsia="宋体" w:cs="Times New Roman"/>
          <w:kern w:val="2"/>
          <w:sz w:val="21"/>
          <w:szCs w:val="21"/>
          <w:lang w:val="en-US" w:eastAsia="zh-CN" w:bidi="ar-SA"/>
        </w:rPr>
      </w:pPr>
    </w:p>
    <w:p>
      <w:pPr>
        <w:bidi w:val="0"/>
        <w:rPr>
          <w:rFonts w:hint="eastAsia"/>
          <w:lang w:val="en-US" w:eastAsia="zh-CN"/>
        </w:rPr>
      </w:pPr>
      <w:bookmarkStart w:id="61" w:name="_GoBack"/>
      <w:bookmarkEnd w:id="61"/>
    </w:p>
    <w:p>
      <w:pPr>
        <w:bidi w:val="0"/>
        <w:rPr>
          <w:rFonts w:hint="eastAsia"/>
          <w:lang w:val="en-US" w:eastAsia="zh-CN"/>
        </w:rPr>
      </w:pPr>
    </w:p>
    <w:p>
      <w:pPr>
        <w:bidi w:val="0"/>
        <w:rPr>
          <w:rFonts w:hint="eastAsia"/>
          <w:lang w:val="en-US" w:eastAsia="zh-CN"/>
        </w:rPr>
      </w:pPr>
    </w:p>
    <w:p>
      <w:pPr>
        <w:pStyle w:val="198"/>
        <w:framePr w:h="6974" w:hRule="exact" w:wrap="around" w:x="1269" w:y="543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lang w:eastAsia="zh-CN"/>
        </w:rPr>
        <w:t>水利技术标准体系</w:t>
      </w:r>
      <w:r>
        <w:rPr>
          <w:rFonts w:hint="eastAsia"/>
          <w:lang w:val="en-US" w:eastAsia="zh-CN"/>
        </w:rPr>
        <w:t xml:space="preserve">  总体框架</w:t>
      </w:r>
      <w:r>
        <w:fldChar w:fldCharType="end"/>
      </w:r>
      <w:bookmarkEnd w:id="7"/>
    </w:p>
    <w:p>
      <w:pPr>
        <w:framePr w:w="9639" w:h="6974" w:hRule="exact" w:wrap="around" w:vAnchor="page" w:hAnchor="page" w:x="1269" w:y="5439" w:anchorLock="1"/>
        <w:ind w:left="-1418"/>
      </w:pPr>
    </w:p>
    <w:p>
      <w:pPr>
        <w:pStyle w:val="126"/>
        <w:framePr w:w="9639" w:h="6974" w:hRule="exact" w:wrap="around" w:vAnchor="page" w:hAnchor="page" w:x="1269" w:y="5439"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hint="eastAsia" w:eastAsia="黑体"/>
          <w:szCs w:val="28"/>
        </w:rPr>
        <w:t xml:space="preserve"> </w:t>
      </w:r>
      <w:r>
        <w:rPr>
          <w:rFonts w:eastAsia="黑体"/>
          <w:szCs w:val="28"/>
        </w:rPr>
        <w:fldChar w:fldCharType="end"/>
      </w:r>
      <w:bookmarkEnd w:id="8"/>
    </w:p>
    <w:p>
      <w:pPr>
        <w:framePr w:w="9639" w:h="6974" w:hRule="exact" w:wrap="around" w:vAnchor="page" w:hAnchor="page" w:x="1269" w:y="5439" w:anchorLock="1"/>
        <w:spacing w:line="760" w:lineRule="exact"/>
        <w:ind w:left="-1418"/>
      </w:pPr>
    </w:p>
    <w:p>
      <w:pPr>
        <w:pStyle w:val="126"/>
        <w:framePr w:w="9639" w:h="6974" w:hRule="exact" w:wrap="around" w:vAnchor="page" w:hAnchor="page" w:x="1269" w:y="5439" w:anchorLock="1"/>
        <w:textAlignment w:val="bottom"/>
        <w:rPr>
          <w:rFonts w:eastAsia="黑体"/>
          <w:szCs w:val="28"/>
        </w:rPr>
      </w:pPr>
    </w:p>
    <w:p>
      <w:pPr>
        <w:pStyle w:val="126"/>
        <w:framePr w:w="9639" w:h="6974" w:hRule="exact" w:wrap="around" w:vAnchor="page" w:hAnchor="page" w:x="1269" w:y="5439"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fldChar w:fldCharType="separate"/>
      </w:r>
      <w:r>
        <w:rPr>
          <w:sz w:val="24"/>
          <w:szCs w:val="28"/>
        </w:rPr>
        <w:fldChar w:fldCharType="end"/>
      </w:r>
      <w:bookmarkEnd w:id="9"/>
    </w:p>
    <w:p>
      <w:pPr>
        <w:pStyle w:val="126"/>
        <w:framePr w:w="9639" w:h="6974" w:hRule="exact" w:wrap="around" w:vAnchor="page" w:hAnchor="page" w:x="1269" w:y="5439"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0"/>
    </w:p>
    <w:p>
      <w:pPr>
        <w:pStyle w:val="126"/>
        <w:framePr w:w="9639" w:h="6974" w:hRule="exact" w:wrap="around" w:vAnchor="page" w:hAnchor="page" w:x="1269" w:y="5439" w:anchorLock="1"/>
        <w:spacing w:before="720" w:beforeLines="300" w:after="72" w:afterLines="30" w:line="240" w:lineRule="auto"/>
        <w:textAlignment w:val="bottom"/>
        <w:rPr>
          <w:b/>
          <w:sz w:val="21"/>
          <w:szCs w:val="28"/>
        </w:rPr>
      </w:pPr>
    </w:p>
    <w:p>
      <w:pPr>
        <w:pStyle w:val="194"/>
        <w:framePr w:x="1360" w:y="1350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5"/>
        <w:framePr w:x="7031" w:y="13588"/>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pStyle w:val="152"/>
        <w:framePr w:h="584" w:hRule="exact" w:hSpace="181" w:vSpace="181" w:vAnchor="page" w:hAnchor="page" w:x="2352" w:y="15113"/>
        <w:rPr>
          <w:rFonts w:hAnsi="黑体"/>
        </w:rPr>
      </w:pPr>
      <w:r>
        <w:rPr>
          <w:rFonts w:hAnsi="黑体"/>
          <w:w w:val="100"/>
          <w:sz w:val="28"/>
        </w:rPr>
        <w:fldChar w:fldCharType="begin">
          <w:ffData>
            <w:name w:val="fm"/>
            <w:enabled/>
            <w:calcOnExit w:val="0"/>
            <w:textInput/>
          </w:ffData>
        </w:fldChar>
      </w:r>
      <w:r>
        <w:rPr>
          <w:rFonts w:hAnsi="黑体"/>
          <w:w w:val="100"/>
          <w:sz w:val="28"/>
        </w:rPr>
        <w:instrText xml:space="preserve"> FORMTEXT </w:instrText>
      </w:r>
      <w:r>
        <w:rPr>
          <w:rFonts w:hAnsi="黑体"/>
          <w:w w:val="100"/>
          <w:sz w:val="28"/>
        </w:rPr>
        <w:fldChar w:fldCharType="separate"/>
      </w:r>
      <w:r>
        <w:rPr>
          <w:rFonts w:hint="eastAsia" w:hAnsi="黑体"/>
          <w:w w:val="100"/>
          <w:sz w:val="28"/>
        </w:rPr>
        <w:t>山西省</w:t>
      </w:r>
      <w:r>
        <w:rPr>
          <w:rFonts w:hAnsi="黑体"/>
          <w:w w:val="100"/>
          <w:sz w:val="28"/>
        </w:rPr>
        <w:t>市场监督管理局</w:t>
      </w:r>
      <w:r>
        <w:rPr>
          <w:rFonts w:hAnsi="黑体"/>
          <w:w w:val="100"/>
          <w:sz w:val="28"/>
        </w:rPr>
        <w:fldChar w:fldCharType="end"/>
      </w:r>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757568" behindDoc="0" locked="0" layoutInCell="1" allowOverlap="1">
                <wp:simplePos x="0" y="0"/>
                <wp:positionH relativeFrom="column">
                  <wp:posOffset>-2566670</wp:posOffset>
                </wp:positionH>
                <wp:positionV relativeFrom="paragraph">
                  <wp:posOffset>65405</wp:posOffset>
                </wp:positionV>
                <wp:extent cx="6120130" cy="635"/>
                <wp:effectExtent l="0" t="0" r="0" b="0"/>
                <wp:wrapNone/>
                <wp:docPr id="9" name="直接连接符 9"/>
                <wp:cNvGraphicFramePr/>
                <a:graphic xmlns:a="http://schemas.openxmlformats.org/drawingml/2006/main">
                  <a:graphicData uri="http://schemas.microsoft.com/office/word/2010/wordprocessingShape">
                    <wps:wsp>
                      <wps:cNvCnPr/>
                      <wps:spPr>
                        <a:xfrm>
                          <a:off x="786130" y="8975725"/>
                          <a:ext cx="6120130" cy="63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2.1pt;margin-top:5.15pt;height:0.05pt;width:481.9pt;z-index:251757568;mso-width-relative:page;mso-height-relative:page;" filled="f" stroked="t" coordsize="21600,21600" o:gfxdata="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I0Tl/PY&#10;AAAACgEAAA8AAAAAAAAAAQAgAAAAOAAAAGRycy9kb3ducmV2LnhtbFBLAQIUABQAAAAIAIdO4kAm&#10;og4+0QEAAHADAAAOAAAAAAAAAAEAIAAAAD0BAABkcnMvZTJvRG9jLnhtbFBLBQYAAAAABgAGAFkB&#10;AACABQAAAAA=&#10;">
                <v:fill on="f" focussize="0,0"/>
                <v:stroke weight="0.5pt" color="#000000 [3213]" miterlimit="8" joinstyle="miter"/>
                <v:imagedata o:title=""/>
                <o:lock v:ext="edit" aspectratio="f"/>
              </v:line>
            </w:pict>
          </mc:Fallback>
        </mc:AlternateContent>
      </w:r>
    </w:p>
    <w:p>
      <w:pPr>
        <w:pStyle w:val="195"/>
        <w:framePr w:x="7031" w:y="13588"/>
      </w:pPr>
    </w:p>
    <w:p>
      <w:pPr>
        <w:pStyle w:val="92"/>
        <w:spacing w:after="468"/>
        <w:rPr>
          <w:rFonts w:hint="eastAsia"/>
          <w:spacing w:val="320"/>
        </w:rPr>
        <w:sectPr>
          <w:headerReference r:id="rId5" w:type="even"/>
          <w:footerReference r:id="rId6" w:type="even"/>
          <w:pgSz w:w="11906" w:h="16838"/>
          <w:pgMar w:top="1928" w:right="1134" w:bottom="1134" w:left="1134" w:header="1418" w:footer="1134" w:gutter="284"/>
          <w:pgNumType w:fmt="upperRoman" w:start="1"/>
          <w:cols w:space="425" w:num="1"/>
          <w:formProt w:val="0"/>
          <w:docGrid w:type="lines" w:linePitch="312" w:charSpace="0"/>
        </w:sectPr>
      </w:pPr>
      <w:bookmarkStart w:id="17" w:name="BookMark1"/>
    </w:p>
    <w:p>
      <w:pPr>
        <w:pStyle w:val="92"/>
        <w:spacing w:after="468"/>
        <w:rPr>
          <w:rFonts w:hint="eastAsia"/>
          <w:spacing w:val="320"/>
        </w:rPr>
        <w:sectPr>
          <w:footerReference r:id="rId7" w:type="default"/>
          <w:pgSz w:w="11906" w:h="16838"/>
          <w:pgMar w:top="1928" w:right="1134" w:bottom="1134" w:left="1134" w:header="1418" w:footer="1134" w:gutter="284"/>
          <w:pgNumType w:fmt="upperRoman" w:start="1"/>
          <w:cols w:space="425" w:num="1"/>
          <w:formProt w:val="0"/>
          <w:docGrid w:type="lines" w:linePitch="312" w:charSpace="0"/>
        </w:sectPr>
      </w:pPr>
    </w:p>
    <w:p>
      <w:pPr>
        <w:pStyle w:val="92"/>
        <w:spacing w:after="468"/>
      </w:pPr>
      <w:r>
        <w:rPr>
          <w:rFonts w:hint="eastAsia"/>
          <w:spacing w:val="320"/>
        </w:rPr>
        <w:t>目</w:t>
      </w:r>
      <w:r>
        <w:rPr>
          <w:rFonts w:hint="eastAsia"/>
        </w:rPr>
        <w:t>次</w:t>
      </w:r>
    </w:p>
    <w:p>
      <w:pPr>
        <w:pStyle w:val="20"/>
        <w:tabs>
          <w:tab w:val="right" w:leader="dot" w:pos="9354"/>
        </w:tabs>
        <w:rPr>
          <w:highlight w:val="none"/>
        </w:rPr>
      </w:pPr>
      <w:r>
        <w:fldChar w:fldCharType="begin"/>
      </w:r>
      <w:r>
        <w:instrText xml:space="preserve"> TOC \o "1-1" \h </w:instrText>
      </w:r>
      <w:r>
        <w:fldChar w:fldCharType="separate"/>
      </w:r>
      <w:r>
        <w:rPr>
          <w:highlight w:val="none"/>
        </w:rPr>
        <w:fldChar w:fldCharType="begin"/>
      </w:r>
      <w:r>
        <w:rPr>
          <w:highlight w:val="none"/>
        </w:rPr>
        <w:instrText xml:space="preserve"> HYPERLINK \l _Toc1177077242 </w:instrText>
      </w:r>
      <w:r>
        <w:rPr>
          <w:highlight w:val="none"/>
        </w:rPr>
        <w:fldChar w:fldCharType="separate"/>
      </w:r>
      <w:r>
        <w:rPr>
          <w:spacing w:val="320"/>
          <w:highlight w:val="none"/>
        </w:rPr>
        <w:t>前</w:t>
      </w:r>
      <w:r>
        <w:rPr>
          <w:highlight w:val="none"/>
        </w:rPr>
        <w:t>言</w:t>
      </w:r>
      <w:r>
        <w:rPr>
          <w:highlight w:val="none"/>
        </w:rPr>
        <w:tab/>
      </w:r>
      <w:r>
        <w:rPr>
          <w:highlight w:val="none"/>
        </w:rPr>
        <w:fldChar w:fldCharType="begin"/>
      </w:r>
      <w:r>
        <w:rPr>
          <w:highlight w:val="none"/>
        </w:rPr>
        <w:instrText xml:space="preserve"> PAGEREF _Toc1177077242 </w:instrText>
      </w:r>
      <w:r>
        <w:rPr>
          <w:highlight w:val="none"/>
        </w:rPr>
        <w:fldChar w:fldCharType="separate"/>
      </w:r>
      <w:r>
        <w:rPr>
          <w:highlight w:val="none"/>
        </w:rPr>
        <w:t>II</w:t>
      </w:r>
      <w:r>
        <w:rPr>
          <w:highlight w:val="none"/>
        </w:rPr>
        <w:fldChar w:fldCharType="end"/>
      </w:r>
      <w:r>
        <w:rPr>
          <w:highlight w:val="none"/>
        </w:rPr>
        <w:fldChar w:fldCharType="end"/>
      </w:r>
    </w:p>
    <w:p>
      <w:pPr>
        <w:pStyle w:val="20"/>
        <w:tabs>
          <w:tab w:val="right" w:leader="dot" w:pos="9354"/>
        </w:tabs>
      </w:pPr>
      <w:r>
        <w:fldChar w:fldCharType="begin"/>
      </w:r>
      <w:r>
        <w:instrText xml:space="preserve"> HYPERLINK \l _Toc2140238986 </w:instrText>
      </w:r>
      <w:r>
        <w:fldChar w:fldCharType="separate"/>
      </w:r>
      <w:r>
        <w:rPr>
          <w:rFonts w:hint="eastAsia" w:ascii="黑体" w:eastAsia="黑体"/>
          <w:i w:val="0"/>
        </w:rPr>
        <w:t xml:space="preserve">1 </w:t>
      </w:r>
      <w:r>
        <w:rPr>
          <w:rFonts w:hint="eastAsia"/>
        </w:rPr>
        <w:t>范围</w:t>
      </w:r>
      <w:r>
        <w:tab/>
      </w:r>
      <w:r>
        <w:fldChar w:fldCharType="begin"/>
      </w:r>
      <w:r>
        <w:instrText xml:space="preserve"> PAGEREF _Toc2140238986 </w:instrText>
      </w:r>
      <w:r>
        <w:fldChar w:fldCharType="separate"/>
      </w:r>
      <w:r>
        <w:t>1</w:t>
      </w:r>
      <w:r>
        <w:fldChar w:fldCharType="end"/>
      </w:r>
      <w:r>
        <w:fldChar w:fldCharType="end"/>
      </w:r>
    </w:p>
    <w:p>
      <w:pPr>
        <w:pStyle w:val="20"/>
        <w:tabs>
          <w:tab w:val="right" w:leader="dot" w:pos="9354"/>
        </w:tabs>
      </w:pPr>
      <w:r>
        <w:fldChar w:fldCharType="begin"/>
      </w:r>
      <w:r>
        <w:instrText xml:space="preserve"> HYPERLINK \l _Toc868824886 </w:instrText>
      </w:r>
      <w:r>
        <w:fldChar w:fldCharType="separate"/>
      </w:r>
      <w:r>
        <w:rPr>
          <w:rFonts w:hint="eastAsia" w:ascii="黑体" w:eastAsia="黑体"/>
          <w:i w:val="0"/>
        </w:rPr>
        <w:t xml:space="preserve">2 </w:t>
      </w:r>
      <w:r>
        <w:rPr>
          <w:rFonts w:hint="eastAsia"/>
        </w:rPr>
        <w:t>规范性引用文件</w:t>
      </w:r>
      <w:r>
        <w:tab/>
      </w:r>
      <w:r>
        <w:fldChar w:fldCharType="begin"/>
      </w:r>
      <w:r>
        <w:instrText xml:space="preserve"> PAGEREF _Toc868824886 </w:instrText>
      </w:r>
      <w:r>
        <w:fldChar w:fldCharType="separate"/>
      </w:r>
      <w:r>
        <w:t>1</w:t>
      </w:r>
      <w:r>
        <w:fldChar w:fldCharType="end"/>
      </w:r>
      <w:r>
        <w:fldChar w:fldCharType="end"/>
      </w:r>
    </w:p>
    <w:p>
      <w:pPr>
        <w:pStyle w:val="20"/>
        <w:tabs>
          <w:tab w:val="right" w:leader="dot" w:pos="9354"/>
        </w:tabs>
      </w:pPr>
      <w:r>
        <w:fldChar w:fldCharType="begin"/>
      </w:r>
      <w:r>
        <w:instrText xml:space="preserve"> HYPERLINK \l _Toc1836891362 </w:instrText>
      </w:r>
      <w:r>
        <w:fldChar w:fldCharType="separate"/>
      </w:r>
      <w:r>
        <w:rPr>
          <w:rFonts w:hint="eastAsia" w:ascii="黑体" w:eastAsia="黑体"/>
          <w:i w:val="0"/>
        </w:rPr>
        <w:t xml:space="preserve">3 </w:t>
      </w:r>
      <w:r>
        <w:rPr>
          <w:rFonts w:hint="eastAsia"/>
          <w:szCs w:val="21"/>
        </w:rPr>
        <w:t>术语和定义</w:t>
      </w:r>
      <w:r>
        <w:tab/>
      </w:r>
      <w:r>
        <w:fldChar w:fldCharType="begin"/>
      </w:r>
      <w:r>
        <w:instrText xml:space="preserve"> PAGEREF _Toc1836891362 </w:instrText>
      </w:r>
      <w:r>
        <w:fldChar w:fldCharType="separate"/>
      </w:r>
      <w:r>
        <w:t>1</w:t>
      </w:r>
      <w:r>
        <w:fldChar w:fldCharType="end"/>
      </w:r>
      <w:r>
        <w:fldChar w:fldCharType="end"/>
      </w:r>
    </w:p>
    <w:p>
      <w:pPr>
        <w:pStyle w:val="20"/>
        <w:tabs>
          <w:tab w:val="right" w:leader="dot" w:pos="9354"/>
        </w:tabs>
      </w:pPr>
      <w:r>
        <w:fldChar w:fldCharType="begin"/>
      </w:r>
      <w:r>
        <w:instrText xml:space="preserve"> HYPERLINK \l _Toc1571675350 </w:instrText>
      </w:r>
      <w:r>
        <w:fldChar w:fldCharType="separate"/>
      </w:r>
      <w:r>
        <w:rPr>
          <w:rFonts w:hint="eastAsia" w:ascii="黑体" w:eastAsia="黑体"/>
          <w:i w:val="0"/>
        </w:rPr>
        <w:t xml:space="preserve">4 </w:t>
      </w:r>
      <w:r>
        <w:rPr>
          <w:rFonts w:hint="eastAsia"/>
          <w:lang w:eastAsia="zh-CN"/>
        </w:rPr>
        <w:t>基本原则</w:t>
      </w:r>
      <w:r>
        <w:tab/>
      </w:r>
      <w:r>
        <w:fldChar w:fldCharType="begin"/>
      </w:r>
      <w:r>
        <w:instrText xml:space="preserve"> PAGEREF _Toc1571675350 </w:instrText>
      </w:r>
      <w:r>
        <w:fldChar w:fldCharType="separate"/>
      </w:r>
      <w:r>
        <w:t>1</w:t>
      </w:r>
      <w:r>
        <w:fldChar w:fldCharType="end"/>
      </w:r>
      <w:r>
        <w:fldChar w:fldCharType="end"/>
      </w:r>
    </w:p>
    <w:p>
      <w:pPr>
        <w:pStyle w:val="20"/>
        <w:tabs>
          <w:tab w:val="right" w:leader="dot" w:pos="9354"/>
        </w:tabs>
      </w:pPr>
      <w:r>
        <w:fldChar w:fldCharType="begin"/>
      </w:r>
      <w:r>
        <w:instrText xml:space="preserve"> HYPERLINK \l _Toc1597929241 </w:instrText>
      </w:r>
      <w:r>
        <w:fldChar w:fldCharType="separate"/>
      </w:r>
      <w:r>
        <w:rPr>
          <w:rFonts w:hint="eastAsia" w:ascii="黑体" w:eastAsia="黑体"/>
          <w:i w:val="0"/>
        </w:rPr>
        <w:t xml:space="preserve">5 </w:t>
      </w:r>
      <w:r>
        <w:rPr>
          <w:rFonts w:hint="eastAsia"/>
          <w:lang w:eastAsia="zh-CN"/>
        </w:rPr>
        <w:t>基本要求</w:t>
      </w:r>
      <w:r>
        <w:tab/>
      </w:r>
      <w:r>
        <w:fldChar w:fldCharType="begin"/>
      </w:r>
      <w:r>
        <w:instrText xml:space="preserve"> PAGEREF _Toc1597929241 </w:instrText>
      </w:r>
      <w:r>
        <w:fldChar w:fldCharType="separate"/>
      </w:r>
      <w:r>
        <w:t>2</w:t>
      </w:r>
      <w:r>
        <w:fldChar w:fldCharType="end"/>
      </w:r>
      <w:r>
        <w:fldChar w:fldCharType="end"/>
      </w:r>
    </w:p>
    <w:p>
      <w:pPr>
        <w:pStyle w:val="20"/>
        <w:tabs>
          <w:tab w:val="right" w:leader="dot" w:pos="9354"/>
        </w:tabs>
      </w:pPr>
      <w:r>
        <w:fldChar w:fldCharType="begin"/>
      </w:r>
      <w:r>
        <w:instrText xml:space="preserve"> HYPERLINK \l _Toc145090756 </w:instrText>
      </w:r>
      <w:r>
        <w:fldChar w:fldCharType="separate"/>
      </w:r>
      <w:r>
        <w:rPr>
          <w:rFonts w:hint="eastAsia" w:ascii="黑体" w:eastAsia="黑体"/>
          <w:i w:val="0"/>
        </w:rPr>
        <w:t xml:space="preserve">6 </w:t>
      </w:r>
      <w:r>
        <w:rPr>
          <w:rFonts w:hint="eastAsia"/>
          <w:lang w:eastAsia="zh-CN"/>
        </w:rPr>
        <w:t>框架结构</w:t>
      </w:r>
      <w:r>
        <w:tab/>
      </w:r>
      <w:r>
        <w:fldChar w:fldCharType="begin"/>
      </w:r>
      <w:r>
        <w:instrText xml:space="preserve"> PAGEREF _Toc145090756 </w:instrText>
      </w:r>
      <w:r>
        <w:fldChar w:fldCharType="separate"/>
      </w:r>
      <w:r>
        <w:t>2</w:t>
      </w:r>
      <w:r>
        <w:fldChar w:fldCharType="end"/>
      </w:r>
      <w:r>
        <w:fldChar w:fldCharType="end"/>
      </w:r>
    </w:p>
    <w:p>
      <w:pPr>
        <w:pStyle w:val="20"/>
        <w:tabs>
          <w:tab w:val="right" w:leader="dot" w:pos="9354"/>
        </w:tabs>
      </w:pPr>
      <w:r>
        <w:fldChar w:fldCharType="begin"/>
      </w:r>
      <w:r>
        <w:instrText xml:space="preserve"> HYPERLINK \l _Toc337925894 </w:instrText>
      </w:r>
      <w:r>
        <w:fldChar w:fldCharType="separate"/>
      </w:r>
      <w:r>
        <w:rPr>
          <w:rFonts w:hint="eastAsia" w:ascii="黑体" w:eastAsia="黑体"/>
          <w:i w:val="0"/>
        </w:rPr>
        <w:t xml:space="preserve">7 </w:t>
      </w:r>
      <w:r>
        <w:rPr>
          <w:rFonts w:hint="eastAsia"/>
          <w:lang w:eastAsia="zh-CN"/>
        </w:rPr>
        <w:t>框架层次</w:t>
      </w:r>
      <w:r>
        <w:tab/>
      </w:r>
      <w:r>
        <w:fldChar w:fldCharType="begin"/>
      </w:r>
      <w:r>
        <w:instrText xml:space="preserve"> PAGEREF _Toc337925894 </w:instrText>
      </w:r>
      <w:r>
        <w:fldChar w:fldCharType="separate"/>
      </w:r>
      <w:r>
        <w:t>4</w:t>
      </w:r>
      <w:r>
        <w:fldChar w:fldCharType="end"/>
      </w:r>
      <w:r>
        <w:fldChar w:fldCharType="end"/>
      </w:r>
    </w:p>
    <w:p>
      <w:pPr>
        <w:pStyle w:val="20"/>
        <w:tabs>
          <w:tab w:val="right" w:leader="dot" w:pos="9354"/>
        </w:tabs>
      </w:pPr>
      <w:r>
        <w:fldChar w:fldCharType="begin"/>
      </w:r>
      <w:r>
        <w:instrText xml:space="preserve"> HYPERLINK \l _Toc84437343 </w:instrText>
      </w:r>
      <w:r>
        <w:fldChar w:fldCharType="separate"/>
      </w:r>
      <w:r>
        <w:rPr>
          <w:rFonts w:hint="eastAsia" w:ascii="黑体" w:eastAsia="黑体"/>
          <w:i w:val="0"/>
        </w:rPr>
        <w:t xml:space="preserve">8 </w:t>
      </w:r>
      <w:r>
        <w:rPr>
          <w:rFonts w:hint="eastAsia"/>
          <w:lang w:eastAsia="zh-CN"/>
        </w:rPr>
        <w:t>框架体系主要内容</w:t>
      </w:r>
      <w:r>
        <w:tab/>
      </w:r>
      <w:r>
        <w:fldChar w:fldCharType="begin"/>
      </w:r>
      <w:r>
        <w:instrText xml:space="preserve"> PAGEREF _Toc84437343 </w:instrText>
      </w:r>
      <w:r>
        <w:fldChar w:fldCharType="separate"/>
      </w:r>
      <w:r>
        <w:t>6</w:t>
      </w:r>
      <w:r>
        <w:fldChar w:fldCharType="end"/>
      </w:r>
      <w:r>
        <w:fldChar w:fldCharType="end"/>
      </w:r>
    </w:p>
    <w:p>
      <w:pPr>
        <w:pStyle w:val="20"/>
        <w:tabs>
          <w:tab w:val="right" w:leader="dot" w:pos="9354"/>
        </w:tabs>
      </w:pPr>
      <w:r>
        <w:fldChar w:fldCharType="begin"/>
      </w:r>
      <w:r>
        <w:instrText xml:space="preserve"> HYPERLINK \l _Toc106861453 </w:instrText>
      </w:r>
      <w:r>
        <w:fldChar w:fldCharType="separate"/>
      </w:r>
      <w:r>
        <w:rPr>
          <w:rFonts w:hint="eastAsia" w:ascii="黑体" w:eastAsia="黑体"/>
          <w:i w:val="0"/>
        </w:rPr>
        <w:t xml:space="preserve">9 </w:t>
      </w:r>
      <w:r>
        <w:rPr>
          <w:rFonts w:hint="eastAsia"/>
          <w:lang w:eastAsia="zh-CN"/>
        </w:rPr>
        <w:t>亟需制（修）定标准</w:t>
      </w:r>
      <w:r>
        <w:tab/>
      </w:r>
      <w:r>
        <w:fldChar w:fldCharType="begin"/>
      </w:r>
      <w:r>
        <w:instrText xml:space="preserve"> PAGEREF _Toc106861453 </w:instrText>
      </w:r>
      <w:r>
        <w:fldChar w:fldCharType="separate"/>
      </w:r>
      <w:r>
        <w:t>12</w:t>
      </w:r>
      <w:r>
        <w:fldChar w:fldCharType="end"/>
      </w:r>
      <w:r>
        <w:fldChar w:fldCharType="end"/>
      </w:r>
    </w:p>
    <w:p>
      <w:pPr>
        <w:pStyle w:val="20"/>
        <w:tabs>
          <w:tab w:val="right" w:leader="dot" w:pos="9354"/>
        </w:tabs>
      </w:pPr>
      <w:r>
        <w:fldChar w:fldCharType="begin"/>
      </w:r>
      <w:r>
        <w:instrText xml:space="preserve"> HYPERLINK \l _Toc250497755 </w:instrText>
      </w:r>
      <w:r>
        <w:fldChar w:fldCharType="separate"/>
      </w:r>
      <w:r>
        <w:rPr>
          <w:rFonts w:hint="eastAsia"/>
          <w:spacing w:val="105"/>
        </w:rPr>
        <w:t>参考文</w:t>
      </w:r>
      <w:r>
        <w:rPr>
          <w:rFonts w:hint="eastAsia"/>
        </w:rPr>
        <w:t>献</w:t>
      </w:r>
      <w:r>
        <w:tab/>
      </w:r>
      <w:r>
        <w:fldChar w:fldCharType="begin"/>
      </w:r>
      <w:r>
        <w:instrText xml:space="preserve"> PAGEREF _Toc250497755 </w:instrText>
      </w:r>
      <w:r>
        <w:fldChar w:fldCharType="separate"/>
      </w:r>
      <w:r>
        <w:t>14</w:t>
      </w:r>
      <w:r>
        <w:fldChar w:fldCharType="end"/>
      </w:r>
      <w:r>
        <w:fldChar w:fldCharType="end"/>
      </w:r>
    </w:p>
    <w:p>
      <w:pPr>
        <w:pStyle w:val="92"/>
        <w:spacing w:after="468"/>
        <w:sectPr>
          <w:footerReference r:id="rId8" w:type="default"/>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7"/>
    <w:p>
      <w:pPr>
        <w:pStyle w:val="90"/>
        <w:spacing w:after="468"/>
      </w:pPr>
      <w:bookmarkStart w:id="18" w:name="_Toc1177077242"/>
      <w:bookmarkStart w:id="19" w:name="BookMark2"/>
      <w:r>
        <w:rPr>
          <w:spacing w:val="320"/>
        </w:rPr>
        <w:t>前</w:t>
      </w:r>
      <w:r>
        <w:t>言</w:t>
      </w:r>
      <w:bookmarkEnd w:id="18"/>
    </w:p>
    <w:p>
      <w:pPr>
        <w:pStyle w:val="57"/>
        <w:ind w:firstLine="420"/>
      </w:pPr>
      <w:r>
        <w:rPr>
          <w:rFonts w:hint="eastAsia"/>
        </w:rPr>
        <w:t>本文件按照GB/T 1.1—2020《标准化工作导则  第1部分：标准化文件的结构和起草规则》的规定起草。</w:t>
      </w:r>
    </w:p>
    <w:p>
      <w:pPr>
        <w:pStyle w:val="57"/>
        <w:ind w:firstLine="420"/>
        <w:rPr>
          <w:rFonts w:hint="eastAsia"/>
        </w:rPr>
      </w:pPr>
      <w:r>
        <w:rPr>
          <w:rFonts w:hint="eastAsia"/>
        </w:rPr>
        <w:t>本文件由山西省水利厅</w:t>
      </w:r>
      <w:r>
        <w:rPr>
          <w:rFonts w:hint="eastAsia"/>
          <w:color w:val="auto"/>
        </w:rPr>
        <w:t>提出、组织实施和监督检查</w:t>
      </w:r>
      <w:r>
        <w:rPr>
          <w:rFonts w:hint="eastAsia"/>
        </w:rPr>
        <w:t>。</w:t>
      </w:r>
    </w:p>
    <w:p>
      <w:pPr>
        <w:pStyle w:val="57"/>
        <w:ind w:firstLine="420"/>
        <w:rPr>
          <w:rFonts w:hint="eastAsia"/>
        </w:rPr>
      </w:pPr>
      <w:r>
        <w:rPr>
          <w:rFonts w:hint="eastAsia"/>
        </w:rPr>
        <w:t>山西省市场监督管理局对标准的组织实施情况进行监督检查。</w:t>
      </w:r>
    </w:p>
    <w:p>
      <w:pPr>
        <w:pStyle w:val="57"/>
        <w:ind w:firstLine="420"/>
      </w:pPr>
      <w:r>
        <w:rPr>
          <w:rFonts w:hint="eastAsia"/>
        </w:rPr>
        <w:t>本文件由山西省水利标准化技术委员会归口。</w:t>
      </w:r>
    </w:p>
    <w:p>
      <w:pPr>
        <w:pStyle w:val="57"/>
        <w:ind w:firstLine="420"/>
      </w:pPr>
      <w:r>
        <w:rPr>
          <w:rFonts w:hint="eastAsia"/>
        </w:rPr>
        <w:t>本文件起草单位：</w:t>
      </w:r>
    </w:p>
    <w:p>
      <w:pPr>
        <w:pStyle w:val="57"/>
        <w:ind w:firstLine="420"/>
        <w:rPr>
          <w:rFonts w:hint="eastAsia"/>
        </w:rPr>
        <w:sectPr>
          <w:headerReference r:id="rId9" w:type="default"/>
          <w:footerReference r:id="rId11" w:type="default"/>
          <w:headerReference r:id="rId10" w:type="even"/>
          <w:footerReference r:id="rId12" w:type="even"/>
          <w:pgSz w:w="11906" w:h="16838"/>
          <w:pgMar w:top="1928" w:right="1134" w:bottom="1134" w:left="1134" w:header="1418" w:footer="1134" w:gutter="284"/>
          <w:pgNumType w:fmt="upperRoman"/>
          <w:cols w:space="425" w:num="1"/>
          <w:formProt w:val="0"/>
          <w:docGrid w:type="lines" w:linePitch="312" w:charSpace="0"/>
        </w:sectPr>
      </w:pPr>
      <w:r>
        <w:rPr>
          <w:rFonts w:hint="eastAsia"/>
        </w:rPr>
        <w:t>本文件主要起草人：</w:t>
      </w:r>
    </w:p>
    <w:bookmarkEnd w:id="19"/>
    <w:sdt>
      <w:sdtPr>
        <w:tag w:val="NEW_STAND_NAME"/>
        <w:id w:val="595910757"/>
        <w:lock w:val="sdtLocked"/>
        <w:placeholder>
          <w:docPart w:val="{991260fb-c73f-42df-83c8-90f534c6688d}"/>
        </w:placeholder>
      </w:sdtPr>
      <w:sdtContent>
        <w:p>
          <w:pPr>
            <w:pStyle w:val="178"/>
            <w:spacing w:before="312" w:beforeLines="100" w:after="686" w:afterLines="220"/>
          </w:pPr>
          <w:bookmarkStart w:id="20" w:name="NEW_STAND_NAME"/>
          <w:bookmarkStart w:id="21" w:name="BookMark4"/>
          <w:r>
            <w:rPr>
              <w:rFonts w:hint="eastAsia"/>
              <w:lang w:eastAsia="zh-CN"/>
            </w:rPr>
            <w:t>水利技术标准体系</w:t>
          </w:r>
          <w:r>
            <w:rPr>
              <w:rFonts w:hint="eastAsia"/>
              <w:lang w:val="en-US" w:eastAsia="zh-CN"/>
            </w:rPr>
            <w:t xml:space="preserve">  总体框架</w:t>
          </w:r>
        </w:p>
      </w:sdtContent>
    </w:sdt>
    <w:bookmarkEnd w:id="20"/>
    <w:p>
      <w:pPr>
        <w:pStyle w:val="105"/>
        <w:spacing w:before="312" w:after="312"/>
      </w:pPr>
      <w:bookmarkStart w:id="22" w:name="_Toc24884218"/>
      <w:bookmarkStart w:id="23" w:name="_Toc26648465"/>
      <w:bookmarkStart w:id="24" w:name="_Toc26718930"/>
      <w:bookmarkStart w:id="25" w:name="_Toc26986771"/>
      <w:bookmarkStart w:id="26" w:name="_Toc2140238986"/>
      <w:bookmarkStart w:id="27" w:name="_Toc97191423"/>
      <w:bookmarkStart w:id="28" w:name="_Toc17233333"/>
      <w:bookmarkStart w:id="29" w:name="_Toc24884211"/>
      <w:bookmarkStart w:id="30" w:name="_Toc26986530"/>
      <w:bookmarkStart w:id="31" w:name="_Toc17233325"/>
      <w:r>
        <w:rPr>
          <w:rFonts w:hint="eastAsia"/>
        </w:rPr>
        <w:t>范围</w:t>
      </w:r>
      <w:bookmarkEnd w:id="22"/>
      <w:bookmarkEnd w:id="23"/>
      <w:bookmarkEnd w:id="24"/>
      <w:bookmarkEnd w:id="25"/>
      <w:bookmarkEnd w:id="26"/>
      <w:bookmarkEnd w:id="27"/>
      <w:bookmarkEnd w:id="28"/>
      <w:bookmarkEnd w:id="29"/>
      <w:bookmarkEnd w:id="30"/>
      <w:bookmarkEnd w:id="31"/>
    </w:p>
    <w:p>
      <w:pPr>
        <w:pStyle w:val="57"/>
        <w:ind w:firstLine="420"/>
        <w:rPr>
          <w:rFonts w:hint="eastAsia" w:eastAsia="宋体"/>
          <w:lang w:eastAsia="zh-CN"/>
        </w:rPr>
      </w:pPr>
      <w:bookmarkStart w:id="32" w:name="_Toc17233326"/>
      <w:bookmarkStart w:id="33" w:name="_Toc26648466"/>
      <w:bookmarkStart w:id="34" w:name="_Toc17233334"/>
      <w:bookmarkStart w:id="35" w:name="_Toc24884219"/>
      <w:bookmarkStart w:id="36" w:name="_Toc24884212"/>
      <w:r>
        <w:rPr>
          <w:rFonts w:hint="eastAsia"/>
          <w:lang w:eastAsia="zh-CN"/>
        </w:rPr>
        <w:t>本标准规定了水利技术标准体系的术语和定义、基本原则、基本要求、框架结构、框架层次、框架体系主要内容、亟需制（修）定标准。</w:t>
      </w:r>
    </w:p>
    <w:p>
      <w:pPr>
        <w:pStyle w:val="57"/>
        <w:ind w:firstLine="420"/>
        <w:rPr>
          <w:highlight w:val="none"/>
        </w:rPr>
      </w:pPr>
      <w:r>
        <w:rPr>
          <w:rFonts w:hint="eastAsia"/>
          <w:highlight w:val="none"/>
        </w:rPr>
        <w:t>本</w:t>
      </w:r>
      <w:r>
        <w:rPr>
          <w:rFonts w:hint="eastAsia"/>
          <w:highlight w:val="none"/>
          <w:lang w:eastAsia="zh-CN"/>
        </w:rPr>
        <w:t>标准</w:t>
      </w:r>
      <w:r>
        <w:rPr>
          <w:rFonts w:hint="eastAsia"/>
          <w:highlight w:val="none"/>
        </w:rPr>
        <w:t>适用于</w:t>
      </w:r>
      <w:r>
        <w:rPr>
          <w:rFonts w:hint="eastAsia"/>
          <w:highlight w:val="none"/>
          <w:lang w:eastAsia="zh-CN"/>
        </w:rPr>
        <w:t>水利技术标准体系总体框架的构建</w:t>
      </w:r>
      <w:r>
        <w:rPr>
          <w:rFonts w:hint="eastAsia"/>
          <w:highlight w:val="none"/>
        </w:rPr>
        <w:t>。</w:t>
      </w:r>
    </w:p>
    <w:p>
      <w:pPr>
        <w:pStyle w:val="105"/>
        <w:spacing w:before="312" w:after="312"/>
      </w:pPr>
      <w:bookmarkStart w:id="37" w:name="_Toc26986772"/>
      <w:bookmarkStart w:id="38" w:name="_Toc868824886"/>
      <w:bookmarkStart w:id="39" w:name="_Toc97191424"/>
      <w:bookmarkStart w:id="40" w:name="_Toc26986531"/>
      <w:bookmarkStart w:id="41" w:name="_Toc26718931"/>
      <w:r>
        <w:rPr>
          <w:rFonts w:hint="eastAsia"/>
        </w:rPr>
        <w:t>规范性引用文件</w:t>
      </w:r>
      <w:bookmarkEnd w:id="32"/>
      <w:bookmarkEnd w:id="33"/>
      <w:bookmarkEnd w:id="34"/>
      <w:bookmarkEnd w:id="35"/>
      <w:bookmarkEnd w:id="36"/>
      <w:bookmarkEnd w:id="37"/>
      <w:bookmarkEnd w:id="38"/>
      <w:bookmarkEnd w:id="39"/>
      <w:bookmarkEnd w:id="40"/>
      <w:bookmarkEnd w:id="41"/>
    </w:p>
    <w:sdt>
      <w:sdtPr>
        <w:rPr>
          <w:rFonts w:hint="eastAsia" w:ascii="宋体" w:eastAsia="宋体"/>
        </w:rPr>
        <w:id w:val="715848253"/>
        <w:placeholder>
          <w:docPart w:val="{b579f755-b1fa-4c28-8ca6-d926c53d168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ascii="宋体" w:eastAsia="宋体"/>
        </w:rPr>
      </w:sdtEndPr>
      <w:sdtContent>
        <w:p>
          <w:pPr>
            <w:pStyle w:val="57"/>
            <w:ind w:firstLine="420"/>
          </w:pPr>
          <w:r>
            <w:rPr>
              <w:rFonts w:hint="eastAsia" w:ascii="宋体" w:eastAsia="宋体"/>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rPr>
          <w:rFonts w:hint="default" w:eastAsia="宋体"/>
          <w:highlight w:val="none"/>
          <w:lang w:val="en-US" w:eastAsia="zh-CN"/>
        </w:rPr>
      </w:pPr>
      <w:r>
        <w:rPr>
          <w:rFonts w:hint="eastAsia"/>
          <w:highlight w:val="none"/>
          <w:lang w:val="en-US" w:eastAsia="zh-CN"/>
        </w:rPr>
        <w:t>GB/T13016 标准体系构建原则和要求</w:t>
      </w:r>
    </w:p>
    <w:p>
      <w:pPr>
        <w:pStyle w:val="57"/>
        <w:ind w:firstLine="420"/>
        <w:rPr>
          <w:highlight w:val="none"/>
        </w:rPr>
      </w:pPr>
      <w:r>
        <w:rPr>
          <w:rFonts w:hint="eastAsia"/>
          <w:highlight w:val="none"/>
          <w:lang w:val="en-US" w:eastAsia="zh-CN"/>
        </w:rPr>
        <w:t>GB/T1.1 标准化工作导则 第1部分：标准化文件的结构和起草规则</w:t>
      </w:r>
      <w:r>
        <w:rPr>
          <w:rFonts w:hint="eastAsia"/>
          <w:highlight w:val="none"/>
        </w:rPr>
        <w:t xml:space="preserve">  </w:t>
      </w:r>
    </w:p>
    <w:p>
      <w:pPr>
        <w:pStyle w:val="105"/>
        <w:spacing w:before="312" w:after="312"/>
      </w:pPr>
      <w:bookmarkStart w:id="42" w:name="_Toc97191425"/>
      <w:bookmarkStart w:id="43" w:name="_Toc1836891362"/>
      <w:r>
        <w:rPr>
          <w:rFonts w:hint="eastAsia"/>
          <w:szCs w:val="21"/>
        </w:rPr>
        <w:t>术语和定义</w:t>
      </w:r>
      <w:bookmarkEnd w:id="42"/>
      <w:bookmarkEnd w:id="43"/>
    </w:p>
    <w:sdt>
      <w:sdtPr>
        <w:id w:val="-1909835108"/>
        <w:placeholder>
          <w:docPart w:val="{d1551e47-12c5-43a7-8e59-0a7de31c237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4" w:name="_Toc26986532"/>
          <w:bookmarkEnd w:id="44"/>
          <w:r>
            <w:t>下列术语和定义适用于本文件。</w:t>
          </w:r>
        </w:p>
      </w:sdtContent>
    </w:sdt>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lang w:eastAsia="zh-CN"/>
        </w:rPr>
        <w:t>标准体系</w:t>
      </w:r>
    </w:p>
    <w:p>
      <w:pPr>
        <w:pStyle w:val="57"/>
        <w:ind w:firstLine="420"/>
        <w:rPr>
          <w:rFonts w:hint="eastAsia"/>
          <w:lang w:eastAsia="zh-CN"/>
        </w:rPr>
      </w:pPr>
      <w:r>
        <w:rPr>
          <w:rFonts w:hint="eastAsia"/>
          <w:lang w:eastAsia="zh-CN"/>
        </w:rPr>
        <w:t>一定范围内的标准按其内在联系形成的科学有机整体。</w:t>
      </w:r>
    </w:p>
    <w:p>
      <w:pPr>
        <w:pStyle w:val="57"/>
        <w:ind w:firstLine="420"/>
        <w:rPr>
          <w:rFonts w:hint="eastAsia"/>
          <w:lang w:val="en-US" w:eastAsia="zh-CN"/>
        </w:rPr>
      </w:pPr>
      <w:r>
        <w:rPr>
          <w:rFonts w:hint="eastAsia"/>
          <w:lang w:val="en-US" w:eastAsia="zh-CN"/>
        </w:rPr>
        <w:t>【GB/T 13016-2018,定义2.4】</w:t>
      </w:r>
    </w:p>
    <w:p>
      <w:pPr>
        <w:pStyle w:val="57"/>
        <w:rPr>
          <w:rFonts w:hint="default"/>
          <w:lang w:val="en-US" w:eastAsia="zh-CN"/>
        </w:rPr>
      </w:pP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lang w:eastAsia="zh-CN"/>
        </w:rPr>
        <w:t>水利技术标准体系</w:t>
      </w:r>
    </w:p>
    <w:p>
      <w:pPr>
        <w:pStyle w:val="57"/>
        <w:ind w:firstLine="420"/>
      </w:pPr>
      <w:r>
        <w:rPr>
          <w:rFonts w:hint="eastAsia"/>
          <w:lang w:eastAsia="zh-CN"/>
        </w:rPr>
        <w:t>水利行业技术领域内的标准按其内在联系形成的科学有机整体</w:t>
      </w:r>
      <w:r>
        <w:rPr>
          <w:rFonts w:hint="eastAsia"/>
        </w:rPr>
        <w:t>。</w:t>
      </w:r>
    </w:p>
    <w:p>
      <w:pPr>
        <w:pStyle w:val="105"/>
        <w:spacing w:before="312" w:after="312"/>
      </w:pPr>
      <w:bookmarkStart w:id="45" w:name="_Toc1571675350"/>
      <w:r>
        <w:rPr>
          <w:rFonts w:hint="eastAsia"/>
          <w:lang w:eastAsia="zh-CN"/>
        </w:rPr>
        <w:t>基本原则</w:t>
      </w:r>
      <w:bookmarkEnd w:id="45"/>
    </w:p>
    <w:p>
      <w:pPr>
        <w:pStyle w:val="106"/>
        <w:spacing w:before="156" w:after="156"/>
      </w:pPr>
      <w:r>
        <w:rPr>
          <w:rFonts w:hint="eastAsia"/>
          <w:lang w:eastAsia="zh-CN"/>
        </w:rPr>
        <w:t>目标性</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紧密围绕水利改革发展新形势新任务新要求，按照“确有需要，管用实用”原则，合理确定标准需求，为水利技术</w:t>
      </w:r>
      <w:r>
        <w:rPr>
          <w:rFonts w:hint="eastAsia" w:ascii="宋体" w:hAnsi="Times New Roman" w:cs="Times New Roman"/>
          <w:kern w:val="0"/>
          <w:sz w:val="21"/>
          <w:szCs w:val="20"/>
          <w:lang w:val="en-US" w:eastAsia="zh-CN" w:bidi="ar-SA"/>
        </w:rPr>
        <w:t>标准制定</w:t>
      </w:r>
      <w:r>
        <w:rPr>
          <w:rFonts w:hint="eastAsia" w:ascii="宋体" w:hAnsi="Times New Roman" w:eastAsia="宋体" w:cs="Times New Roman"/>
          <w:kern w:val="0"/>
          <w:sz w:val="21"/>
          <w:szCs w:val="20"/>
          <w:lang w:val="en-US" w:eastAsia="zh-CN" w:bidi="ar-SA"/>
        </w:rPr>
        <w:t>提供依据。</w:t>
      </w:r>
    </w:p>
    <w:p>
      <w:pPr>
        <w:pStyle w:val="106"/>
        <w:spacing w:before="156" w:after="156"/>
      </w:pPr>
      <w:r>
        <w:rPr>
          <w:rFonts w:hint="eastAsia"/>
          <w:lang w:eastAsia="zh-CN"/>
        </w:rPr>
        <w:t>系统性</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科学界定水利技术标准的内涵与外延，在</w:t>
      </w:r>
      <w:r>
        <w:rPr>
          <w:rFonts w:hint="eastAsia" w:ascii="宋体" w:hAnsi="Times New Roman" w:cs="Times New Roman"/>
          <w:kern w:val="0"/>
          <w:sz w:val="21"/>
          <w:szCs w:val="20"/>
          <w:highlight w:val="none"/>
          <w:lang w:val="en-US" w:eastAsia="zh-CN" w:bidi="ar-SA"/>
        </w:rPr>
        <w:t>水行政主管部门</w:t>
      </w:r>
      <w:r>
        <w:rPr>
          <w:rFonts w:hint="eastAsia" w:ascii="宋体" w:hAnsi="Times New Roman" w:eastAsia="宋体" w:cs="Times New Roman"/>
          <w:kern w:val="0"/>
          <w:sz w:val="21"/>
          <w:szCs w:val="20"/>
          <w:lang w:val="en-US" w:eastAsia="zh-CN" w:bidi="ar-SA"/>
        </w:rPr>
        <w:t>职责</w:t>
      </w:r>
      <w:r>
        <w:rPr>
          <w:rFonts w:hint="eastAsia" w:ascii="宋体" w:hAnsi="Times New Roman" w:cs="Times New Roman"/>
          <w:kern w:val="0"/>
          <w:sz w:val="21"/>
          <w:szCs w:val="20"/>
          <w:lang w:val="en-US" w:eastAsia="zh-CN" w:bidi="ar-SA"/>
        </w:rPr>
        <w:t>范围内构建标准体系，</w:t>
      </w:r>
      <w:r>
        <w:rPr>
          <w:rFonts w:hint="eastAsia" w:ascii="宋体" w:hAnsi="Times New Roman" w:eastAsia="宋体" w:cs="Times New Roman"/>
          <w:kern w:val="0"/>
          <w:sz w:val="21"/>
          <w:szCs w:val="20"/>
          <w:lang w:val="en-US" w:eastAsia="zh-CN" w:bidi="ar-SA"/>
        </w:rPr>
        <w:t>全方位提供标准化工作支撑。</w:t>
      </w:r>
    </w:p>
    <w:p>
      <w:pPr>
        <w:pStyle w:val="106"/>
        <w:spacing w:before="156" w:after="156"/>
        <w:rPr>
          <w:rFonts w:hint="eastAsia"/>
          <w:lang w:eastAsia="zh-CN"/>
        </w:rPr>
      </w:pPr>
      <w:r>
        <w:rPr>
          <w:rFonts w:hint="eastAsia"/>
          <w:lang w:eastAsia="zh-CN"/>
        </w:rPr>
        <w:t>协调性</w:t>
      </w:r>
    </w:p>
    <w:p>
      <w:pPr>
        <w:pStyle w:val="57"/>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与有关法律法规、方针政策、标准体系相一致；与生产实践以及科技创新成果相协调；理顺标准相互之间、标准内部之间的逻辑关系。</w:t>
      </w:r>
    </w:p>
    <w:p>
      <w:pPr>
        <w:pStyle w:val="106"/>
        <w:spacing w:before="156" w:after="156"/>
      </w:pPr>
      <w:r>
        <w:rPr>
          <w:rFonts w:hint="eastAsia"/>
          <w:lang w:eastAsia="zh-CN"/>
        </w:rPr>
        <w:t>时效性</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实行动态管理，及时修编。对过时、老旧的标准予以剔除，将水利发展亟需制定的标准纳入体系。</w:t>
      </w:r>
    </w:p>
    <w:p>
      <w:pPr>
        <w:pStyle w:val="106"/>
        <w:spacing w:before="156" w:after="156"/>
        <w:rPr>
          <w:rFonts w:hint="eastAsia"/>
          <w:lang w:val="en" w:eastAsia="zh-CN"/>
        </w:rPr>
      </w:pPr>
      <w:r>
        <w:rPr>
          <w:rFonts w:hint="eastAsia"/>
          <w:lang w:val="en" w:eastAsia="zh-CN"/>
        </w:rPr>
        <w:t>地域性</w:t>
      </w:r>
    </w:p>
    <w:p>
      <w:pPr>
        <w:pStyle w:val="106"/>
        <w:numPr>
          <w:ilvl w:val="2"/>
          <w:numId w:val="0"/>
        </w:numPr>
        <w:spacing w:before="156" w:after="156"/>
        <w:ind w:leftChars="0" w:firstLine="420" w:firstLineChars="200"/>
        <w:rPr>
          <w:rFonts w:hint="default" w:ascii="宋体" w:hAnsi="Times New Roman" w:eastAsia="宋体" w:cs="Times New Roman"/>
          <w:kern w:val="0"/>
          <w:sz w:val="21"/>
          <w:szCs w:val="20"/>
          <w:lang w:val="en-US" w:eastAsia="zh-CN" w:bidi="ar-SA"/>
        </w:rPr>
      </w:pPr>
      <w:r>
        <w:rPr>
          <w:rFonts w:hint="eastAsia"/>
          <w:lang w:val="en-US" w:eastAsia="zh-CN"/>
        </w:rPr>
        <w:t xml:space="preserve"> </w:t>
      </w:r>
      <w:r>
        <w:rPr>
          <w:rFonts w:hint="eastAsia" w:ascii="宋体" w:eastAsia="宋体" w:cs="Times New Roman"/>
          <w:kern w:val="0"/>
          <w:sz w:val="21"/>
          <w:szCs w:val="20"/>
          <w:lang w:val="en-US" w:eastAsia="zh-CN" w:bidi="ar-SA"/>
        </w:rPr>
        <w:t>结合</w:t>
      </w:r>
      <w:r>
        <w:rPr>
          <w:rFonts w:hint="eastAsia" w:ascii="宋体" w:hAnsi="Times New Roman" w:eastAsia="宋体" w:cs="Times New Roman"/>
          <w:kern w:val="0"/>
          <w:sz w:val="21"/>
          <w:szCs w:val="20"/>
          <w:lang w:val="en-US" w:eastAsia="zh-CN" w:bidi="ar-SA"/>
        </w:rPr>
        <w:t>本</w:t>
      </w:r>
      <w:r>
        <w:rPr>
          <w:rFonts w:hint="eastAsia" w:ascii="宋体" w:eastAsia="宋体" w:cs="Times New Roman"/>
          <w:kern w:val="0"/>
          <w:sz w:val="21"/>
          <w:szCs w:val="20"/>
          <w:lang w:val="en-US" w:eastAsia="zh-CN" w:bidi="ar-SA"/>
        </w:rPr>
        <w:t>区域特征，编制针对性、适用性的标准</w:t>
      </w:r>
      <w:r>
        <w:rPr>
          <w:rFonts w:hint="eastAsia" w:ascii="宋体" w:hAnsi="Times New Roman" w:eastAsia="宋体" w:cs="Times New Roman"/>
          <w:kern w:val="0"/>
          <w:sz w:val="21"/>
          <w:szCs w:val="20"/>
          <w:lang w:val="en-US" w:eastAsia="zh-CN" w:bidi="ar-SA"/>
        </w:rPr>
        <w:t>。</w:t>
      </w:r>
    </w:p>
    <w:p>
      <w:pPr>
        <w:pStyle w:val="105"/>
        <w:spacing w:before="312" w:after="312"/>
      </w:pPr>
      <w:bookmarkStart w:id="46" w:name="_Toc1597929241"/>
      <w:r>
        <w:rPr>
          <w:rFonts w:hint="eastAsia"/>
          <w:lang w:eastAsia="zh-CN"/>
        </w:rPr>
        <w:t>基本要求</w:t>
      </w:r>
      <w:bookmarkEnd w:id="46"/>
    </w:p>
    <w:p>
      <w:pPr>
        <w:pStyle w:val="106"/>
        <w:spacing w:before="156" w:after="156"/>
        <w:rPr>
          <w:rFonts w:hint="eastAsia" w:ascii="宋体" w:hAnsi="Times New Roman" w:eastAsia="宋体" w:cs="Times New Roman"/>
          <w:sz w:val="21"/>
          <w:lang w:val="en-US" w:eastAsia="zh-CN" w:bidi="ar-SA"/>
        </w:rPr>
      </w:pPr>
      <w:r>
        <w:rPr>
          <w:rFonts w:hint="eastAsia" w:ascii="宋体" w:eastAsia="宋体" w:cs="Times New Roman"/>
          <w:sz w:val="21"/>
          <w:lang w:val="en-US" w:eastAsia="zh-CN" w:bidi="ar-SA"/>
        </w:rPr>
        <w:t>技术</w:t>
      </w:r>
      <w:r>
        <w:rPr>
          <w:rFonts w:hint="eastAsia" w:ascii="宋体" w:hAnsi="Times New Roman" w:eastAsia="宋体" w:cs="Times New Roman"/>
          <w:sz w:val="21"/>
          <w:lang w:val="en-US" w:eastAsia="zh-CN" w:bidi="ar-SA"/>
        </w:rPr>
        <w:t>标准体系的构建应</w:t>
      </w:r>
      <w:r>
        <w:rPr>
          <w:rFonts w:hint="eastAsia" w:ascii="宋体" w:eastAsia="宋体" w:cs="Times New Roman"/>
          <w:sz w:val="21"/>
          <w:lang w:val="en-US" w:eastAsia="zh-CN" w:bidi="ar-SA"/>
        </w:rPr>
        <w:t>符合国家有关法律、法规、方针的规定和GB/T13016的要求。</w:t>
      </w:r>
    </w:p>
    <w:p>
      <w:pPr>
        <w:pStyle w:val="106"/>
        <w:spacing w:before="156" w:after="156"/>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技术标准体系总体框架应内容全面、层</w:t>
      </w:r>
      <w:r>
        <w:rPr>
          <w:rFonts w:hint="eastAsia" w:ascii="宋体" w:eastAsia="宋体" w:cs="Times New Roman"/>
          <w:sz w:val="21"/>
          <w:lang w:val="en-US" w:eastAsia="zh-CN" w:bidi="ar-SA"/>
        </w:rPr>
        <w:t>次</w:t>
      </w:r>
      <w:r>
        <w:rPr>
          <w:rFonts w:hint="eastAsia" w:ascii="宋体" w:hAnsi="Times New Roman" w:eastAsia="宋体" w:cs="Times New Roman"/>
          <w:sz w:val="21"/>
          <w:lang w:val="en-US" w:eastAsia="zh-CN" w:bidi="ar-SA"/>
        </w:rPr>
        <w:t>清晰、结构合理。</w:t>
      </w:r>
    </w:p>
    <w:p>
      <w:pPr>
        <w:pStyle w:val="106"/>
        <w:spacing w:before="156" w:after="156"/>
        <w:rPr>
          <w:rFonts w:hint="eastAsia" w:ascii="宋体" w:eastAsia="宋体" w:cs="Times New Roman"/>
          <w:sz w:val="21"/>
          <w:lang w:val="en-US" w:eastAsia="zh-CN" w:bidi="ar-SA"/>
        </w:rPr>
      </w:pPr>
      <w:r>
        <w:rPr>
          <w:rFonts w:hint="eastAsia" w:ascii="宋体" w:hAnsi="Times New Roman" w:eastAsia="宋体" w:cs="Times New Roman"/>
          <w:kern w:val="0"/>
          <w:sz w:val="21"/>
          <w:szCs w:val="20"/>
          <w:lang w:val="en-US" w:eastAsia="zh-CN" w:bidi="ar-SA"/>
        </w:rPr>
        <w:t>技术标准体系结构和内容应根据水利改革发展新形势和实际需要进行扩充和删减，确保标准体系持续有效</w:t>
      </w:r>
      <w:r>
        <w:rPr>
          <w:rFonts w:hint="eastAsia" w:ascii="宋体" w:eastAsia="宋体" w:cs="Times New Roman"/>
          <w:sz w:val="21"/>
          <w:lang w:val="en-US" w:eastAsia="zh-CN" w:bidi="ar-SA"/>
        </w:rPr>
        <w:t>。</w:t>
      </w:r>
    </w:p>
    <w:p>
      <w:pPr>
        <w:pStyle w:val="105"/>
        <w:spacing w:before="312" w:after="312"/>
      </w:pPr>
      <w:bookmarkStart w:id="47" w:name="_Toc145090756"/>
      <w:r>
        <w:rPr>
          <w:rFonts w:hint="eastAsia"/>
          <w:lang w:eastAsia="zh-CN"/>
        </w:rPr>
        <w:t>框架结构</w:t>
      </w:r>
      <w:bookmarkEnd w:id="47"/>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从不同的维度划分，水利标准分类不同。按标准层次可划分为基础标准、通用标准和专用标准；按专业门类可包括水文、水资源、水生态水环境、水利水电工程、水土保持、农村水利、水旱灾害防御、水利信息化、其他等门类标准；按功能序列可划分为通用、规划、勘测、设计、施工与安装、监理与验收、监测预测、运行维护、材料与试验、仪器与设备、质量与安全、计量、监督与评价、节约用水等标准；按管理角度可划分为工程建设标准和非工程建设标准。</w:t>
      </w:r>
    </w:p>
    <w:p>
      <w:pPr>
        <w:ind w:firstLine="420" w:firstLineChars="200"/>
        <w:rPr>
          <w:rFonts w:hint="eastAsia" w:ascii="宋体" w:hAnsi="Times New Roman" w:eastAsia="宋体" w:cs="Times New Roman"/>
          <w:kern w:val="0"/>
          <w:sz w:val="21"/>
          <w:szCs w:val="20"/>
          <w:lang w:val="en-US" w:eastAsia="zh-CN" w:bidi="ar-SA"/>
        </w:rPr>
      </w:pPr>
      <w:r>
        <w:rPr>
          <w:rFonts w:hint="eastAsia" w:eastAsia="宋体"/>
          <w:lang w:eastAsia="zh-CN"/>
        </w:rPr>
        <w:drawing>
          <wp:anchor distT="0" distB="0" distL="114935" distR="114935" simplePos="0" relativeHeight="251664384" behindDoc="0" locked="0" layoutInCell="1" allowOverlap="1">
            <wp:simplePos x="0" y="0"/>
            <wp:positionH relativeFrom="column">
              <wp:posOffset>370205</wp:posOffset>
            </wp:positionH>
            <wp:positionV relativeFrom="paragraph">
              <wp:posOffset>755015</wp:posOffset>
            </wp:positionV>
            <wp:extent cx="4849495" cy="2110105"/>
            <wp:effectExtent l="0" t="0" r="8255" b="4445"/>
            <wp:wrapNone/>
            <wp:docPr id="6" name="图片 3" descr="微信图片_202205181559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3" descr="微信图片_20220518155919"/>
                    <pic:cNvPicPr>
                      <a:picLocks noChangeAspect="true"/>
                    </pic:cNvPicPr>
                  </pic:nvPicPr>
                  <pic:blipFill>
                    <a:blip r:embed="rId19"/>
                    <a:stretch>
                      <a:fillRect/>
                    </a:stretch>
                  </pic:blipFill>
                  <pic:spPr>
                    <a:xfrm>
                      <a:off x="0" y="0"/>
                      <a:ext cx="4849495" cy="2110105"/>
                    </a:xfrm>
                    <a:prstGeom prst="rect">
                      <a:avLst/>
                    </a:prstGeom>
                    <a:noFill/>
                    <a:ln>
                      <a:noFill/>
                    </a:ln>
                    <a:effectLst/>
                  </pic:spPr>
                </pic:pic>
              </a:graphicData>
            </a:graphic>
          </wp:anchor>
        </w:drawing>
      </w:r>
      <w:r>
        <w:rPr>
          <w:rFonts w:hint="eastAsia" w:ascii="宋体" w:hAnsi="Times New Roman" w:eastAsia="宋体" w:cs="Times New Roman"/>
          <w:kern w:val="0"/>
          <w:sz w:val="21"/>
          <w:szCs w:val="20"/>
          <w:lang w:val="en-US" w:eastAsia="zh-CN" w:bidi="ar-SA"/>
        </w:rPr>
        <w:t>根据水利部现行《水利技术标准体系表》标准维度，分析绘制由层次、专业门类和功能序列构成的山西省水利</w:t>
      </w:r>
      <w:r>
        <w:rPr>
          <w:rFonts w:hint="eastAsia" w:ascii="宋体" w:hAnsi="Times New Roman" w:cs="Times New Roman"/>
          <w:kern w:val="0"/>
          <w:sz w:val="21"/>
          <w:szCs w:val="20"/>
          <w:lang w:val="en-US" w:eastAsia="zh-CN" w:bidi="ar-SA"/>
        </w:rPr>
        <w:t>技术</w:t>
      </w:r>
      <w:r>
        <w:rPr>
          <w:rFonts w:hint="eastAsia" w:ascii="宋体" w:hAnsi="Times New Roman" w:eastAsia="宋体" w:cs="Times New Roman"/>
          <w:kern w:val="0"/>
          <w:sz w:val="21"/>
          <w:szCs w:val="20"/>
          <w:lang w:val="en-US" w:eastAsia="zh-CN" w:bidi="ar-SA"/>
        </w:rPr>
        <w:t>标准体系框架三维结构（图</w:t>
      </w:r>
      <w:r>
        <w:rPr>
          <w:rFonts w:hint="eastAsia" w:ascii="宋体" w:hAnsi="Times New Roman" w:cs="Times New Roman"/>
          <w:kern w:val="0"/>
          <w:sz w:val="21"/>
          <w:szCs w:val="20"/>
          <w:highlight w:val="none"/>
          <w:lang w:val="en-US" w:eastAsia="zh-CN" w:bidi="ar-SA"/>
        </w:rPr>
        <w:t>1</w:t>
      </w:r>
      <w:r>
        <w:rPr>
          <w:rFonts w:hint="eastAsia" w:ascii="宋体" w:hAnsi="Times New Roman" w:eastAsia="宋体" w:cs="Times New Roman"/>
          <w:kern w:val="0"/>
          <w:sz w:val="21"/>
          <w:szCs w:val="20"/>
          <w:lang w:val="en-US" w:eastAsia="zh-CN" w:bidi="ar-SA"/>
        </w:rPr>
        <w:t>）。其中，专业门类是在水利部专业门类划分的基础上，结合我省</w:t>
      </w:r>
      <w:r>
        <w:rPr>
          <w:rFonts w:hint="eastAsia" w:ascii="宋体" w:hAnsi="Times New Roman" w:cs="Times New Roman"/>
          <w:kern w:val="0"/>
          <w:sz w:val="21"/>
          <w:szCs w:val="20"/>
          <w:lang w:val="en-US" w:eastAsia="zh-CN" w:bidi="ar-SA"/>
        </w:rPr>
        <w:t>水行政主管部门</w:t>
      </w:r>
      <w:r>
        <w:rPr>
          <w:rFonts w:hint="eastAsia" w:ascii="宋体" w:hAnsi="Times New Roman" w:eastAsia="宋体" w:cs="Times New Roman"/>
          <w:kern w:val="0"/>
          <w:sz w:val="21"/>
          <w:szCs w:val="20"/>
          <w:lang w:val="en-US" w:eastAsia="zh-CN" w:bidi="ar-SA"/>
        </w:rPr>
        <w:t>职能提出的。</w:t>
      </w:r>
    </w:p>
    <w:p>
      <w:pPr>
        <w:ind w:firstLine="420" w:firstLineChars="200"/>
        <w:rPr>
          <w:rFonts w:hint="eastAsia" w:ascii="宋体" w:hAnsi="Times New Roman" w:eastAsia="宋体" w:cs="Times New Roman"/>
          <w:kern w:val="0"/>
          <w:sz w:val="21"/>
          <w:szCs w:val="20"/>
          <w:lang w:val="en-US" w:eastAsia="zh-CN" w:bidi="ar-SA"/>
        </w:rPr>
      </w:pPr>
    </w:p>
    <w:p>
      <w:pPr>
        <w:ind w:firstLine="420" w:firstLineChars="200"/>
        <w:rPr>
          <w:rFonts w:hint="eastAsia" w:eastAsia="宋体"/>
          <w:lang w:eastAsia="zh-CN"/>
        </w:rPr>
      </w:pPr>
    </w:p>
    <w:p>
      <w:pPr>
        <w:ind w:firstLine="420" w:firstLineChars="200"/>
        <w:rPr>
          <w:rFonts w:hint="eastAsia" w:eastAsia="宋体"/>
          <w:lang w:eastAsia="zh-CN"/>
        </w:rPr>
      </w:pPr>
    </w:p>
    <w:p>
      <w:pPr>
        <w:ind w:firstLine="420" w:firstLineChars="200"/>
        <w:rPr>
          <w:rFonts w:hint="eastAsia" w:eastAsia="宋体"/>
          <w:lang w:eastAsia="zh-CN"/>
        </w:rPr>
      </w:pPr>
    </w:p>
    <w:p>
      <w:pPr>
        <w:ind w:firstLine="420" w:firstLineChars="200"/>
        <w:rPr>
          <w:rFonts w:hint="eastAsia" w:eastAsia="宋体"/>
          <w:lang w:eastAsia="zh-CN"/>
        </w:rPr>
      </w:pPr>
    </w:p>
    <w:p>
      <w:pPr>
        <w:ind w:firstLine="420" w:firstLineChars="200"/>
        <w:rPr>
          <w:rFonts w:hint="eastAsia" w:eastAsia="宋体"/>
          <w:lang w:eastAsia="zh-CN"/>
        </w:rPr>
      </w:pPr>
    </w:p>
    <w:p>
      <w:pPr>
        <w:ind w:firstLine="420" w:firstLineChars="200"/>
        <w:rPr>
          <w:rFonts w:hint="eastAsia" w:eastAsia="宋体"/>
          <w:lang w:eastAsia="zh-CN"/>
        </w:rPr>
      </w:pPr>
    </w:p>
    <w:p>
      <w:pPr>
        <w:ind w:firstLine="420" w:firstLineChars="200"/>
        <w:rPr>
          <w:rFonts w:hint="eastAsia" w:eastAsia="宋体"/>
          <w:lang w:eastAsia="zh-CN"/>
        </w:rPr>
      </w:pPr>
    </w:p>
    <w:p>
      <w:pPr>
        <w:ind w:firstLine="2520" w:firstLineChars="1200"/>
        <w:jc w:val="both"/>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图</w:t>
      </w:r>
      <w:r>
        <w:rPr>
          <w:rFonts w:hint="eastAsia" w:ascii="宋体" w:hAnsi="Times New Roman" w:cs="Times New Roman"/>
          <w:kern w:val="0"/>
          <w:sz w:val="21"/>
          <w:szCs w:val="20"/>
          <w:highlight w:val="none"/>
          <w:lang w:val="en-US" w:eastAsia="zh-CN" w:bidi="ar-SA"/>
        </w:rPr>
        <w:t>1</w:t>
      </w:r>
      <w:r>
        <w:rPr>
          <w:rFonts w:hint="eastAsia" w:ascii="宋体" w:hAnsi="Times New Roman" w:eastAsia="宋体" w:cs="Times New Roman"/>
          <w:kern w:val="0"/>
          <w:sz w:val="21"/>
          <w:szCs w:val="20"/>
          <w:lang w:val="en-US" w:eastAsia="zh-CN" w:bidi="ar-SA"/>
        </w:rPr>
        <w:t xml:space="preserve">  山西省水利</w:t>
      </w:r>
      <w:r>
        <w:rPr>
          <w:rFonts w:hint="eastAsia" w:ascii="宋体" w:hAnsi="Times New Roman" w:cs="Times New Roman"/>
          <w:kern w:val="0"/>
          <w:sz w:val="21"/>
          <w:szCs w:val="20"/>
          <w:lang w:val="en-US" w:eastAsia="zh-CN" w:bidi="ar-SA"/>
        </w:rPr>
        <w:t>技术</w:t>
      </w:r>
      <w:r>
        <w:rPr>
          <w:rFonts w:hint="eastAsia" w:ascii="宋体" w:hAnsi="Times New Roman" w:eastAsia="宋体" w:cs="Times New Roman"/>
          <w:kern w:val="0"/>
          <w:sz w:val="21"/>
          <w:szCs w:val="20"/>
          <w:lang w:val="en-US" w:eastAsia="zh-CN" w:bidi="ar-SA"/>
        </w:rPr>
        <w:t>标准体系框架三维结构图</w:t>
      </w:r>
    </w:p>
    <w:p>
      <w:pPr>
        <w:pStyle w:val="106"/>
        <w:spacing w:before="156" w:after="156"/>
      </w:pPr>
      <w:r>
        <w:rPr>
          <w:rFonts w:hint="eastAsia"/>
          <w:lang w:eastAsia="zh-CN"/>
        </w:rPr>
        <w:t>专业门类</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专业门类是与水</w:t>
      </w:r>
      <w:r>
        <w:rPr>
          <w:rFonts w:hint="eastAsia" w:ascii="宋体" w:hAnsi="Times New Roman" w:cs="Times New Roman"/>
          <w:kern w:val="0"/>
          <w:sz w:val="21"/>
          <w:szCs w:val="20"/>
          <w:lang w:val="en-US" w:eastAsia="zh-CN" w:bidi="ar-SA"/>
        </w:rPr>
        <w:t>行政主管部门</w:t>
      </w:r>
      <w:r>
        <w:rPr>
          <w:rFonts w:hint="eastAsia" w:ascii="宋体" w:hAnsi="Times New Roman" w:eastAsia="宋体" w:cs="Times New Roman"/>
          <w:kern w:val="0"/>
          <w:sz w:val="21"/>
          <w:szCs w:val="20"/>
          <w:lang w:val="en-US" w:eastAsia="zh-CN" w:bidi="ar-SA"/>
        </w:rPr>
        <w:t>职能和施政领域密切相关，反映水利事业的主要对象、作用和目标，体现水利行业的特色，包括水文、水资源、水生态水环境、水利水电工程、水土保持、农村水利、水旱灾害防御、水利信息化、其他。</w:t>
      </w:r>
    </w:p>
    <w:p>
      <w:pPr>
        <w:jc w:val="center"/>
        <w:rPr>
          <w:rFonts w:hint="eastAsia" w:ascii="宋体" w:hAnsi="Times New Roman" w:eastAsia="宋体" w:cs="Times New Roman"/>
          <w:kern w:val="0"/>
          <w:sz w:val="21"/>
          <w:szCs w:val="20"/>
          <w:lang w:val="en-US" w:eastAsia="zh-CN" w:bidi="ar-SA"/>
        </w:rPr>
      </w:pPr>
    </w:p>
    <w:p>
      <w:pPr>
        <w:jc w:val="center"/>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表</w:t>
      </w:r>
      <w:r>
        <w:rPr>
          <w:rFonts w:hint="eastAsia" w:ascii="宋体" w:hAnsi="Times New Roman" w:cs="Times New Roman"/>
          <w:kern w:val="0"/>
          <w:sz w:val="21"/>
          <w:szCs w:val="20"/>
          <w:highlight w:val="none"/>
          <w:lang w:val="en-US" w:eastAsia="zh-CN" w:bidi="ar-SA"/>
        </w:rPr>
        <w:t>1</w:t>
      </w:r>
      <w:r>
        <w:rPr>
          <w:rFonts w:hint="eastAsia" w:ascii="宋体" w:hAnsi="Times New Roman" w:eastAsia="宋体" w:cs="Times New Roman"/>
          <w:kern w:val="0"/>
          <w:sz w:val="21"/>
          <w:szCs w:val="20"/>
          <w:lang w:val="en-US" w:eastAsia="zh-CN" w:bidi="ar-SA"/>
        </w:rPr>
        <w:t xml:space="preserve"> 专业门类情况表</w:t>
      </w:r>
    </w:p>
    <w:tbl>
      <w:tblPr>
        <w:tblStyle w:val="27"/>
        <w:tblpPr w:leftFromText="180" w:rightFromText="180" w:vertAnchor="text" w:horzAnchor="page" w:tblpXSpec="center" w:tblpY="39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3"/>
        <w:gridCol w:w="6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353" w:type="dxa"/>
            <w:tcBorders>
              <w:bottom w:val="single" w:color="auto" w:sz="4" w:space="0"/>
            </w:tcBorders>
            <w:noWrap/>
            <w:vAlign w:val="center"/>
          </w:tcPr>
          <w:p>
            <w:pPr>
              <w:pStyle w:val="231"/>
              <w:jc w:val="center"/>
            </w:pPr>
            <w:r>
              <w:t>专业门类</w:t>
            </w:r>
          </w:p>
        </w:tc>
        <w:tc>
          <w:tcPr>
            <w:tcW w:w="6626" w:type="dxa"/>
            <w:tcBorders>
              <w:bottom w:val="single" w:color="auto" w:sz="4" w:space="0"/>
            </w:tcBorders>
            <w:noWrap/>
            <w:vAlign w:val="center"/>
          </w:tcPr>
          <w:p>
            <w:pPr>
              <w:pStyle w:val="231"/>
            </w:pPr>
            <w:r>
              <w:rPr>
                <w:rFonts w:hint="eastAsia"/>
              </w:rPr>
              <w:t>包括范围及解释说明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3" w:type="dxa"/>
            <w:noWrap/>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A水文</w:t>
            </w:r>
          </w:p>
        </w:tc>
        <w:tc>
          <w:tcPr>
            <w:tcW w:w="6626" w:type="dxa"/>
            <w:noWrap/>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站网布设</w:t>
            </w:r>
            <w:r>
              <w:rPr>
                <w:rFonts w:hint="eastAsia" w:ascii="宋体" w:hAnsi="Times New Roman" w:cs="Times New Roman"/>
                <w:kern w:val="0"/>
                <w:sz w:val="21"/>
                <w:szCs w:val="20"/>
                <w:lang w:val="en-US" w:eastAsia="zh-CN" w:bidi="ar-SA"/>
              </w:rPr>
              <w:t>及改造</w:t>
            </w:r>
            <w:r>
              <w:rPr>
                <w:rFonts w:hint="eastAsia" w:ascii="宋体" w:hAnsi="Times New Roman" w:eastAsia="宋体" w:cs="Times New Roman"/>
                <w:kern w:val="0"/>
                <w:sz w:val="21"/>
                <w:szCs w:val="20"/>
                <w:lang w:val="en-US" w:eastAsia="zh-CN" w:bidi="ar-SA"/>
              </w:rPr>
              <w:t>，水文监测</w:t>
            </w:r>
            <w:r>
              <w:rPr>
                <w:rFonts w:hint="eastAsia" w:ascii="宋体" w:hAnsi="Times New Roman" w:cs="Times New Roman"/>
                <w:kern w:val="0"/>
                <w:sz w:val="21"/>
                <w:szCs w:val="20"/>
                <w:lang w:val="en-US" w:eastAsia="zh-CN" w:bidi="ar-SA"/>
              </w:rPr>
              <w:t>（包括水质）及调查</w:t>
            </w:r>
            <w:r>
              <w:rPr>
                <w:rFonts w:hint="eastAsia" w:ascii="宋体" w:hAnsi="Times New Roman" w:eastAsia="宋体" w:cs="Times New Roman"/>
                <w:kern w:val="0"/>
                <w:sz w:val="21"/>
                <w:szCs w:val="20"/>
                <w:lang w:val="en-US" w:eastAsia="zh-CN" w:bidi="ar-SA"/>
              </w:rPr>
              <w:t>，情报预报，资料整编，水文仪器设备</w:t>
            </w:r>
            <w:r>
              <w:rPr>
                <w:rFonts w:hint="eastAsia" w:ascii="宋体" w:hAnsi="Times New Roman" w:cs="Times New Roman"/>
                <w:kern w:val="0"/>
                <w:sz w:val="21"/>
                <w:szCs w:val="20"/>
                <w:lang w:val="en-US" w:eastAsia="zh-CN" w:bidi="ar-SA"/>
              </w:rPr>
              <w:t>、实验室运行管理</w:t>
            </w:r>
            <w:r>
              <w:rPr>
                <w:rFonts w:hint="eastAsia" w:ascii="宋体" w:hAnsi="Times New Roman" w:eastAsia="宋体" w:cs="Times New Roman"/>
                <w:kern w:val="0"/>
                <w:sz w:val="21"/>
                <w:szCs w:val="20"/>
                <w:lang w:val="en-US" w:eastAsia="zh-CN" w:bidi="ar-S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3" w:type="dxa"/>
            <w:noWrap/>
            <w:vAlign w:val="center"/>
          </w:tcPr>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B水资源</w:t>
            </w:r>
          </w:p>
        </w:tc>
        <w:tc>
          <w:tcPr>
            <w:tcW w:w="6626" w:type="dxa"/>
            <w:noWrap/>
            <w:vAlign w:val="center"/>
          </w:tcPr>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水资源规划，水资源论证，</w:t>
            </w:r>
            <w:r>
              <w:rPr>
                <w:rFonts w:hint="eastAsia" w:ascii="宋体" w:hAnsi="Times New Roman" w:cs="Times New Roman"/>
                <w:kern w:val="0"/>
                <w:sz w:val="21"/>
                <w:szCs w:val="20"/>
                <w:lang w:val="en-US" w:eastAsia="zh-CN" w:bidi="ar-SA"/>
              </w:rPr>
              <w:t>水资源</w:t>
            </w:r>
            <w:r>
              <w:rPr>
                <w:rFonts w:hint="eastAsia" w:ascii="宋体" w:hAnsi="Times New Roman" w:eastAsia="宋体" w:cs="Times New Roman"/>
                <w:kern w:val="0"/>
                <w:sz w:val="21"/>
                <w:szCs w:val="20"/>
                <w:lang w:val="en-US" w:eastAsia="zh-CN" w:bidi="ar-SA"/>
              </w:rPr>
              <w:t>开发利用与保护，非常规水源利用，</w:t>
            </w:r>
            <w:r>
              <w:rPr>
                <w:rFonts w:hint="eastAsia" w:ascii="宋体" w:hAnsi="Times New Roman" w:cs="Times New Roman"/>
                <w:kern w:val="0"/>
                <w:sz w:val="21"/>
                <w:szCs w:val="20"/>
                <w:lang w:val="en-US" w:eastAsia="zh-CN" w:bidi="ar-SA"/>
              </w:rPr>
              <w:t>水资源管理</w:t>
            </w:r>
            <w:r>
              <w:rPr>
                <w:rFonts w:hint="eastAsia" w:ascii="宋体" w:hAnsi="Times New Roman" w:eastAsia="宋体" w:cs="Times New Roman"/>
                <w:kern w:val="0"/>
                <w:sz w:val="21"/>
                <w:szCs w:val="20"/>
                <w:lang w:val="en-US" w:eastAsia="zh-CN" w:bidi="ar-SA"/>
              </w:rPr>
              <w:t>，</w:t>
            </w:r>
            <w:r>
              <w:rPr>
                <w:rFonts w:hint="eastAsia" w:ascii="宋体" w:hAnsi="Times New Roman" w:cs="Times New Roman"/>
                <w:kern w:val="0"/>
                <w:sz w:val="21"/>
                <w:szCs w:val="20"/>
                <w:lang w:val="en-US" w:eastAsia="zh-CN" w:bidi="ar-SA"/>
              </w:rPr>
              <w:t>节约用水</w:t>
            </w:r>
            <w:r>
              <w:rPr>
                <w:rFonts w:hint="eastAsia" w:ascii="宋体" w:hAnsi="Times New Roman" w:eastAsia="宋体" w:cs="Times New Roman"/>
                <w:kern w:val="0"/>
                <w:sz w:val="21"/>
                <w:szCs w:val="20"/>
                <w:lang w:val="en-US" w:eastAsia="zh-CN" w:bidi="ar-S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3" w:type="dxa"/>
            <w:noWrap/>
            <w:vAlign w:val="center"/>
          </w:tcPr>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C水生态水环境</w:t>
            </w:r>
          </w:p>
        </w:tc>
        <w:tc>
          <w:tcPr>
            <w:tcW w:w="6626" w:type="dxa"/>
            <w:noWrap/>
            <w:vAlign w:val="center"/>
          </w:tcPr>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水生态系统保护与修复，水环境监测与保护，生态流量确定与评价，</w:t>
            </w:r>
            <w:r>
              <w:rPr>
                <w:rFonts w:hint="eastAsia" w:ascii="宋体" w:hAnsi="Times New Roman" w:cs="Times New Roman"/>
                <w:kern w:val="0"/>
                <w:sz w:val="21"/>
                <w:szCs w:val="20"/>
                <w:lang w:val="en-US" w:eastAsia="zh-CN" w:bidi="ar-SA"/>
              </w:rPr>
              <w:t>河湖巡查管护体系、河湖健康评价、幸福河湖建设、</w:t>
            </w:r>
            <w:r>
              <w:rPr>
                <w:rFonts w:hint="eastAsia" w:ascii="宋体" w:hAnsi="Times New Roman" w:eastAsia="宋体" w:cs="Times New Roman"/>
                <w:kern w:val="0"/>
                <w:sz w:val="21"/>
                <w:szCs w:val="20"/>
                <w:lang w:val="en-US" w:eastAsia="zh-CN" w:bidi="ar-SA"/>
              </w:rPr>
              <w:t>水利风景区等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2353" w:type="dxa"/>
            <w:noWrap/>
            <w:vAlign w:val="center"/>
          </w:tcPr>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D水利水电工程</w:t>
            </w:r>
          </w:p>
        </w:tc>
        <w:tc>
          <w:tcPr>
            <w:tcW w:w="6626" w:type="dxa"/>
            <w:noWrap/>
            <w:vAlign w:val="center"/>
          </w:tcPr>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cs="Times New Roman"/>
                <w:kern w:val="0"/>
                <w:sz w:val="21"/>
                <w:szCs w:val="20"/>
                <w:lang w:val="en-US" w:eastAsia="zh-CN" w:bidi="ar-SA"/>
              </w:rPr>
              <w:t>工程地质、水文地质</w:t>
            </w:r>
            <w:r>
              <w:rPr>
                <w:rFonts w:hint="eastAsia" w:ascii="宋体" w:hAnsi="Times New Roman" w:eastAsia="宋体" w:cs="Times New Roman"/>
                <w:kern w:val="0"/>
                <w:sz w:val="21"/>
                <w:szCs w:val="20"/>
                <w:lang w:val="en-US" w:eastAsia="zh-CN" w:bidi="ar-SA"/>
              </w:rPr>
              <w:t>，水库大坝，</w:t>
            </w:r>
            <w:r>
              <w:rPr>
                <w:rFonts w:hint="eastAsia" w:ascii="宋体" w:hAnsi="Times New Roman" w:cs="Times New Roman"/>
                <w:kern w:val="0"/>
                <w:sz w:val="21"/>
                <w:szCs w:val="20"/>
                <w:lang w:val="en-US" w:eastAsia="zh-CN" w:bidi="ar-SA"/>
              </w:rPr>
              <w:t>河道整治</w:t>
            </w:r>
            <w:r>
              <w:rPr>
                <w:rFonts w:hint="eastAsia" w:ascii="宋体" w:hAnsi="Times New Roman" w:eastAsia="宋体" w:cs="Times New Roman"/>
                <w:kern w:val="0"/>
                <w:sz w:val="21"/>
                <w:szCs w:val="20"/>
                <w:lang w:val="en-US" w:eastAsia="zh-CN" w:bidi="ar-SA"/>
              </w:rPr>
              <w:t>，水闸，泵站，</w:t>
            </w:r>
            <w:r>
              <w:rPr>
                <w:rFonts w:hint="eastAsia" w:ascii="宋体" w:hAnsi="Times New Roman" w:cs="Times New Roman"/>
                <w:kern w:val="0"/>
                <w:sz w:val="21"/>
                <w:szCs w:val="20"/>
                <w:lang w:val="en-US" w:eastAsia="zh-CN" w:bidi="ar-SA"/>
              </w:rPr>
              <w:t>引调水工程，</w:t>
            </w:r>
            <w:r>
              <w:rPr>
                <w:rFonts w:hint="eastAsia" w:ascii="宋体" w:hAnsi="Times New Roman" w:eastAsia="宋体" w:cs="Times New Roman"/>
                <w:kern w:val="0"/>
                <w:sz w:val="21"/>
                <w:szCs w:val="20"/>
                <w:lang w:val="en-US" w:eastAsia="zh-CN" w:bidi="ar-SA"/>
              </w:rPr>
              <w:t>其他水工建筑物，移民规划，征地，移民安置，水力机械，工程机械，金属结构</w:t>
            </w:r>
            <w:r>
              <w:rPr>
                <w:rFonts w:hint="eastAsia" w:ascii="宋体" w:hAnsi="Times New Roman" w:cs="Times New Roman"/>
                <w:kern w:val="0"/>
                <w:sz w:val="21"/>
                <w:szCs w:val="20"/>
                <w:lang w:val="en-US" w:eastAsia="zh-CN" w:bidi="ar-SA"/>
              </w:rPr>
              <w:t>，工程造价</w:t>
            </w:r>
            <w:r>
              <w:rPr>
                <w:rFonts w:hint="eastAsia" w:ascii="宋体" w:hAnsi="Times New Roman" w:eastAsia="宋体" w:cs="Times New Roman"/>
                <w:kern w:val="0"/>
                <w:sz w:val="21"/>
                <w:szCs w:val="20"/>
                <w:lang w:val="en-US" w:eastAsia="zh-CN" w:bidi="ar-S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3" w:type="dxa"/>
            <w:noWrap/>
            <w:vAlign w:val="center"/>
          </w:tcPr>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E水土保持</w:t>
            </w:r>
          </w:p>
        </w:tc>
        <w:tc>
          <w:tcPr>
            <w:tcW w:w="6626" w:type="dxa"/>
            <w:noWrap/>
            <w:vAlign w:val="center"/>
          </w:tcPr>
          <w:p>
            <w:pPr>
              <w:pStyle w:val="13"/>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水土保持规划设计，水土流失防治，水土保持监测，水土保持工程</w:t>
            </w:r>
            <w:r>
              <w:rPr>
                <w:rFonts w:hint="eastAsia" w:ascii="宋体" w:hAnsi="Times New Roman" w:cs="Times New Roman"/>
                <w:kern w:val="0"/>
                <w:sz w:val="21"/>
                <w:szCs w:val="20"/>
                <w:lang w:val="en-US" w:eastAsia="zh-CN" w:bidi="ar-SA"/>
              </w:rPr>
              <w:t>建设管护及评价</w:t>
            </w:r>
            <w:r>
              <w:rPr>
                <w:rFonts w:hint="eastAsia" w:ascii="宋体" w:hAnsi="Times New Roman" w:eastAsia="宋体" w:cs="Times New Roman"/>
                <w:kern w:val="0"/>
                <w:sz w:val="21"/>
                <w:szCs w:val="20"/>
                <w:lang w:val="en-US" w:eastAsia="zh-CN" w:bidi="ar-SA"/>
              </w:rPr>
              <w:t>，水土保持信息管理等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3" w:type="dxa"/>
            <w:noWrap/>
            <w:vAlign w:val="center"/>
          </w:tcPr>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F农村水利</w:t>
            </w:r>
          </w:p>
        </w:tc>
        <w:tc>
          <w:tcPr>
            <w:tcW w:w="6626" w:type="dxa"/>
            <w:noWrap/>
            <w:vAlign w:val="center"/>
          </w:tcPr>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灌溉排水，村镇供排水，小水电建设评价</w:t>
            </w:r>
            <w:r>
              <w:rPr>
                <w:rFonts w:hint="eastAsia" w:ascii="宋体" w:hAnsi="Times New Roman" w:cs="Times New Roman"/>
                <w:kern w:val="0"/>
                <w:sz w:val="21"/>
                <w:szCs w:val="20"/>
                <w:lang w:val="en-US" w:eastAsia="zh-CN" w:bidi="ar-SA"/>
              </w:rPr>
              <w:t>、</w:t>
            </w:r>
            <w:r>
              <w:rPr>
                <w:rFonts w:hint="eastAsia" w:ascii="宋体" w:hAnsi="Times New Roman" w:eastAsia="宋体" w:cs="Times New Roman"/>
                <w:kern w:val="0"/>
                <w:sz w:val="21"/>
                <w:szCs w:val="20"/>
                <w:lang w:val="en-US" w:eastAsia="zh-CN" w:bidi="ar-SA"/>
              </w:rPr>
              <w:t>牧区水利等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3" w:type="dxa"/>
            <w:noWrap/>
            <w:vAlign w:val="center"/>
          </w:tcPr>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G水旱灾害防御</w:t>
            </w:r>
          </w:p>
        </w:tc>
        <w:tc>
          <w:tcPr>
            <w:tcW w:w="6626" w:type="dxa"/>
            <w:noWrap/>
            <w:vAlign w:val="center"/>
          </w:tcPr>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防洪，</w:t>
            </w:r>
            <w:r>
              <w:rPr>
                <w:rFonts w:hint="eastAsia" w:ascii="宋体" w:hAnsi="Times New Roman" w:cs="Times New Roman"/>
                <w:kern w:val="0"/>
                <w:sz w:val="21"/>
                <w:szCs w:val="20"/>
                <w:lang w:val="en-US" w:eastAsia="zh-CN" w:bidi="ar-SA"/>
              </w:rPr>
              <w:t>抗旱，</w:t>
            </w:r>
            <w:r>
              <w:rPr>
                <w:rFonts w:hint="eastAsia" w:ascii="宋体" w:hAnsi="Times New Roman" w:eastAsia="宋体" w:cs="Times New Roman"/>
                <w:kern w:val="0"/>
                <w:sz w:val="21"/>
                <w:szCs w:val="20"/>
                <w:lang w:val="en-US" w:eastAsia="zh-CN" w:bidi="ar-SA"/>
              </w:rPr>
              <w:t>水旱灾情评估，预案编制，</w:t>
            </w:r>
            <w:r>
              <w:rPr>
                <w:rFonts w:hint="eastAsia" w:ascii="宋体" w:hAnsi="Times New Roman" w:cs="Times New Roman"/>
                <w:kern w:val="0"/>
                <w:sz w:val="21"/>
                <w:szCs w:val="20"/>
                <w:lang w:val="en-US" w:eastAsia="zh-CN" w:bidi="ar-SA"/>
              </w:rPr>
              <w:t>工程</w:t>
            </w:r>
            <w:r>
              <w:rPr>
                <w:rFonts w:hint="eastAsia" w:ascii="宋体" w:hAnsi="Times New Roman" w:eastAsia="宋体" w:cs="Times New Roman"/>
                <w:kern w:val="0"/>
                <w:sz w:val="21"/>
                <w:szCs w:val="20"/>
                <w:lang w:val="en-US" w:eastAsia="zh-CN" w:bidi="ar-SA"/>
              </w:rPr>
              <w:t>调度，山洪等灾害防治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3" w:type="dxa"/>
            <w:noWrap/>
            <w:vAlign w:val="center"/>
          </w:tcPr>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H水利信息化</w:t>
            </w:r>
          </w:p>
        </w:tc>
        <w:tc>
          <w:tcPr>
            <w:tcW w:w="6626" w:type="dxa"/>
            <w:noWrap w:val="0"/>
            <w:vAlign w:val="center"/>
          </w:tcPr>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highlight w:val="none"/>
                <w:lang w:val="en-US" w:eastAsia="zh-CN" w:bidi="ar-SA"/>
              </w:rPr>
              <w:t>信息分类，编码，代码，信息采集、传输、交换、存储、处理，地理信息</w:t>
            </w:r>
            <w:r>
              <w:rPr>
                <w:rFonts w:hint="eastAsia" w:ascii="宋体" w:hAnsi="Times New Roman" w:cs="Times New Roman"/>
                <w:kern w:val="0"/>
                <w:sz w:val="21"/>
                <w:szCs w:val="20"/>
                <w:highlight w:val="none"/>
                <w:lang w:val="en-US" w:eastAsia="zh-CN" w:bidi="ar-SA"/>
              </w:rPr>
              <w:t>，信息安全</w:t>
            </w:r>
            <w:r>
              <w:rPr>
                <w:rFonts w:hint="eastAsia" w:ascii="宋体" w:hAnsi="Times New Roman" w:eastAsia="宋体" w:cs="Times New Roman"/>
                <w:kern w:val="0"/>
                <w:sz w:val="21"/>
                <w:szCs w:val="20"/>
                <w:highlight w:val="none"/>
                <w:lang w:val="en-US" w:eastAsia="zh-CN" w:bidi="ar-S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53" w:type="dxa"/>
            <w:noWrap/>
            <w:vAlign w:val="center"/>
          </w:tcPr>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I其他</w:t>
            </w:r>
          </w:p>
        </w:tc>
        <w:tc>
          <w:tcPr>
            <w:tcW w:w="6626" w:type="dxa"/>
            <w:noWrap w:val="0"/>
            <w:vAlign w:val="center"/>
          </w:tcPr>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政务，水利统计</w:t>
            </w:r>
            <w:r>
              <w:rPr>
                <w:rFonts w:hint="eastAsia" w:ascii="宋体" w:hAnsi="Times New Roman" w:cs="Times New Roman"/>
                <w:kern w:val="0"/>
                <w:sz w:val="21"/>
                <w:szCs w:val="20"/>
                <w:lang w:val="en-US" w:eastAsia="zh-CN" w:bidi="ar-SA"/>
              </w:rPr>
              <w:t>，投融资，</w:t>
            </w:r>
            <w:r>
              <w:rPr>
                <w:rFonts w:hint="eastAsia" w:ascii="宋体" w:hAnsi="Times New Roman" w:eastAsia="宋体" w:cs="Times New Roman"/>
                <w:kern w:val="0"/>
                <w:sz w:val="21"/>
                <w:szCs w:val="20"/>
                <w:lang w:val="en-US" w:eastAsia="zh-CN" w:bidi="ar-SA"/>
              </w:rPr>
              <w:t>水文化等</w:t>
            </w:r>
          </w:p>
        </w:tc>
      </w:tr>
    </w:tbl>
    <w:p>
      <w:pPr>
        <w:pStyle w:val="166"/>
        <w:numPr>
          <w:ilvl w:val="3"/>
          <w:numId w:val="0"/>
        </w:numPr>
        <w:ind w:leftChars="0"/>
      </w:pPr>
    </w:p>
    <w:p>
      <w:pPr>
        <w:pStyle w:val="106"/>
        <w:spacing w:before="156" w:after="156"/>
      </w:pPr>
      <w:r>
        <w:rPr>
          <w:rFonts w:hint="eastAsia"/>
          <w:lang w:eastAsia="zh-CN"/>
        </w:rPr>
        <w:t>功能序列</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功能序列是为实现专业目标所开展的建设和管理工作等，反映了国民经济和社会发展所具有的共性特征，包括通用、规划、勘测、设计、施工与安装、监理与验收、监测预测、运行维护、材料与试验、仪器与设备、质量与安全、计量、监督与评价、节约用水。</w:t>
      </w:r>
    </w:p>
    <w:p>
      <w:pPr>
        <w:pStyle w:val="163"/>
        <w:numPr>
          <w:ilvl w:val="2"/>
          <w:numId w:val="0"/>
        </w:numPr>
        <w:jc w:val="center"/>
        <w:rPr>
          <w:rFonts w:hint="eastAsia" w:ascii="宋体" w:eastAsia="宋体"/>
          <w:lang w:eastAsia="zh-CN"/>
        </w:rPr>
      </w:pPr>
    </w:p>
    <w:p>
      <w:pPr>
        <w:pStyle w:val="163"/>
        <w:numPr>
          <w:ilvl w:val="2"/>
          <w:numId w:val="0"/>
        </w:numPr>
        <w:jc w:val="both"/>
        <w:rPr>
          <w:rFonts w:hint="eastAsia" w:ascii="宋体" w:eastAsia="宋体"/>
          <w:lang w:eastAsia="zh-CN"/>
        </w:rPr>
      </w:pPr>
    </w:p>
    <w:p>
      <w:pPr>
        <w:pStyle w:val="163"/>
        <w:numPr>
          <w:ilvl w:val="2"/>
          <w:numId w:val="0"/>
        </w:numPr>
        <w:jc w:val="both"/>
        <w:rPr>
          <w:rFonts w:hint="eastAsia" w:ascii="宋体" w:eastAsia="宋体"/>
          <w:lang w:eastAsia="zh-CN"/>
        </w:rPr>
      </w:pPr>
    </w:p>
    <w:p>
      <w:pPr>
        <w:pStyle w:val="163"/>
        <w:numPr>
          <w:ilvl w:val="2"/>
          <w:numId w:val="0"/>
        </w:numPr>
        <w:jc w:val="center"/>
        <w:rPr>
          <w:rFonts w:hint="eastAsia" w:ascii="宋体" w:eastAsia="宋体"/>
          <w:lang w:val="en-US" w:eastAsia="zh-CN"/>
        </w:rPr>
      </w:pPr>
      <w:r>
        <w:rPr>
          <w:rFonts w:hint="eastAsia" w:ascii="宋体" w:eastAsia="宋体"/>
          <w:lang w:eastAsia="zh-CN"/>
        </w:rPr>
        <w:t>表</w:t>
      </w:r>
      <w:r>
        <w:rPr>
          <w:rFonts w:hint="eastAsia"/>
          <w:highlight w:val="none"/>
          <w:lang w:val="en-US" w:eastAsia="zh-CN"/>
        </w:rPr>
        <w:t>2</w:t>
      </w:r>
      <w:r>
        <w:rPr>
          <w:rFonts w:hint="eastAsia" w:ascii="宋体" w:eastAsia="宋体"/>
          <w:lang w:val="en-US" w:eastAsia="zh-CN"/>
        </w:rPr>
        <w:t xml:space="preserve">  功能序列情况表</w:t>
      </w:r>
    </w:p>
    <w:tbl>
      <w:tblPr>
        <w:tblStyle w:val="27"/>
        <w:tblW w:w="4889" w:type="pct"/>
        <w:jc w:val="center"/>
        <w:tblLayout w:type="autofit"/>
        <w:tblCellMar>
          <w:top w:w="0" w:type="dxa"/>
          <w:left w:w="108" w:type="dxa"/>
          <w:bottom w:w="0" w:type="dxa"/>
          <w:right w:w="108" w:type="dxa"/>
        </w:tblCellMar>
      </w:tblPr>
      <w:tblGrid>
        <w:gridCol w:w="2259"/>
        <w:gridCol w:w="7099"/>
      </w:tblGrid>
      <w:tr>
        <w:tblPrEx>
          <w:tblCellMar>
            <w:top w:w="0" w:type="dxa"/>
            <w:left w:w="108" w:type="dxa"/>
            <w:bottom w:w="0" w:type="dxa"/>
            <w:right w:w="108" w:type="dxa"/>
          </w:tblCellMar>
        </w:tblPrEx>
        <w:trPr>
          <w:trHeight w:val="626" w:hRule="atLeast"/>
          <w:jc w:val="center"/>
        </w:trPr>
        <w:tc>
          <w:tcPr>
            <w:tcW w:w="1207" w:type="pct"/>
            <w:tcBorders>
              <w:top w:val="single" w:color="auto" w:sz="4" w:space="0"/>
              <w:left w:val="single" w:color="auto" w:sz="4" w:space="0"/>
              <w:bottom w:val="single" w:color="auto" w:sz="4" w:space="0"/>
              <w:right w:val="single" w:color="auto" w:sz="4" w:space="0"/>
            </w:tcBorders>
            <w:noWrap w:val="0"/>
            <w:vAlign w:val="center"/>
          </w:tcPr>
          <w:p>
            <w:pPr>
              <w:pStyle w:val="231"/>
            </w:pPr>
            <w:r>
              <w:rPr>
                <w:rFonts w:hint="eastAsia"/>
              </w:rPr>
              <w:t>功能序列</w:t>
            </w:r>
          </w:p>
        </w:tc>
        <w:tc>
          <w:tcPr>
            <w:tcW w:w="3792" w:type="pct"/>
            <w:tcBorders>
              <w:top w:val="single" w:color="auto" w:sz="4" w:space="0"/>
              <w:left w:val="nil"/>
              <w:bottom w:val="single" w:color="auto" w:sz="4" w:space="0"/>
              <w:right w:val="single" w:color="auto" w:sz="4" w:space="0"/>
            </w:tcBorders>
            <w:noWrap w:val="0"/>
            <w:vAlign w:val="center"/>
          </w:tcPr>
          <w:p>
            <w:pPr>
              <w:pStyle w:val="231"/>
            </w:pPr>
            <w:r>
              <w:rPr>
                <w:rFonts w:hint="eastAsia"/>
              </w:rPr>
              <w:t>包括范围及解释说明</w:t>
            </w:r>
          </w:p>
        </w:tc>
      </w:tr>
      <w:tr>
        <w:tblPrEx>
          <w:tblCellMar>
            <w:top w:w="0" w:type="dxa"/>
            <w:left w:w="108" w:type="dxa"/>
            <w:bottom w:w="0" w:type="dxa"/>
            <w:right w:w="108" w:type="dxa"/>
          </w:tblCellMar>
        </w:tblPrEx>
        <w:trPr>
          <w:trHeight w:val="626" w:hRule="atLeast"/>
          <w:jc w:val="center"/>
        </w:trPr>
        <w:tc>
          <w:tcPr>
            <w:tcW w:w="1207" w:type="pct"/>
            <w:tcBorders>
              <w:top w:val="nil"/>
              <w:left w:val="single" w:color="auto" w:sz="4" w:space="0"/>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1.通用</w:t>
            </w:r>
          </w:p>
        </w:tc>
        <w:tc>
          <w:tcPr>
            <w:tcW w:w="3792" w:type="pct"/>
            <w:tcBorders>
              <w:top w:val="nil"/>
              <w:left w:val="nil"/>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包含强制性标准，术语等通用性标准，涉及2个或2个以上类别的标准，或不属于其中任何一类的标准</w:t>
            </w:r>
          </w:p>
        </w:tc>
      </w:tr>
      <w:tr>
        <w:tblPrEx>
          <w:tblCellMar>
            <w:top w:w="0" w:type="dxa"/>
            <w:left w:w="108" w:type="dxa"/>
            <w:bottom w:w="0" w:type="dxa"/>
            <w:right w:w="108" w:type="dxa"/>
          </w:tblCellMar>
        </w:tblPrEx>
        <w:trPr>
          <w:trHeight w:val="626" w:hRule="atLeast"/>
          <w:jc w:val="center"/>
        </w:trPr>
        <w:tc>
          <w:tcPr>
            <w:tcW w:w="1207" w:type="pct"/>
            <w:tcBorders>
              <w:top w:val="nil"/>
              <w:left w:val="single" w:color="auto" w:sz="4" w:space="0"/>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2.规划</w:t>
            </w:r>
          </w:p>
        </w:tc>
        <w:tc>
          <w:tcPr>
            <w:tcW w:w="3792" w:type="pct"/>
            <w:tcBorders>
              <w:top w:val="nil"/>
              <w:left w:val="nil"/>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cs="Times New Roman"/>
                <w:kern w:val="0"/>
                <w:sz w:val="21"/>
                <w:szCs w:val="20"/>
                <w:lang w:val="en-US" w:eastAsia="zh-CN" w:bidi="ar-SA"/>
              </w:rPr>
              <w:t>流域</w:t>
            </w:r>
            <w:r>
              <w:rPr>
                <w:rFonts w:hint="eastAsia" w:ascii="宋体" w:hAnsi="Times New Roman" w:eastAsia="宋体" w:cs="Times New Roman"/>
                <w:kern w:val="0"/>
                <w:sz w:val="21"/>
                <w:szCs w:val="20"/>
                <w:lang w:val="en-US" w:eastAsia="zh-CN" w:bidi="ar-SA"/>
              </w:rPr>
              <w:t>规划，</w:t>
            </w:r>
            <w:r>
              <w:rPr>
                <w:rFonts w:hint="eastAsia" w:ascii="宋体" w:hAnsi="Times New Roman" w:cs="Times New Roman"/>
                <w:kern w:val="0"/>
                <w:sz w:val="21"/>
                <w:szCs w:val="20"/>
                <w:lang w:val="en-US" w:eastAsia="zh-CN" w:bidi="ar-SA"/>
              </w:rPr>
              <w:t>区域</w:t>
            </w:r>
            <w:r>
              <w:rPr>
                <w:rFonts w:hint="eastAsia" w:ascii="宋体" w:hAnsi="Times New Roman" w:eastAsia="宋体" w:cs="Times New Roman"/>
                <w:kern w:val="0"/>
                <w:sz w:val="21"/>
                <w:szCs w:val="20"/>
                <w:lang w:val="en-US" w:eastAsia="zh-CN" w:bidi="ar-SA"/>
              </w:rPr>
              <w:t>规划，</w:t>
            </w:r>
            <w:r>
              <w:rPr>
                <w:rFonts w:hint="eastAsia" w:ascii="宋体" w:hAnsi="Times New Roman" w:cs="Times New Roman"/>
                <w:kern w:val="0"/>
                <w:sz w:val="21"/>
                <w:szCs w:val="20"/>
                <w:lang w:val="en-US" w:eastAsia="zh-CN" w:bidi="ar-SA"/>
              </w:rPr>
              <w:t>专业</w:t>
            </w:r>
            <w:r>
              <w:rPr>
                <w:rFonts w:hint="eastAsia" w:ascii="宋体" w:hAnsi="Times New Roman" w:eastAsia="宋体" w:cs="Times New Roman"/>
                <w:kern w:val="0"/>
                <w:sz w:val="21"/>
                <w:szCs w:val="20"/>
                <w:lang w:val="en-US" w:eastAsia="zh-CN" w:bidi="ar-SA"/>
              </w:rPr>
              <w:t>规划等</w:t>
            </w:r>
          </w:p>
        </w:tc>
      </w:tr>
      <w:tr>
        <w:trPr>
          <w:trHeight w:val="626" w:hRule="atLeast"/>
          <w:jc w:val="center"/>
        </w:trPr>
        <w:tc>
          <w:tcPr>
            <w:tcW w:w="1207" w:type="pct"/>
            <w:tcBorders>
              <w:top w:val="nil"/>
              <w:left w:val="single" w:color="auto" w:sz="4" w:space="0"/>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3.勘测</w:t>
            </w:r>
          </w:p>
        </w:tc>
        <w:tc>
          <w:tcPr>
            <w:tcW w:w="3792" w:type="pct"/>
            <w:tcBorders>
              <w:top w:val="nil"/>
              <w:left w:val="nil"/>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地形测绘，地质勘察等</w:t>
            </w:r>
          </w:p>
        </w:tc>
      </w:tr>
      <w:tr>
        <w:tblPrEx>
          <w:tblCellMar>
            <w:top w:w="0" w:type="dxa"/>
            <w:left w:w="108" w:type="dxa"/>
            <w:bottom w:w="0" w:type="dxa"/>
            <w:right w:w="108" w:type="dxa"/>
          </w:tblCellMar>
        </w:tblPrEx>
        <w:trPr>
          <w:trHeight w:val="626" w:hRule="atLeast"/>
          <w:jc w:val="center"/>
        </w:trPr>
        <w:tc>
          <w:tcPr>
            <w:tcW w:w="1207" w:type="pct"/>
            <w:tcBorders>
              <w:top w:val="nil"/>
              <w:left w:val="single" w:color="auto" w:sz="4" w:space="0"/>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4.设计</w:t>
            </w:r>
          </w:p>
        </w:tc>
        <w:tc>
          <w:tcPr>
            <w:tcW w:w="3792" w:type="pct"/>
            <w:tcBorders>
              <w:top w:val="nil"/>
              <w:left w:val="nil"/>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水工，施工组织，机电及金属结构，管理设计，科研软件设计，三阶段文件编写规定等（此处指工程设计，仪器设备的设计不在此类）</w:t>
            </w:r>
          </w:p>
        </w:tc>
      </w:tr>
      <w:tr>
        <w:tblPrEx>
          <w:tblCellMar>
            <w:top w:w="0" w:type="dxa"/>
            <w:left w:w="108" w:type="dxa"/>
            <w:bottom w:w="0" w:type="dxa"/>
            <w:right w:w="108" w:type="dxa"/>
          </w:tblCellMar>
        </w:tblPrEx>
        <w:trPr>
          <w:trHeight w:val="626" w:hRule="atLeast"/>
          <w:jc w:val="center"/>
        </w:trPr>
        <w:tc>
          <w:tcPr>
            <w:tcW w:w="1207" w:type="pct"/>
            <w:tcBorders>
              <w:top w:val="nil"/>
              <w:left w:val="single" w:color="auto" w:sz="4" w:space="0"/>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5.施工与安装</w:t>
            </w:r>
          </w:p>
        </w:tc>
        <w:tc>
          <w:tcPr>
            <w:tcW w:w="3792" w:type="pct"/>
            <w:tcBorders>
              <w:top w:val="nil"/>
              <w:left w:val="nil"/>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施工通用技术，土建工程施工，机电及设备安装等</w:t>
            </w:r>
          </w:p>
        </w:tc>
      </w:tr>
      <w:tr>
        <w:tblPrEx>
          <w:tblCellMar>
            <w:top w:w="0" w:type="dxa"/>
            <w:left w:w="108" w:type="dxa"/>
            <w:bottom w:w="0" w:type="dxa"/>
            <w:right w:w="108" w:type="dxa"/>
          </w:tblCellMar>
        </w:tblPrEx>
        <w:trPr>
          <w:trHeight w:val="626" w:hRule="atLeast"/>
          <w:jc w:val="center"/>
        </w:trPr>
        <w:tc>
          <w:tcPr>
            <w:tcW w:w="1207" w:type="pct"/>
            <w:tcBorders>
              <w:top w:val="nil"/>
              <w:left w:val="single" w:color="auto" w:sz="4" w:space="0"/>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6.监理与验收</w:t>
            </w:r>
          </w:p>
        </w:tc>
        <w:tc>
          <w:tcPr>
            <w:tcW w:w="3792" w:type="pct"/>
            <w:tcBorders>
              <w:top w:val="nil"/>
              <w:left w:val="nil"/>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施工</w:t>
            </w:r>
            <w:r>
              <w:rPr>
                <w:rFonts w:hint="eastAsia" w:ascii="宋体" w:hAnsi="Times New Roman" w:cs="Times New Roman"/>
                <w:kern w:val="0"/>
                <w:sz w:val="21"/>
                <w:szCs w:val="20"/>
                <w:lang w:val="en-US" w:eastAsia="zh-CN" w:bidi="ar-SA"/>
              </w:rPr>
              <w:t>监理，</w:t>
            </w:r>
            <w:r>
              <w:rPr>
                <w:rFonts w:hint="eastAsia" w:ascii="宋体" w:hAnsi="Times New Roman" w:eastAsia="宋体" w:cs="Times New Roman"/>
                <w:kern w:val="0"/>
                <w:sz w:val="21"/>
                <w:szCs w:val="20"/>
                <w:lang w:val="en-US" w:eastAsia="zh-CN" w:bidi="ar-SA"/>
              </w:rPr>
              <w:t>设备制造监理，阶段验收，专项验收，竣工验收等</w:t>
            </w:r>
          </w:p>
        </w:tc>
      </w:tr>
      <w:tr>
        <w:trPr>
          <w:trHeight w:val="626" w:hRule="atLeast"/>
          <w:jc w:val="center"/>
        </w:trPr>
        <w:tc>
          <w:tcPr>
            <w:tcW w:w="1207" w:type="pct"/>
            <w:tcBorders>
              <w:top w:val="nil"/>
              <w:left w:val="single" w:color="auto" w:sz="4" w:space="0"/>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7.监测预测</w:t>
            </w:r>
          </w:p>
        </w:tc>
        <w:tc>
          <w:tcPr>
            <w:tcW w:w="3792" w:type="pct"/>
            <w:tcBorders>
              <w:top w:val="nil"/>
              <w:left w:val="nil"/>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观测，监测，</w:t>
            </w:r>
            <w:r>
              <w:rPr>
                <w:rFonts w:hint="eastAsia" w:ascii="宋体" w:hAnsi="Times New Roman" w:cs="Times New Roman"/>
                <w:kern w:val="0"/>
                <w:sz w:val="21"/>
                <w:szCs w:val="20"/>
                <w:lang w:val="en-US" w:eastAsia="zh-CN" w:bidi="ar-SA"/>
              </w:rPr>
              <w:t>检测，</w:t>
            </w:r>
            <w:r>
              <w:rPr>
                <w:rFonts w:hint="eastAsia" w:ascii="宋体" w:hAnsi="Times New Roman" w:eastAsia="宋体" w:cs="Times New Roman"/>
                <w:kern w:val="0"/>
                <w:sz w:val="21"/>
                <w:szCs w:val="20"/>
                <w:lang w:val="en-US" w:eastAsia="zh-CN" w:bidi="ar-SA"/>
              </w:rPr>
              <w:t>调查，预测，预报、应急预案编制等</w:t>
            </w:r>
          </w:p>
        </w:tc>
      </w:tr>
      <w:tr>
        <w:tblPrEx>
          <w:tblCellMar>
            <w:top w:w="0" w:type="dxa"/>
            <w:left w:w="108" w:type="dxa"/>
            <w:bottom w:w="0" w:type="dxa"/>
            <w:right w:w="108" w:type="dxa"/>
          </w:tblCellMar>
        </w:tblPrEx>
        <w:trPr>
          <w:trHeight w:val="626" w:hRule="atLeast"/>
          <w:jc w:val="center"/>
        </w:trPr>
        <w:tc>
          <w:tcPr>
            <w:tcW w:w="1207" w:type="pct"/>
            <w:tcBorders>
              <w:top w:val="nil"/>
              <w:left w:val="single" w:color="auto" w:sz="4" w:space="0"/>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8.运行维护</w:t>
            </w:r>
          </w:p>
        </w:tc>
        <w:tc>
          <w:tcPr>
            <w:tcW w:w="3792" w:type="pct"/>
            <w:tcBorders>
              <w:top w:val="nil"/>
              <w:left w:val="nil"/>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工程调度，运行操作，检修维护，降等，报废等</w:t>
            </w:r>
          </w:p>
        </w:tc>
      </w:tr>
      <w:tr>
        <w:tblPrEx>
          <w:tblCellMar>
            <w:top w:w="0" w:type="dxa"/>
            <w:left w:w="108" w:type="dxa"/>
            <w:bottom w:w="0" w:type="dxa"/>
            <w:right w:w="108" w:type="dxa"/>
          </w:tblCellMar>
        </w:tblPrEx>
        <w:trPr>
          <w:trHeight w:val="626" w:hRule="atLeast"/>
          <w:jc w:val="center"/>
        </w:trPr>
        <w:tc>
          <w:tcPr>
            <w:tcW w:w="1207" w:type="pct"/>
            <w:tcBorders>
              <w:top w:val="nil"/>
              <w:left w:val="single" w:color="auto" w:sz="4" w:space="0"/>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9.材料与试验</w:t>
            </w:r>
          </w:p>
        </w:tc>
        <w:tc>
          <w:tcPr>
            <w:tcW w:w="3792" w:type="pct"/>
            <w:tcBorders>
              <w:top w:val="nil"/>
              <w:left w:val="nil"/>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混凝土，管材，土工合成材料，模（原）型试验方法，岩土试验、程序等</w:t>
            </w:r>
          </w:p>
        </w:tc>
      </w:tr>
      <w:tr>
        <w:tblPrEx>
          <w:tblCellMar>
            <w:top w:w="0" w:type="dxa"/>
            <w:left w:w="108" w:type="dxa"/>
            <w:bottom w:w="0" w:type="dxa"/>
            <w:right w:w="108" w:type="dxa"/>
          </w:tblCellMar>
        </w:tblPrEx>
        <w:trPr>
          <w:trHeight w:val="626" w:hRule="atLeast"/>
          <w:jc w:val="center"/>
        </w:trPr>
        <w:tc>
          <w:tcPr>
            <w:tcW w:w="1207" w:type="pct"/>
            <w:tcBorders>
              <w:top w:val="nil"/>
              <w:left w:val="single" w:color="auto" w:sz="4" w:space="0"/>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10.仪器与设备</w:t>
            </w:r>
          </w:p>
        </w:tc>
        <w:tc>
          <w:tcPr>
            <w:tcW w:w="3792" w:type="pct"/>
            <w:tcBorders>
              <w:top w:val="nil"/>
              <w:left w:val="nil"/>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监测、检测仪器及实验器具或装置，起重机，搅拌机，节水设备及产品，水泵等</w:t>
            </w:r>
          </w:p>
        </w:tc>
      </w:tr>
      <w:tr>
        <w:trPr>
          <w:trHeight w:val="626" w:hRule="atLeast"/>
          <w:jc w:val="center"/>
        </w:trPr>
        <w:tc>
          <w:tcPr>
            <w:tcW w:w="1207" w:type="pct"/>
            <w:tcBorders>
              <w:top w:val="single" w:color="auto" w:sz="4" w:space="0"/>
              <w:left w:val="single" w:color="auto" w:sz="4" w:space="0"/>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11.质量与安全</w:t>
            </w:r>
          </w:p>
        </w:tc>
        <w:tc>
          <w:tcPr>
            <w:tcW w:w="3792" w:type="pct"/>
            <w:tcBorders>
              <w:top w:val="single" w:color="auto" w:sz="4" w:space="0"/>
              <w:left w:val="nil"/>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质量检测，质量评定，劳动卫生与人员安全，安全检测，安全鉴定，安全要求等</w:t>
            </w:r>
          </w:p>
        </w:tc>
      </w:tr>
      <w:tr>
        <w:tblPrEx>
          <w:tblCellMar>
            <w:top w:w="0" w:type="dxa"/>
            <w:left w:w="108" w:type="dxa"/>
            <w:bottom w:w="0" w:type="dxa"/>
            <w:right w:w="108" w:type="dxa"/>
          </w:tblCellMar>
        </w:tblPrEx>
        <w:trPr>
          <w:trHeight w:val="626" w:hRule="atLeast"/>
          <w:jc w:val="center"/>
        </w:trPr>
        <w:tc>
          <w:tcPr>
            <w:tcW w:w="1207" w:type="pct"/>
            <w:tcBorders>
              <w:top w:val="single" w:color="auto" w:sz="4" w:space="0"/>
              <w:left w:val="single" w:color="auto" w:sz="4" w:space="0"/>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12.计量</w:t>
            </w:r>
          </w:p>
        </w:tc>
        <w:tc>
          <w:tcPr>
            <w:tcW w:w="3792" w:type="pct"/>
            <w:tcBorders>
              <w:top w:val="single" w:color="auto" w:sz="4" w:space="0"/>
              <w:left w:val="nil"/>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计量方法，检定规程，计量仪器的检验、校验、校准方法标准等</w:t>
            </w:r>
          </w:p>
        </w:tc>
      </w:tr>
      <w:tr>
        <w:tblPrEx>
          <w:tblCellMar>
            <w:top w:w="0" w:type="dxa"/>
            <w:left w:w="108" w:type="dxa"/>
            <w:bottom w:w="0" w:type="dxa"/>
            <w:right w:w="108" w:type="dxa"/>
          </w:tblCellMar>
        </w:tblPrEx>
        <w:trPr>
          <w:trHeight w:val="626" w:hRule="atLeast"/>
          <w:jc w:val="center"/>
        </w:trPr>
        <w:tc>
          <w:tcPr>
            <w:tcW w:w="1207" w:type="pct"/>
            <w:tcBorders>
              <w:top w:val="nil"/>
              <w:left w:val="single" w:color="auto" w:sz="4" w:space="0"/>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13.监督与评价</w:t>
            </w:r>
          </w:p>
        </w:tc>
        <w:tc>
          <w:tcPr>
            <w:tcW w:w="3792" w:type="pct"/>
            <w:tcBorders>
              <w:top w:val="nil"/>
              <w:left w:val="nil"/>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水利安全生产监督工作，水利项目稽查和水利重点领域督察，经济、社会、环境、生态影响评价等</w:t>
            </w:r>
          </w:p>
        </w:tc>
      </w:tr>
      <w:tr>
        <w:tblPrEx>
          <w:tblCellMar>
            <w:top w:w="0" w:type="dxa"/>
            <w:left w:w="108" w:type="dxa"/>
            <w:bottom w:w="0" w:type="dxa"/>
            <w:right w:w="108" w:type="dxa"/>
          </w:tblCellMar>
        </w:tblPrEx>
        <w:trPr>
          <w:trHeight w:val="636" w:hRule="atLeast"/>
          <w:jc w:val="center"/>
        </w:trPr>
        <w:tc>
          <w:tcPr>
            <w:tcW w:w="1207" w:type="pct"/>
            <w:tcBorders>
              <w:top w:val="nil"/>
              <w:left w:val="single" w:color="auto" w:sz="4" w:space="0"/>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14.节约用水</w:t>
            </w:r>
          </w:p>
        </w:tc>
        <w:tc>
          <w:tcPr>
            <w:tcW w:w="3792" w:type="pct"/>
            <w:tcBorders>
              <w:top w:val="nil"/>
              <w:left w:val="nil"/>
              <w:bottom w:val="single" w:color="auto" w:sz="4" w:space="0"/>
              <w:right w:val="single" w:color="auto" w:sz="4" w:space="0"/>
            </w:tcBorders>
            <w:noWrap w:val="0"/>
            <w:vAlign w:val="center"/>
          </w:tcPr>
          <w:p>
            <w:pPr>
              <w:pStyle w:val="232"/>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重点行业节水规划、设计、用水定额编制、用水评价等</w:t>
            </w:r>
          </w:p>
        </w:tc>
      </w:tr>
    </w:tbl>
    <w:p>
      <w:pPr>
        <w:pStyle w:val="105"/>
        <w:spacing w:before="312" w:after="312"/>
      </w:pPr>
      <w:bookmarkStart w:id="48" w:name="_Toc337925894"/>
      <w:r>
        <w:rPr>
          <w:rFonts w:hint="eastAsia"/>
          <w:lang w:eastAsia="zh-CN"/>
        </w:rPr>
        <w:t>框架层次</w:t>
      </w:r>
      <w:bookmarkEnd w:id="48"/>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标准体系</w:t>
      </w:r>
      <w:r>
        <w:rPr>
          <w:rFonts w:hint="eastAsia" w:ascii="宋体" w:hAnsi="Times New Roman" w:cs="Times New Roman"/>
          <w:kern w:val="0"/>
          <w:sz w:val="21"/>
          <w:szCs w:val="20"/>
          <w:lang w:val="en-US" w:eastAsia="zh-CN" w:bidi="ar-SA"/>
        </w:rPr>
        <w:t>框架层次</w:t>
      </w:r>
      <w:r>
        <w:rPr>
          <w:rFonts w:hint="eastAsia" w:ascii="宋体" w:hAnsi="Times New Roman" w:eastAsia="宋体" w:cs="Times New Roman"/>
          <w:kern w:val="0"/>
          <w:sz w:val="21"/>
          <w:szCs w:val="20"/>
          <w:lang w:val="en-US" w:eastAsia="zh-CN" w:bidi="ar-SA"/>
        </w:rPr>
        <w:t>构建采用通用的树形层次结构，在水利部《水利技术标准体系表》标准划分的基础上，加入指导层、通用基础层、要素层、指标层、推进层5个层级，形成由层级、专业门类和功能序列构成的山西省水利技术标准体系总体框架层次图，见图</w:t>
      </w:r>
      <w:r>
        <w:rPr>
          <w:rFonts w:hint="eastAsia" w:ascii="宋体" w:hAnsi="Times New Roman" w:cs="Times New Roman"/>
          <w:kern w:val="0"/>
          <w:sz w:val="21"/>
          <w:szCs w:val="20"/>
          <w:highlight w:val="none"/>
          <w:lang w:val="en-US" w:eastAsia="zh-CN" w:bidi="ar-SA"/>
        </w:rPr>
        <w:t>2</w:t>
      </w:r>
      <w:r>
        <w:rPr>
          <w:rFonts w:hint="eastAsia" w:ascii="宋体" w:hAnsi="Times New Roman" w:eastAsia="宋体" w:cs="Times New Roman"/>
          <w:kern w:val="0"/>
          <w:sz w:val="21"/>
          <w:szCs w:val="20"/>
          <w:lang w:val="en-US" w:eastAsia="zh-CN" w:bidi="ar-SA"/>
        </w:rPr>
        <w:t>。</w:t>
      </w:r>
    </w:p>
    <w:p>
      <w:pPr>
        <w:ind w:firstLine="420" w:firstLineChars="200"/>
        <w:rPr>
          <w:rFonts w:hint="eastAsia" w:ascii="宋体" w:hAnsi="Times New Roman" w:eastAsia="宋体" w:cs="Times New Roman"/>
          <w:kern w:val="0"/>
          <w:sz w:val="21"/>
          <w:szCs w:val="20"/>
          <w:lang w:val="en-US" w:eastAsia="zh-CN" w:bidi="ar-SA"/>
        </w:rPr>
      </w:pPr>
    </w:p>
    <w:p>
      <w:pPr>
        <w:rPr>
          <w:rFonts w:hint="eastAsia" w:ascii="宋体" w:eastAsia="宋体" w:cs="Times New Roman"/>
          <w:sz w:val="21"/>
          <w:lang w:val="en-US" w:eastAsia="zh-CN" w:bidi="ar-SA"/>
        </w:rPr>
      </w:pPr>
      <w:r>
        <w:rPr>
          <w:rFonts w:hint="eastAsia" w:ascii="宋体" w:eastAsia="宋体" w:cs="Times New Roman"/>
          <w:sz w:val="21"/>
          <w:lang w:val="en-US" w:eastAsia="zh-CN" w:bidi="ar-SA"/>
        </w:rPr>
        <w:br w:type="page"/>
      </w:r>
    </w:p>
    <w:p>
      <w:pPr>
        <w:adjustRightInd/>
        <w:spacing w:line="240" w:lineRule="auto"/>
        <w:jc w:val="center"/>
        <w:rPr>
          <w:rFonts w:hint="eastAsia" w:ascii="宋体" w:eastAsia="宋体" w:cs="Times New Roman"/>
          <w:sz w:val="21"/>
          <w:lang w:val="en-US" w:eastAsia="zh-CN" w:bidi="ar-SA"/>
        </w:rPr>
      </w:pPr>
      <w:r>
        <w:rPr>
          <w:rFonts w:hint="eastAsia" w:ascii="宋体" w:eastAsia="宋体" w:cs="Times New Roman"/>
          <w:sz w:val="21"/>
          <w:lang w:val="en-US" w:eastAsia="zh-CN" w:bidi="ar-SA"/>
        </w:rPr>
        <w:drawing>
          <wp:inline distT="0" distB="0" distL="114300" distR="114300">
            <wp:extent cx="5166995" cy="8566150"/>
            <wp:effectExtent l="0" t="0" r="14605" b="6350"/>
            <wp:docPr id="2" name="图片 2" descr="微信图片_2022102716494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微信图片_20221027164941"/>
                    <pic:cNvPicPr>
                      <a:picLocks noChangeAspect="true"/>
                    </pic:cNvPicPr>
                  </pic:nvPicPr>
                  <pic:blipFill>
                    <a:blip r:embed="rId20"/>
                    <a:stretch>
                      <a:fillRect/>
                    </a:stretch>
                  </pic:blipFill>
                  <pic:spPr>
                    <a:xfrm>
                      <a:off x="0" y="0"/>
                      <a:ext cx="5166995" cy="8566150"/>
                    </a:xfrm>
                    <a:prstGeom prst="rect">
                      <a:avLst/>
                    </a:prstGeom>
                  </pic:spPr>
                </pic:pic>
              </a:graphicData>
            </a:graphic>
          </wp:inline>
        </w:drawing>
      </w:r>
      <w:r>
        <w:rPr>
          <w:rFonts w:hint="eastAsia" w:ascii="宋体" w:eastAsia="宋体" w:cs="Times New Roman"/>
          <w:sz w:val="21"/>
          <w:lang w:val="en-US" w:eastAsia="zh-CN" w:bidi="ar-SA"/>
        </w:rPr>
        <w:br w:type="page"/>
      </w:r>
    </w:p>
    <w:p>
      <w:pPr>
        <w:pStyle w:val="106"/>
        <w:spacing w:before="156" w:after="156"/>
      </w:pPr>
      <w:bookmarkStart w:id="49" w:name="_Toc89822899"/>
      <w:bookmarkStart w:id="50" w:name="_Toc798623701"/>
      <w:r>
        <w:rPr>
          <w:rFonts w:hint="eastAsia"/>
        </w:rPr>
        <w:t>指导层</w:t>
      </w:r>
      <w:bookmarkEnd w:id="49"/>
      <w:bookmarkEnd w:id="50"/>
    </w:p>
    <w:p>
      <w:pPr>
        <w:pStyle w:val="57"/>
        <w:rPr>
          <w:rFonts w:hint="eastAsia" w:ascii="宋体" w:eastAsia="宋体" w:cs="Times New Roman"/>
          <w:sz w:val="21"/>
          <w:lang w:val="en-US" w:eastAsia="zh-CN" w:bidi="ar-SA"/>
        </w:rPr>
      </w:pPr>
      <w:bookmarkStart w:id="51" w:name="_Toc89822900"/>
      <w:r>
        <w:rPr>
          <w:rFonts w:hint="eastAsia" w:ascii="宋体" w:eastAsia="宋体" w:cs="Times New Roman"/>
          <w:sz w:val="21"/>
          <w:lang w:val="en-US" w:eastAsia="zh-CN" w:bidi="ar-SA"/>
        </w:rPr>
        <w:t>体系第一层为指导层</w:t>
      </w:r>
      <w:r>
        <w:rPr>
          <w:rFonts w:hint="eastAsia" w:cs="Times New Roman"/>
          <w:sz w:val="21"/>
          <w:lang w:val="en-US" w:eastAsia="zh-CN" w:bidi="ar-SA"/>
        </w:rPr>
        <w:t>，</w:t>
      </w:r>
      <w:r>
        <w:rPr>
          <w:rFonts w:hint="eastAsia" w:ascii="宋体" w:eastAsia="宋体" w:cs="Times New Roman"/>
          <w:sz w:val="21"/>
          <w:lang w:val="en-US" w:eastAsia="zh-CN" w:bidi="ar-SA"/>
        </w:rPr>
        <w:t>主要是国家水利法律法规、国家和省内水利及标准化政策性文件以及现行国家标准、行业标准。</w:t>
      </w:r>
      <w:bookmarkEnd w:id="51"/>
    </w:p>
    <w:p>
      <w:pPr>
        <w:pStyle w:val="106"/>
        <w:spacing w:before="156" w:after="156"/>
      </w:pPr>
      <w:bookmarkStart w:id="52" w:name="_Toc1638542208"/>
      <w:r>
        <w:rPr>
          <w:rFonts w:hint="eastAsia" w:hAnsi="黑体" w:cs="Times New Roman"/>
          <w:bCs/>
          <w:lang w:eastAsia="zh-CN"/>
        </w:rPr>
        <w:t>通用基础</w:t>
      </w:r>
      <w:r>
        <w:rPr>
          <w:rFonts w:hint="eastAsia" w:ascii="黑体" w:hAnsi="黑体" w:eastAsia="黑体" w:cs="Times New Roman"/>
          <w:bCs/>
          <w:lang w:eastAsia="zh-CN"/>
        </w:rPr>
        <w:t>层</w:t>
      </w:r>
      <w:bookmarkEnd w:id="52"/>
    </w:p>
    <w:p>
      <w:pPr>
        <w:pStyle w:val="57"/>
        <w:rPr>
          <w:rFonts w:hint="eastAsia" w:ascii="宋体" w:eastAsia="宋体" w:cs="Times New Roman"/>
          <w:sz w:val="21"/>
          <w:lang w:val="en-US" w:eastAsia="zh-CN" w:bidi="ar-SA"/>
        </w:rPr>
      </w:pPr>
      <w:r>
        <w:rPr>
          <w:rFonts w:hint="eastAsia" w:ascii="宋体" w:eastAsia="宋体" w:cs="Times New Roman"/>
          <w:sz w:val="21"/>
          <w:lang w:val="en-US" w:eastAsia="zh-CN" w:bidi="ar-SA"/>
        </w:rPr>
        <w:t>体系第二层为</w:t>
      </w:r>
      <w:r>
        <w:rPr>
          <w:rFonts w:hint="eastAsia" w:cs="Times New Roman"/>
          <w:sz w:val="21"/>
          <w:lang w:val="en-US" w:eastAsia="zh-CN" w:bidi="ar-SA"/>
        </w:rPr>
        <w:t>通用基础</w:t>
      </w:r>
      <w:r>
        <w:rPr>
          <w:rFonts w:hint="eastAsia" w:ascii="宋体" w:eastAsia="宋体" w:cs="Times New Roman"/>
          <w:sz w:val="21"/>
          <w:lang w:val="en-US" w:eastAsia="zh-CN" w:bidi="ar-SA"/>
        </w:rPr>
        <w:t>层，主要是水利标准化工作中发挥</w:t>
      </w:r>
      <w:r>
        <w:rPr>
          <w:rFonts w:hint="eastAsia" w:cs="Times New Roman"/>
          <w:sz w:val="21"/>
          <w:lang w:val="en-US" w:eastAsia="zh-CN" w:bidi="ar-SA"/>
        </w:rPr>
        <w:t>通用基础</w:t>
      </w:r>
      <w:r>
        <w:rPr>
          <w:rFonts w:hint="eastAsia" w:ascii="宋体" w:eastAsia="宋体" w:cs="Times New Roman"/>
          <w:sz w:val="21"/>
          <w:lang w:val="en-US" w:eastAsia="zh-CN" w:bidi="ar-SA"/>
        </w:rPr>
        <w:t>作用的标准，包括：标准化工作导则、术语标准、代码标准、计量单位与符号及其他标准化工作所需基础标准。</w:t>
      </w:r>
    </w:p>
    <w:p>
      <w:pPr>
        <w:pStyle w:val="106"/>
        <w:spacing w:before="156" w:after="156"/>
      </w:pPr>
      <w:r>
        <w:rPr>
          <w:rFonts w:hint="eastAsia" w:hAnsi="黑体" w:cs="Times New Roman"/>
          <w:bCs/>
          <w:lang w:eastAsia="zh-CN"/>
        </w:rPr>
        <w:t>要素</w:t>
      </w:r>
      <w:r>
        <w:rPr>
          <w:rFonts w:hint="eastAsia" w:ascii="黑体" w:hAnsi="黑体" w:eastAsia="黑体" w:cs="Times New Roman"/>
          <w:bCs/>
          <w:lang w:eastAsia="zh-CN"/>
        </w:rPr>
        <w:t>层</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体系第三层为为体系的核心要素层，包括水文、水资源、水生态水环境、水利水电工程、水土保持、农村水利、水旱灾害防御、水利信息化、其他等九大支撑体系，各要素层包含由多个指标组成的指标层。</w:t>
      </w:r>
    </w:p>
    <w:p>
      <w:pPr>
        <w:pStyle w:val="106"/>
        <w:spacing w:before="156" w:after="156"/>
      </w:pPr>
      <w:r>
        <w:rPr>
          <w:rFonts w:hint="eastAsia" w:hAnsi="黑体" w:cs="Times New Roman"/>
          <w:bCs/>
          <w:lang w:eastAsia="zh-CN"/>
        </w:rPr>
        <w:t>指标</w:t>
      </w:r>
      <w:r>
        <w:rPr>
          <w:rFonts w:hint="eastAsia" w:ascii="黑体" w:hAnsi="黑体" w:eastAsia="黑体" w:cs="Times New Roman"/>
          <w:bCs/>
          <w:lang w:eastAsia="zh-CN"/>
        </w:rPr>
        <w:t>层</w:t>
      </w:r>
    </w:p>
    <w:p>
      <w:pPr>
        <w:ind w:firstLine="420" w:firstLineChars="200"/>
      </w:pPr>
      <w:r>
        <w:rPr>
          <w:rFonts w:hint="eastAsia" w:ascii="宋体" w:hAnsi="Times New Roman" w:eastAsia="宋体" w:cs="Times New Roman"/>
          <w:kern w:val="0"/>
          <w:sz w:val="21"/>
          <w:szCs w:val="20"/>
          <w:lang w:val="en-US" w:eastAsia="zh-CN" w:bidi="ar-SA"/>
        </w:rPr>
        <w:t>体系第四层为指标层。每一项要素都包含多个指标，是要素的进一步细化和体现，包含了要素涵盖的所有相关内容。</w:t>
      </w:r>
    </w:p>
    <w:p>
      <w:pPr>
        <w:pStyle w:val="106"/>
        <w:spacing w:before="156" w:after="156"/>
      </w:pPr>
      <w:r>
        <w:rPr>
          <w:rFonts w:hint="eastAsia" w:hAnsi="黑体" w:cs="Times New Roman"/>
          <w:bCs/>
          <w:lang w:eastAsia="zh-CN"/>
        </w:rPr>
        <w:t>推进</w:t>
      </w:r>
      <w:r>
        <w:rPr>
          <w:rFonts w:hint="eastAsia" w:ascii="黑体" w:hAnsi="黑体" w:eastAsia="黑体" w:cs="Times New Roman"/>
          <w:bCs/>
          <w:lang w:eastAsia="zh-CN"/>
        </w:rPr>
        <w:t>层</w:t>
      </w:r>
    </w:p>
    <w:p>
      <w:pPr>
        <w:ind w:firstLine="420" w:firstLineChars="200"/>
        <w:rPr>
          <w:rFonts w:hint="eastAsia" w:ascii="宋体" w:eastAsia="宋体" w:cs="Times New Roman"/>
          <w:sz w:val="21"/>
          <w:lang w:val="en-US" w:eastAsia="zh-CN" w:bidi="ar-SA"/>
        </w:rPr>
      </w:pPr>
      <w:r>
        <w:rPr>
          <w:rFonts w:hint="eastAsia" w:ascii="宋体" w:hAnsi="Times New Roman" w:eastAsia="宋体" w:cs="Times New Roman"/>
          <w:kern w:val="0"/>
          <w:sz w:val="21"/>
          <w:szCs w:val="20"/>
          <w:lang w:val="en-US" w:eastAsia="zh-CN" w:bidi="ar-SA"/>
        </w:rPr>
        <w:t>体系第五层为推进层。推进层是每项指标的细化和体现，是指标内容的具体载体，是立足我省水利工作实际，结合我省水利标准化现状提出的亟需制（修）</w:t>
      </w:r>
      <w:r>
        <w:rPr>
          <w:rFonts w:hint="eastAsia" w:ascii="宋体" w:hAnsi="Times New Roman" w:cs="Times New Roman"/>
          <w:kern w:val="0"/>
          <w:sz w:val="21"/>
          <w:szCs w:val="20"/>
          <w:lang w:val="en-US" w:eastAsia="zh-CN" w:bidi="ar-SA"/>
        </w:rPr>
        <w:t>定</w:t>
      </w:r>
      <w:r>
        <w:rPr>
          <w:rFonts w:hint="eastAsia" w:ascii="宋体" w:hAnsi="Times New Roman" w:eastAsia="宋体" w:cs="Times New Roman"/>
          <w:kern w:val="0"/>
          <w:sz w:val="21"/>
          <w:szCs w:val="20"/>
          <w:lang w:val="en-US" w:eastAsia="zh-CN" w:bidi="ar-SA"/>
        </w:rPr>
        <w:t>标准，是推进水利标准化工作的落脚点。</w:t>
      </w:r>
    </w:p>
    <w:p>
      <w:pPr>
        <w:pStyle w:val="105"/>
        <w:spacing w:before="312" w:after="312"/>
      </w:pPr>
      <w:bookmarkStart w:id="53" w:name="_Toc84437343"/>
      <w:r>
        <w:rPr>
          <w:rFonts w:hint="eastAsia"/>
          <w:lang w:eastAsia="zh-CN"/>
        </w:rPr>
        <w:t>框架体系主要内容</w:t>
      </w:r>
      <w:bookmarkEnd w:id="53"/>
    </w:p>
    <w:p>
      <w:pPr>
        <w:pStyle w:val="57"/>
        <w:jc w:val="left"/>
        <w:rPr>
          <w:rFonts w:hint="default" w:ascii="宋体" w:eastAsia="宋体" w:cs="Times New Roman"/>
          <w:sz w:val="21"/>
          <w:highlight w:val="none"/>
          <w:lang w:val="en-US" w:eastAsia="zh-CN" w:bidi="ar-SA"/>
        </w:rPr>
      </w:pPr>
      <w:r>
        <w:rPr>
          <w:rFonts w:hint="eastAsia" w:ascii="宋体" w:hAnsi="Times New Roman" w:eastAsia="宋体" w:cs="Times New Roman"/>
          <w:sz w:val="21"/>
          <w:lang w:val="en-US" w:eastAsia="zh-CN" w:bidi="ar-SA"/>
        </w:rPr>
        <w:t>框架体系主要内容</w:t>
      </w:r>
      <w:r>
        <w:rPr>
          <w:rFonts w:hint="eastAsia" w:cs="Times New Roman"/>
          <w:sz w:val="21"/>
          <w:lang w:val="en-US" w:eastAsia="zh-CN" w:bidi="ar-SA"/>
        </w:rPr>
        <w:t>由通用基础</w:t>
      </w:r>
      <w:r>
        <w:rPr>
          <w:rFonts w:hint="eastAsia" w:ascii="宋体" w:hAnsi="Times New Roman" w:eastAsia="宋体" w:cs="Times New Roman"/>
          <w:sz w:val="21"/>
          <w:lang w:val="en-US" w:eastAsia="zh-CN" w:bidi="ar-SA"/>
        </w:rPr>
        <w:t>标准</w:t>
      </w:r>
      <w:r>
        <w:rPr>
          <w:rFonts w:hint="eastAsia" w:cs="Times New Roman"/>
          <w:sz w:val="21"/>
          <w:lang w:val="en-US" w:eastAsia="zh-CN" w:bidi="ar-SA"/>
        </w:rPr>
        <w:t>体系</w:t>
      </w:r>
      <w:r>
        <w:rPr>
          <w:rFonts w:hint="eastAsia" w:ascii="宋体" w:hAnsi="Times New Roman" w:eastAsia="宋体" w:cs="Times New Roman"/>
          <w:sz w:val="21"/>
          <w:lang w:val="en-US" w:eastAsia="zh-CN" w:bidi="ar-SA"/>
        </w:rPr>
        <w:t>和水文</w:t>
      </w:r>
      <w:r>
        <w:rPr>
          <w:rFonts w:hint="eastAsia" w:ascii="宋体" w:eastAsia="宋体" w:cs="Times New Roman"/>
          <w:sz w:val="21"/>
          <w:lang w:val="en-US" w:eastAsia="zh-CN" w:bidi="ar-SA"/>
        </w:rPr>
        <w:t>分体系</w:t>
      </w:r>
      <w:r>
        <w:rPr>
          <w:rFonts w:hint="eastAsia" w:ascii="宋体" w:hAnsi="Times New Roman" w:eastAsia="宋体" w:cs="Times New Roman"/>
          <w:sz w:val="21"/>
          <w:lang w:val="en-US" w:eastAsia="zh-CN" w:bidi="ar-SA"/>
        </w:rPr>
        <w:t>、水资源</w:t>
      </w:r>
      <w:r>
        <w:rPr>
          <w:rFonts w:hint="eastAsia" w:ascii="宋体" w:eastAsia="宋体" w:cs="Times New Roman"/>
          <w:sz w:val="21"/>
          <w:lang w:val="en-US" w:eastAsia="zh-CN" w:bidi="ar-SA"/>
        </w:rPr>
        <w:t>分体系</w:t>
      </w:r>
      <w:r>
        <w:rPr>
          <w:rFonts w:hint="eastAsia" w:ascii="宋体" w:hAnsi="Times New Roman" w:eastAsia="宋体" w:cs="Times New Roman"/>
          <w:sz w:val="21"/>
          <w:lang w:val="en-US" w:eastAsia="zh-CN" w:bidi="ar-SA"/>
        </w:rPr>
        <w:t>、水生态水环境</w:t>
      </w:r>
      <w:r>
        <w:rPr>
          <w:rFonts w:hint="eastAsia" w:ascii="宋体" w:eastAsia="宋体" w:cs="Times New Roman"/>
          <w:sz w:val="21"/>
          <w:lang w:val="en-US" w:eastAsia="zh-CN" w:bidi="ar-SA"/>
        </w:rPr>
        <w:t>分体系</w:t>
      </w:r>
      <w:r>
        <w:rPr>
          <w:rFonts w:hint="eastAsia" w:ascii="宋体" w:hAnsi="Times New Roman" w:eastAsia="宋体" w:cs="Times New Roman"/>
          <w:sz w:val="21"/>
          <w:lang w:val="en-US" w:eastAsia="zh-CN" w:bidi="ar-SA"/>
        </w:rPr>
        <w:t>、水利水电工程</w:t>
      </w:r>
      <w:r>
        <w:rPr>
          <w:rFonts w:hint="eastAsia" w:ascii="宋体" w:eastAsia="宋体" w:cs="Times New Roman"/>
          <w:sz w:val="21"/>
          <w:lang w:val="en-US" w:eastAsia="zh-CN" w:bidi="ar-SA"/>
        </w:rPr>
        <w:t>分体系</w:t>
      </w:r>
      <w:r>
        <w:rPr>
          <w:rFonts w:hint="eastAsia" w:ascii="宋体" w:hAnsi="Times New Roman" w:eastAsia="宋体" w:cs="Times New Roman"/>
          <w:sz w:val="21"/>
          <w:lang w:val="en-US" w:eastAsia="zh-CN" w:bidi="ar-SA"/>
        </w:rPr>
        <w:t>、水土保持</w:t>
      </w:r>
      <w:r>
        <w:rPr>
          <w:rFonts w:hint="eastAsia" w:ascii="宋体" w:eastAsia="宋体" w:cs="Times New Roman"/>
          <w:sz w:val="21"/>
          <w:lang w:val="en-US" w:eastAsia="zh-CN" w:bidi="ar-SA"/>
        </w:rPr>
        <w:t>分体</w:t>
      </w:r>
      <w:r>
        <w:rPr>
          <w:rFonts w:hint="eastAsia" w:ascii="宋体" w:eastAsia="宋体" w:cs="Times New Roman"/>
          <w:sz w:val="21"/>
          <w:highlight w:val="none"/>
          <w:lang w:val="en-US" w:eastAsia="zh-CN" w:bidi="ar-SA"/>
        </w:rPr>
        <w:t>系</w:t>
      </w:r>
      <w:r>
        <w:rPr>
          <w:rFonts w:hint="eastAsia" w:ascii="宋体" w:hAnsi="Times New Roman" w:eastAsia="宋体" w:cs="Times New Roman"/>
          <w:sz w:val="21"/>
          <w:highlight w:val="none"/>
          <w:lang w:val="en-US" w:eastAsia="zh-CN" w:bidi="ar-SA"/>
        </w:rPr>
        <w:t>、农村水利</w:t>
      </w:r>
      <w:r>
        <w:rPr>
          <w:rFonts w:hint="eastAsia" w:ascii="宋体" w:eastAsia="宋体" w:cs="Times New Roman"/>
          <w:sz w:val="21"/>
          <w:highlight w:val="none"/>
          <w:lang w:val="en-US" w:eastAsia="zh-CN" w:bidi="ar-SA"/>
        </w:rPr>
        <w:t>分体系</w:t>
      </w:r>
      <w:r>
        <w:rPr>
          <w:rFonts w:hint="eastAsia" w:ascii="宋体" w:hAnsi="Times New Roman" w:eastAsia="宋体" w:cs="Times New Roman"/>
          <w:sz w:val="21"/>
          <w:highlight w:val="none"/>
          <w:lang w:val="en-US" w:eastAsia="zh-CN" w:bidi="ar-SA"/>
        </w:rPr>
        <w:t>、水旱灾害防御</w:t>
      </w:r>
      <w:r>
        <w:rPr>
          <w:rFonts w:hint="eastAsia" w:ascii="宋体" w:eastAsia="宋体" w:cs="Times New Roman"/>
          <w:sz w:val="21"/>
          <w:highlight w:val="none"/>
          <w:lang w:val="en-US" w:eastAsia="zh-CN" w:bidi="ar-SA"/>
        </w:rPr>
        <w:t>分体系</w:t>
      </w:r>
      <w:r>
        <w:rPr>
          <w:rFonts w:hint="eastAsia" w:ascii="宋体" w:hAnsi="Times New Roman" w:eastAsia="宋体" w:cs="Times New Roman"/>
          <w:sz w:val="21"/>
          <w:highlight w:val="none"/>
          <w:lang w:val="en-US" w:eastAsia="zh-CN" w:bidi="ar-SA"/>
        </w:rPr>
        <w:t>、水利信息化</w:t>
      </w:r>
      <w:r>
        <w:rPr>
          <w:rFonts w:hint="eastAsia" w:ascii="宋体" w:eastAsia="宋体" w:cs="Times New Roman"/>
          <w:sz w:val="21"/>
          <w:highlight w:val="none"/>
          <w:lang w:val="en-US" w:eastAsia="zh-CN" w:bidi="ar-SA"/>
        </w:rPr>
        <w:t>分体系</w:t>
      </w:r>
      <w:r>
        <w:rPr>
          <w:rFonts w:hint="eastAsia" w:ascii="宋体" w:hAnsi="Times New Roman" w:eastAsia="宋体" w:cs="Times New Roman"/>
          <w:sz w:val="21"/>
          <w:highlight w:val="none"/>
          <w:lang w:val="en-US" w:eastAsia="zh-CN" w:bidi="ar-SA"/>
        </w:rPr>
        <w:t>、其他等九大水利领域</w:t>
      </w:r>
      <w:r>
        <w:rPr>
          <w:rFonts w:hint="eastAsia" w:ascii="宋体" w:eastAsia="宋体" w:cs="Times New Roman"/>
          <w:sz w:val="21"/>
          <w:highlight w:val="none"/>
          <w:lang w:val="en-US" w:eastAsia="zh-CN" w:bidi="ar-SA"/>
        </w:rPr>
        <w:t>分体系</w:t>
      </w:r>
      <w:r>
        <w:rPr>
          <w:rFonts w:hint="eastAsia" w:cs="Times New Roman"/>
          <w:sz w:val="21"/>
          <w:highlight w:val="none"/>
          <w:lang w:val="en-US" w:eastAsia="zh-CN" w:bidi="ar-SA"/>
        </w:rPr>
        <w:t>构成</w:t>
      </w:r>
      <w:r>
        <w:rPr>
          <w:rFonts w:hint="eastAsia" w:ascii="宋体" w:hAnsi="Times New Roman" w:eastAsia="宋体" w:cs="Times New Roman"/>
          <w:sz w:val="21"/>
          <w:highlight w:val="none"/>
          <w:lang w:val="en-US" w:eastAsia="zh-CN" w:bidi="ar-SA"/>
        </w:rPr>
        <w:t>，</w:t>
      </w:r>
      <w:r>
        <w:rPr>
          <w:rFonts w:hint="eastAsia" w:ascii="宋体" w:eastAsia="宋体" w:cs="Times New Roman"/>
          <w:sz w:val="21"/>
          <w:highlight w:val="none"/>
          <w:lang w:val="en-US" w:eastAsia="zh-CN" w:bidi="ar-SA"/>
        </w:rPr>
        <w:t>见图</w:t>
      </w:r>
      <w:r>
        <w:rPr>
          <w:rFonts w:hint="eastAsia" w:cs="Times New Roman"/>
          <w:sz w:val="21"/>
          <w:highlight w:val="none"/>
          <w:lang w:val="en-US" w:eastAsia="zh-CN" w:bidi="ar-SA"/>
        </w:rPr>
        <w:t>3</w:t>
      </w:r>
      <w:r>
        <w:rPr>
          <w:rFonts w:hint="eastAsia" w:ascii="宋体" w:eastAsia="宋体" w:cs="Times New Roman"/>
          <w:sz w:val="21"/>
          <w:highlight w:val="none"/>
          <w:lang w:val="en-US" w:eastAsia="zh-CN" w:bidi="ar-SA"/>
        </w:rPr>
        <w:t>。</w:t>
      </w:r>
      <w:r>
        <w:rPr>
          <w:highlight w:val="none"/>
        </w:rPr>
        <w:drawing>
          <wp:inline distT="0" distB="0" distL="114300" distR="114300">
            <wp:extent cx="5920105" cy="1610995"/>
            <wp:effectExtent l="6350" t="0" r="17145" b="0"/>
            <wp:docPr id="14" name="图示 1"/>
            <wp:cNvGraphicFramePr>
              <a:graphicFrameLocks xmlns:a="http://schemas.openxmlformats.org/drawingml/2006/main" noChangeAspect="tru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pPr>
        <w:pStyle w:val="57"/>
        <w:jc w:val="center"/>
        <w:rPr>
          <w:rFonts w:hint="default" w:ascii="宋体" w:eastAsia="宋体" w:cs="Times New Roman"/>
          <w:sz w:val="21"/>
          <w:highlight w:val="none"/>
          <w:lang w:val="en-US" w:eastAsia="zh-CN" w:bidi="ar-SA"/>
        </w:rPr>
      </w:pPr>
      <w:r>
        <w:rPr>
          <w:rFonts w:hint="eastAsia"/>
          <w:highlight w:val="none"/>
          <w:lang w:eastAsia="zh-CN"/>
        </w:rPr>
        <w:t>图</w:t>
      </w:r>
      <w:r>
        <w:rPr>
          <w:rFonts w:hint="eastAsia"/>
          <w:highlight w:val="none"/>
          <w:lang w:val="en-US" w:eastAsia="zh-CN"/>
        </w:rPr>
        <w:t xml:space="preserve">3  </w:t>
      </w:r>
      <w:r>
        <w:rPr>
          <w:rFonts w:hint="eastAsia"/>
          <w:highlight w:val="none"/>
          <w:lang w:eastAsia="zh-CN"/>
        </w:rPr>
        <w:t>山西省水利技术标准框架体系</w:t>
      </w:r>
    </w:p>
    <w:p>
      <w:pPr>
        <w:pStyle w:val="106"/>
        <w:spacing w:before="156" w:after="156"/>
        <w:rPr>
          <w:highlight w:val="none"/>
        </w:rPr>
      </w:pPr>
      <w:r>
        <w:rPr>
          <w:rFonts w:hint="eastAsia"/>
          <w:highlight w:val="none"/>
          <w:lang w:eastAsia="zh-CN"/>
        </w:rPr>
        <w:t>通用基础标准体系</w:t>
      </w:r>
    </w:p>
    <w:p>
      <w:pPr>
        <w:ind w:firstLine="420" w:firstLineChars="200"/>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通用基础</w:t>
      </w:r>
      <w:r>
        <w:rPr>
          <w:rFonts w:hint="eastAsia" w:ascii="宋体" w:hAnsi="Times New Roman" w:cs="Times New Roman"/>
          <w:kern w:val="0"/>
          <w:sz w:val="21"/>
          <w:szCs w:val="20"/>
          <w:highlight w:val="none"/>
          <w:lang w:val="en-US" w:eastAsia="zh-CN" w:bidi="ar-SA"/>
        </w:rPr>
        <w:t>标准</w:t>
      </w:r>
      <w:r>
        <w:rPr>
          <w:rFonts w:hint="eastAsia" w:ascii="宋体" w:hAnsi="Times New Roman" w:eastAsia="宋体" w:cs="Times New Roman"/>
          <w:kern w:val="0"/>
          <w:sz w:val="21"/>
          <w:szCs w:val="20"/>
          <w:highlight w:val="none"/>
          <w:lang w:val="en-US" w:eastAsia="zh-CN" w:bidi="ar-SA"/>
        </w:rPr>
        <w:t>体系是水利标准化工作中发挥</w:t>
      </w:r>
      <w:r>
        <w:rPr>
          <w:rFonts w:hint="eastAsia" w:ascii="宋体" w:hAnsi="Times New Roman" w:cs="Times New Roman"/>
          <w:kern w:val="0"/>
          <w:sz w:val="21"/>
          <w:szCs w:val="20"/>
          <w:highlight w:val="none"/>
          <w:lang w:val="en-US" w:eastAsia="zh-CN" w:bidi="ar-SA"/>
        </w:rPr>
        <w:t>通用基础</w:t>
      </w:r>
      <w:r>
        <w:rPr>
          <w:rFonts w:hint="eastAsia" w:ascii="宋体" w:hAnsi="Times New Roman" w:eastAsia="宋体" w:cs="Times New Roman"/>
          <w:kern w:val="0"/>
          <w:sz w:val="21"/>
          <w:szCs w:val="20"/>
          <w:highlight w:val="none"/>
          <w:lang w:val="en-US" w:eastAsia="zh-CN" w:bidi="ar-SA"/>
        </w:rPr>
        <w:t>作用的标准，包括：水利标准化工作导则、术语标准、代码标准、计量单位与符号及其他标准化工作所需基础标准</w:t>
      </w:r>
      <w:r>
        <w:rPr>
          <w:rFonts w:hint="eastAsia" w:ascii="宋体" w:hAnsi="Times New Roman" w:cs="Times New Roman"/>
          <w:kern w:val="0"/>
          <w:sz w:val="21"/>
          <w:szCs w:val="20"/>
          <w:highlight w:val="none"/>
          <w:lang w:val="en-US" w:eastAsia="zh-CN" w:bidi="ar-SA"/>
        </w:rPr>
        <w:t>，见图4</w:t>
      </w:r>
      <w:r>
        <w:rPr>
          <w:rFonts w:hint="eastAsia" w:ascii="宋体" w:hAnsi="Times New Roman" w:eastAsia="宋体" w:cs="Times New Roman"/>
          <w:kern w:val="0"/>
          <w:sz w:val="21"/>
          <w:szCs w:val="20"/>
          <w:highlight w:val="none"/>
          <w:lang w:val="en-US" w:eastAsia="zh-CN" w:bidi="ar-SA"/>
        </w:rPr>
        <w:t>。</w:t>
      </w:r>
    </w:p>
    <w:p>
      <w:pPr>
        <w:ind w:firstLine="420" w:firstLineChars="200"/>
        <w:rPr>
          <w:rFonts w:hint="eastAsia" w:ascii="宋体" w:hAnsi="Times New Roman" w:eastAsia="宋体" w:cs="Times New Roman"/>
          <w:kern w:val="0"/>
          <w:sz w:val="21"/>
          <w:szCs w:val="20"/>
          <w:highlight w:val="none"/>
          <w:lang w:val="en-US" w:eastAsia="zh-CN" w:bidi="ar-SA"/>
        </w:rPr>
      </w:pPr>
    </w:p>
    <w:p>
      <w:pPr>
        <w:ind w:firstLine="420" w:firstLineChars="200"/>
        <w:rPr>
          <w:rFonts w:hint="eastAsia" w:ascii="宋体" w:hAnsi="Times New Roman" w:eastAsia="宋体" w:cs="Times New Roman"/>
          <w:kern w:val="0"/>
          <w:sz w:val="21"/>
          <w:szCs w:val="20"/>
          <w:highlight w:val="none"/>
          <w:lang w:val="en-US" w:eastAsia="zh-CN" w:bidi="ar-SA"/>
        </w:rPr>
      </w:pPr>
      <w:r>
        <w:rPr>
          <w:highlight w:val="none"/>
        </w:rPr>
        <w:drawing>
          <wp:anchor distT="0" distB="0" distL="114935" distR="114935" simplePos="0" relativeHeight="251750400" behindDoc="0" locked="0" layoutInCell="1" allowOverlap="1">
            <wp:simplePos x="0" y="0"/>
            <wp:positionH relativeFrom="column">
              <wp:posOffset>148590</wp:posOffset>
            </wp:positionH>
            <wp:positionV relativeFrom="paragraph">
              <wp:posOffset>-6985</wp:posOffset>
            </wp:positionV>
            <wp:extent cx="5633720" cy="1635125"/>
            <wp:effectExtent l="6350" t="0" r="17780" b="0"/>
            <wp:wrapNone/>
            <wp:docPr id="11" name="图示 6"/>
            <wp:cNvGraphicFramePr>
              <a:graphicFrameLocks xmlns:a="http://schemas.openxmlformats.org/drawingml/2006/main" noChangeAspect="tru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pPr>
        <w:ind w:firstLine="420" w:firstLineChars="200"/>
        <w:rPr>
          <w:rFonts w:hint="eastAsia" w:ascii="宋体" w:hAnsi="Times New Roman" w:eastAsia="宋体" w:cs="Times New Roman"/>
          <w:kern w:val="0"/>
          <w:sz w:val="21"/>
          <w:szCs w:val="20"/>
          <w:highlight w:val="none"/>
          <w:lang w:val="en-US" w:eastAsia="zh-CN" w:bidi="ar-SA"/>
        </w:rPr>
      </w:pPr>
    </w:p>
    <w:p>
      <w:pPr>
        <w:ind w:firstLine="420" w:firstLineChars="200"/>
        <w:rPr>
          <w:rFonts w:hint="eastAsia" w:ascii="宋体" w:hAnsi="Times New Roman" w:eastAsia="宋体" w:cs="Times New Roman"/>
          <w:kern w:val="0"/>
          <w:sz w:val="21"/>
          <w:szCs w:val="20"/>
          <w:highlight w:val="none"/>
          <w:lang w:val="en-US" w:eastAsia="zh-CN" w:bidi="ar-SA"/>
        </w:rPr>
      </w:pPr>
    </w:p>
    <w:p>
      <w:pPr>
        <w:ind w:firstLine="420" w:firstLineChars="200"/>
        <w:rPr>
          <w:rFonts w:hint="eastAsia" w:ascii="宋体" w:hAnsi="Times New Roman" w:eastAsia="宋体" w:cs="Times New Roman"/>
          <w:kern w:val="0"/>
          <w:sz w:val="21"/>
          <w:szCs w:val="20"/>
          <w:highlight w:val="none"/>
          <w:lang w:val="en-US" w:eastAsia="zh-CN" w:bidi="ar-SA"/>
        </w:rPr>
      </w:pPr>
    </w:p>
    <w:p>
      <w:pPr>
        <w:ind w:firstLine="420" w:firstLineChars="200"/>
        <w:rPr>
          <w:rFonts w:hint="eastAsia" w:ascii="宋体" w:hAnsi="Times New Roman" w:eastAsia="宋体" w:cs="Times New Roman"/>
          <w:kern w:val="0"/>
          <w:sz w:val="21"/>
          <w:szCs w:val="20"/>
          <w:highlight w:val="none"/>
          <w:lang w:val="en-US" w:eastAsia="zh-CN" w:bidi="ar-SA"/>
        </w:rPr>
      </w:pPr>
    </w:p>
    <w:p>
      <w:pPr>
        <w:ind w:firstLine="420" w:firstLineChars="200"/>
        <w:rPr>
          <w:rFonts w:hint="eastAsia" w:ascii="宋体" w:hAnsi="Times New Roman" w:eastAsia="宋体" w:cs="Times New Roman"/>
          <w:kern w:val="0"/>
          <w:sz w:val="21"/>
          <w:szCs w:val="20"/>
          <w:highlight w:val="none"/>
          <w:lang w:val="en-US" w:eastAsia="zh-CN" w:bidi="ar-SA"/>
        </w:rPr>
      </w:pPr>
    </w:p>
    <w:p>
      <w:pPr>
        <w:pStyle w:val="57"/>
        <w:jc w:val="center"/>
        <w:rPr>
          <w:rFonts w:hint="eastAsia"/>
          <w:highlight w:val="none"/>
          <w:lang w:eastAsia="zh-CN"/>
        </w:rPr>
      </w:pPr>
    </w:p>
    <w:p>
      <w:pPr>
        <w:pStyle w:val="57"/>
        <w:jc w:val="center"/>
        <w:rPr>
          <w:rFonts w:hint="eastAsia" w:ascii="宋体" w:hAnsi="Times New Roman" w:eastAsia="宋体" w:cs="Times New Roman"/>
          <w:kern w:val="0"/>
          <w:sz w:val="21"/>
          <w:szCs w:val="20"/>
          <w:highlight w:val="none"/>
          <w:lang w:val="en-US" w:eastAsia="zh-CN" w:bidi="ar-SA"/>
        </w:rPr>
      </w:pPr>
      <w:r>
        <w:rPr>
          <w:rFonts w:hint="eastAsia"/>
          <w:highlight w:val="none"/>
          <w:lang w:eastAsia="zh-CN"/>
        </w:rPr>
        <w:t>图</w:t>
      </w:r>
      <w:r>
        <w:rPr>
          <w:rFonts w:hint="eastAsia"/>
          <w:highlight w:val="none"/>
          <w:lang w:val="en-US" w:eastAsia="zh-CN"/>
        </w:rPr>
        <w:t xml:space="preserve">4  </w:t>
      </w:r>
      <w:r>
        <w:rPr>
          <w:rFonts w:hint="eastAsia"/>
          <w:highlight w:val="none"/>
          <w:lang w:eastAsia="zh-CN"/>
        </w:rPr>
        <w:t>通用基础标准结构图</w:t>
      </w:r>
    </w:p>
    <w:p>
      <w:pPr>
        <w:pStyle w:val="106"/>
        <w:spacing w:before="156" w:after="156"/>
      </w:pPr>
      <w:r>
        <w:rPr>
          <w:rFonts w:hint="eastAsia"/>
          <w:lang w:eastAsia="zh-CN"/>
        </w:rPr>
        <w:t>水文分体系</w:t>
      </w:r>
    </w:p>
    <w:p>
      <w:pPr>
        <w:ind w:firstLine="420" w:firstLineChars="200"/>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lang w:val="en-US" w:eastAsia="zh-CN" w:bidi="ar-SA"/>
        </w:rPr>
        <w:t>水文分体系</w:t>
      </w:r>
      <w:r>
        <w:rPr>
          <w:rFonts w:hint="eastAsia" w:ascii="宋体" w:hAnsi="Times New Roman" w:cs="Times New Roman"/>
          <w:kern w:val="0"/>
          <w:sz w:val="21"/>
          <w:szCs w:val="20"/>
          <w:lang w:val="en-US" w:eastAsia="zh-CN" w:bidi="ar-SA"/>
        </w:rPr>
        <w:t>指标层</w:t>
      </w:r>
      <w:r>
        <w:rPr>
          <w:rFonts w:hint="eastAsia" w:ascii="宋体" w:hAnsi="Times New Roman" w:eastAsia="宋体" w:cs="Times New Roman"/>
          <w:kern w:val="0"/>
          <w:sz w:val="21"/>
          <w:szCs w:val="20"/>
          <w:lang w:val="en-US" w:eastAsia="zh-CN" w:bidi="ar-SA"/>
        </w:rPr>
        <w:t>包</w:t>
      </w:r>
      <w:r>
        <w:rPr>
          <w:rFonts w:hint="eastAsia" w:ascii="宋体" w:hAnsi="Times New Roman" w:eastAsia="宋体" w:cs="Times New Roman"/>
          <w:kern w:val="0"/>
          <w:sz w:val="21"/>
          <w:szCs w:val="20"/>
          <w:highlight w:val="none"/>
          <w:lang w:val="en-US" w:eastAsia="zh-CN" w:bidi="ar-SA"/>
        </w:rPr>
        <w:t>括：水文站网布设</w:t>
      </w:r>
      <w:r>
        <w:rPr>
          <w:rFonts w:hint="eastAsia" w:ascii="宋体" w:hAnsi="Times New Roman" w:cs="Times New Roman"/>
          <w:kern w:val="0"/>
          <w:sz w:val="21"/>
          <w:szCs w:val="20"/>
          <w:highlight w:val="none"/>
          <w:lang w:val="en-US" w:eastAsia="zh-CN" w:bidi="ar-SA"/>
        </w:rPr>
        <w:t>及改造</w:t>
      </w:r>
      <w:r>
        <w:rPr>
          <w:rFonts w:hint="eastAsia" w:ascii="宋体" w:hAnsi="Times New Roman" w:eastAsia="宋体" w:cs="Times New Roman"/>
          <w:kern w:val="0"/>
          <w:sz w:val="21"/>
          <w:szCs w:val="20"/>
          <w:highlight w:val="none"/>
          <w:lang w:val="en-US" w:eastAsia="zh-CN" w:bidi="ar-SA"/>
        </w:rPr>
        <w:t>标准、水文监测</w:t>
      </w:r>
      <w:r>
        <w:rPr>
          <w:rFonts w:hint="eastAsia" w:ascii="宋体" w:hAnsi="Times New Roman" w:cs="Times New Roman"/>
          <w:kern w:val="0"/>
          <w:sz w:val="21"/>
          <w:szCs w:val="20"/>
          <w:lang w:val="en-US" w:eastAsia="zh-CN" w:bidi="ar-SA"/>
        </w:rPr>
        <w:t>（包括水质）</w:t>
      </w:r>
      <w:r>
        <w:rPr>
          <w:rFonts w:hint="eastAsia" w:ascii="宋体" w:hAnsi="Times New Roman" w:eastAsia="宋体" w:cs="Times New Roman"/>
          <w:kern w:val="0"/>
          <w:sz w:val="21"/>
          <w:szCs w:val="20"/>
          <w:highlight w:val="none"/>
          <w:lang w:val="en-US" w:eastAsia="zh-CN" w:bidi="ar-SA"/>
        </w:rPr>
        <w:t>及调查标准、</w:t>
      </w:r>
      <w:r>
        <w:rPr>
          <w:rFonts w:hint="eastAsia" w:ascii="宋体" w:hAnsi="Times New Roman" w:cs="Times New Roman"/>
          <w:kern w:val="0"/>
          <w:sz w:val="21"/>
          <w:szCs w:val="20"/>
          <w:highlight w:val="none"/>
          <w:lang w:val="en-US" w:eastAsia="zh-CN" w:bidi="ar-SA"/>
        </w:rPr>
        <w:t>水文水资源情报预报</w:t>
      </w:r>
      <w:r>
        <w:rPr>
          <w:rFonts w:hint="eastAsia" w:ascii="宋体" w:hAnsi="Times New Roman" w:eastAsia="宋体" w:cs="Times New Roman"/>
          <w:kern w:val="0"/>
          <w:sz w:val="21"/>
          <w:szCs w:val="20"/>
          <w:highlight w:val="none"/>
          <w:lang w:val="en-US" w:eastAsia="zh-CN" w:bidi="ar-SA"/>
        </w:rPr>
        <w:t>标准、水文资料整编标准、水文仪器设备标准、</w:t>
      </w:r>
      <w:r>
        <w:rPr>
          <w:rFonts w:hint="eastAsia" w:ascii="宋体" w:hAnsi="Times New Roman" w:cs="Times New Roman"/>
          <w:kern w:val="0"/>
          <w:sz w:val="21"/>
          <w:szCs w:val="20"/>
          <w:lang w:val="en-US" w:eastAsia="zh-CN" w:bidi="ar-SA"/>
        </w:rPr>
        <w:t>实验室运行管理</w:t>
      </w:r>
      <w:r>
        <w:rPr>
          <w:rFonts w:hint="eastAsia" w:ascii="宋体" w:hAnsi="Times New Roman" w:eastAsia="宋体" w:cs="Times New Roman"/>
          <w:kern w:val="0"/>
          <w:sz w:val="21"/>
          <w:szCs w:val="20"/>
          <w:highlight w:val="none"/>
          <w:lang w:val="en-US" w:eastAsia="zh-CN" w:bidi="ar-SA"/>
        </w:rPr>
        <w:t>标准等，见图</w:t>
      </w:r>
      <w:r>
        <w:rPr>
          <w:rFonts w:hint="eastAsia" w:ascii="宋体" w:hAnsi="Times New Roman" w:cs="Times New Roman"/>
          <w:kern w:val="0"/>
          <w:sz w:val="21"/>
          <w:szCs w:val="20"/>
          <w:highlight w:val="none"/>
          <w:lang w:val="en-US" w:eastAsia="zh-CN" w:bidi="ar-SA"/>
        </w:rPr>
        <w:t>5</w:t>
      </w:r>
      <w:r>
        <w:rPr>
          <w:rFonts w:hint="eastAsia" w:ascii="宋体" w:hAnsi="Times New Roman" w:eastAsia="宋体" w:cs="Times New Roman"/>
          <w:kern w:val="0"/>
          <w:sz w:val="21"/>
          <w:szCs w:val="20"/>
          <w:highlight w:val="none"/>
          <w:lang w:val="en-US" w:eastAsia="zh-CN" w:bidi="ar-SA"/>
        </w:rPr>
        <w:t>，内容具体描述如下：</w:t>
      </w:r>
    </w:p>
    <w:p>
      <w:pPr>
        <w:numPr>
          <w:ilvl w:val="0"/>
          <w:numId w:val="32"/>
        </w:numPr>
        <w:ind w:firstLine="420" w:firstLineChars="200"/>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水文站网布设</w:t>
      </w:r>
      <w:r>
        <w:rPr>
          <w:rFonts w:hint="eastAsia" w:ascii="宋体" w:hAnsi="Times New Roman" w:cs="Times New Roman"/>
          <w:kern w:val="0"/>
          <w:sz w:val="21"/>
          <w:szCs w:val="20"/>
          <w:highlight w:val="none"/>
          <w:lang w:val="en-US" w:eastAsia="zh-CN" w:bidi="ar-SA"/>
        </w:rPr>
        <w:t>及改造</w:t>
      </w:r>
      <w:r>
        <w:rPr>
          <w:rFonts w:hint="eastAsia" w:ascii="宋体" w:hAnsi="Times New Roman" w:eastAsia="宋体" w:cs="Times New Roman"/>
          <w:kern w:val="0"/>
          <w:sz w:val="21"/>
          <w:szCs w:val="20"/>
          <w:highlight w:val="none"/>
          <w:lang w:val="en-US" w:eastAsia="zh-CN" w:bidi="ar-SA"/>
        </w:rPr>
        <w:t>标准指</w:t>
      </w:r>
      <w:r>
        <w:rPr>
          <w:rFonts w:hint="eastAsia" w:ascii="宋体" w:hAnsi="Times New Roman" w:cs="Times New Roman"/>
          <w:kern w:val="0"/>
          <w:sz w:val="21"/>
          <w:szCs w:val="20"/>
          <w:highlight w:val="none"/>
          <w:lang w:val="en-US" w:eastAsia="zh-CN" w:bidi="ar-SA"/>
        </w:rPr>
        <w:t>地表水、地下水、水质等</w:t>
      </w:r>
      <w:r>
        <w:rPr>
          <w:rFonts w:hint="eastAsia" w:ascii="宋体" w:hAnsi="Times New Roman" w:eastAsia="宋体" w:cs="Times New Roman"/>
          <w:kern w:val="0"/>
          <w:sz w:val="21"/>
          <w:szCs w:val="20"/>
          <w:highlight w:val="none"/>
          <w:lang w:val="en-US" w:eastAsia="zh-CN" w:bidi="ar-SA"/>
        </w:rPr>
        <w:t>站网规划、建设、管理等方面的标准。</w:t>
      </w:r>
    </w:p>
    <w:p>
      <w:pPr>
        <w:numPr>
          <w:ilvl w:val="0"/>
          <w:numId w:val="32"/>
        </w:numPr>
        <w:ind w:firstLine="420" w:firstLineChars="200"/>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水文监测</w:t>
      </w:r>
      <w:r>
        <w:rPr>
          <w:rFonts w:hint="eastAsia" w:ascii="宋体" w:hAnsi="Times New Roman" w:cs="Times New Roman"/>
          <w:kern w:val="0"/>
          <w:sz w:val="21"/>
          <w:szCs w:val="20"/>
          <w:lang w:val="en-US" w:eastAsia="zh-CN" w:bidi="ar-SA"/>
        </w:rPr>
        <w:t>（包括水质）</w:t>
      </w:r>
      <w:r>
        <w:rPr>
          <w:rFonts w:hint="eastAsia" w:ascii="宋体" w:hAnsi="Times New Roman" w:eastAsia="宋体" w:cs="Times New Roman"/>
          <w:kern w:val="0"/>
          <w:sz w:val="21"/>
          <w:szCs w:val="20"/>
          <w:highlight w:val="none"/>
          <w:lang w:val="en-US" w:eastAsia="zh-CN" w:bidi="ar-SA"/>
        </w:rPr>
        <w:t>及调查标准指河流、水库和地下水水位、水量、水质监测、水资源承载能力监测预警、水生态事件水文应急监测、洪水调查等方面的标准。</w:t>
      </w:r>
    </w:p>
    <w:p>
      <w:pPr>
        <w:numPr>
          <w:ilvl w:val="0"/>
          <w:numId w:val="32"/>
        </w:numPr>
        <w:ind w:firstLine="420" w:firstLineChars="200"/>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水文水资源情报预报标准指水文水资源信息、水文情报、水文预警、雨情墒情预报等方面的标准。</w:t>
      </w:r>
    </w:p>
    <w:p>
      <w:pPr>
        <w:ind w:firstLine="420" w:firstLineChars="200"/>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d）水文资料整编标准指水文资料、年鉴资料、监测数据等整编汇编方面的标准。</w:t>
      </w:r>
    </w:p>
    <w:p>
      <w:pPr>
        <w:ind w:firstLine="420" w:firstLineChars="200"/>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e）水文仪器设备标准指水文测量、监测所需的仪器、设备、装备、产品等方面的标准。</w:t>
      </w:r>
    </w:p>
    <w:p>
      <w:pPr>
        <w:ind w:firstLine="420" w:firstLineChars="200"/>
        <w:rPr>
          <w:rFonts w:hint="eastAsia" w:ascii="宋体" w:hAnsi="Times New Roman" w:cs="Times New Roman"/>
          <w:kern w:val="0"/>
          <w:sz w:val="21"/>
          <w:szCs w:val="20"/>
          <w:lang w:val="en-US" w:eastAsia="zh-CN" w:bidi="ar-SA"/>
        </w:rPr>
      </w:pPr>
      <w:r>
        <w:rPr>
          <w:rFonts w:hint="eastAsia" w:ascii="宋体" w:hAnsi="Times New Roman" w:cs="Times New Roman"/>
          <w:kern w:val="0"/>
          <w:sz w:val="21"/>
          <w:szCs w:val="20"/>
          <w:highlight w:val="none"/>
          <w:lang w:val="en-US" w:eastAsia="zh-CN" w:bidi="ar-SA"/>
        </w:rPr>
        <w:t>f</w:t>
      </w:r>
      <w:r>
        <w:rPr>
          <w:rFonts w:hint="eastAsia" w:ascii="宋体" w:hAnsi="Times New Roman" w:eastAsia="宋体" w:cs="Times New Roman"/>
          <w:kern w:val="0"/>
          <w:sz w:val="21"/>
          <w:szCs w:val="20"/>
          <w:highlight w:val="none"/>
          <w:lang w:val="en-US" w:eastAsia="zh-CN" w:bidi="ar-SA"/>
        </w:rPr>
        <w:t>）</w:t>
      </w:r>
      <w:r>
        <w:rPr>
          <w:rFonts w:hint="eastAsia" w:ascii="宋体" w:hAnsi="Times New Roman" w:cs="Times New Roman"/>
          <w:kern w:val="0"/>
          <w:sz w:val="21"/>
          <w:szCs w:val="20"/>
          <w:lang w:val="en-US" w:eastAsia="zh-CN" w:bidi="ar-SA"/>
        </w:rPr>
        <w:t>实验室运行管理</w:t>
      </w:r>
      <w:r>
        <w:rPr>
          <w:rFonts w:hint="eastAsia" w:ascii="宋体" w:hAnsi="Times New Roman" w:eastAsia="宋体" w:cs="Times New Roman"/>
          <w:kern w:val="0"/>
          <w:sz w:val="21"/>
          <w:szCs w:val="20"/>
          <w:highlight w:val="none"/>
          <w:lang w:val="en-US" w:eastAsia="zh-CN" w:bidi="ar-SA"/>
        </w:rPr>
        <w:t>标准指实验室资质认定、管理体系运行、鉴定校准等方面的标准。</w:t>
      </w:r>
    </w:p>
    <w:p>
      <w:pPr>
        <w:ind w:firstLine="420" w:firstLineChars="200"/>
        <w:rPr>
          <w:rFonts w:hint="eastAsia" w:ascii="宋体" w:hAnsi="Times New Roman" w:eastAsia="宋体" w:cs="Times New Roman"/>
          <w:kern w:val="0"/>
          <w:sz w:val="21"/>
          <w:szCs w:val="20"/>
          <w:highlight w:val="none"/>
          <w:lang w:val="en-US" w:eastAsia="zh-CN" w:bidi="ar-SA"/>
        </w:rPr>
      </w:pPr>
      <w:r>
        <w:rPr>
          <w:highlight w:val="none"/>
        </w:rPr>
        <w:drawing>
          <wp:anchor distT="0" distB="0" distL="114935" distR="114935" simplePos="0" relativeHeight="251683840" behindDoc="0" locked="0" layoutInCell="1" allowOverlap="1">
            <wp:simplePos x="0" y="0"/>
            <wp:positionH relativeFrom="column">
              <wp:posOffset>97790</wp:posOffset>
            </wp:positionH>
            <wp:positionV relativeFrom="paragraph">
              <wp:posOffset>96520</wp:posOffset>
            </wp:positionV>
            <wp:extent cx="5741670" cy="1596390"/>
            <wp:effectExtent l="6350" t="0" r="24130" b="0"/>
            <wp:wrapNone/>
            <wp:docPr id="22" name="图示 6"/>
            <wp:cNvGraphicFramePr>
              <a:graphicFrameLocks xmlns:a="http://schemas.openxmlformats.org/drawingml/2006/main" noChangeAspect="tru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p>
    <w:p>
      <w:pPr>
        <w:ind w:firstLine="420" w:firstLineChars="200"/>
        <w:rPr>
          <w:rFonts w:hint="eastAsia" w:ascii="宋体" w:hAnsi="Times New Roman" w:eastAsia="宋体" w:cs="Times New Roman"/>
          <w:kern w:val="0"/>
          <w:sz w:val="21"/>
          <w:szCs w:val="20"/>
          <w:highlight w:val="none"/>
          <w:lang w:val="en-US" w:eastAsia="zh-CN" w:bidi="ar-SA"/>
        </w:rPr>
      </w:pPr>
    </w:p>
    <w:p>
      <w:pPr>
        <w:rPr>
          <w:rFonts w:hint="eastAsia" w:ascii="宋体" w:hAnsi="Times New Roman" w:eastAsia="宋体" w:cs="Times New Roman"/>
          <w:kern w:val="0"/>
          <w:sz w:val="21"/>
          <w:szCs w:val="20"/>
          <w:highlight w:val="none"/>
          <w:lang w:val="en-US" w:eastAsia="zh-CN" w:bidi="ar-SA"/>
        </w:rPr>
      </w:pPr>
    </w:p>
    <w:p>
      <w:pPr>
        <w:rPr>
          <w:rFonts w:hint="eastAsia" w:ascii="宋体" w:hAnsi="Times New Roman" w:eastAsia="宋体" w:cs="Times New Roman"/>
          <w:kern w:val="0"/>
          <w:sz w:val="21"/>
          <w:szCs w:val="20"/>
          <w:highlight w:val="none"/>
          <w:lang w:val="en-US" w:eastAsia="zh-CN" w:bidi="ar-SA"/>
        </w:rPr>
      </w:pPr>
    </w:p>
    <w:p>
      <w:pPr>
        <w:rPr>
          <w:rFonts w:hint="eastAsia" w:ascii="宋体" w:hAnsi="Times New Roman" w:eastAsia="宋体" w:cs="Times New Roman"/>
          <w:kern w:val="0"/>
          <w:sz w:val="21"/>
          <w:szCs w:val="20"/>
          <w:highlight w:val="none"/>
          <w:lang w:val="en-US" w:eastAsia="zh-CN" w:bidi="ar-SA"/>
        </w:rPr>
      </w:pPr>
    </w:p>
    <w:p>
      <w:pPr>
        <w:rPr>
          <w:rFonts w:hint="eastAsia" w:ascii="宋体" w:hAnsi="Times New Roman" w:eastAsia="宋体" w:cs="Times New Roman"/>
          <w:kern w:val="0"/>
          <w:sz w:val="21"/>
          <w:szCs w:val="20"/>
          <w:highlight w:val="none"/>
          <w:lang w:val="en-US" w:eastAsia="zh-CN" w:bidi="ar-SA"/>
        </w:rPr>
      </w:pPr>
    </w:p>
    <w:p>
      <w:pPr>
        <w:rPr>
          <w:rFonts w:hint="eastAsia" w:ascii="宋体" w:hAnsi="Times New Roman" w:eastAsia="宋体" w:cs="Times New Roman"/>
          <w:kern w:val="0"/>
          <w:sz w:val="21"/>
          <w:szCs w:val="20"/>
          <w:highlight w:val="none"/>
          <w:lang w:val="en-US" w:eastAsia="zh-CN" w:bidi="ar-SA"/>
        </w:rPr>
      </w:pPr>
    </w:p>
    <w:p>
      <w:pPr>
        <w:pStyle w:val="57"/>
        <w:jc w:val="center"/>
        <w:rPr>
          <w:rFonts w:hint="default" w:ascii="宋体" w:eastAsia="宋体" w:cs="Times New Roman"/>
          <w:sz w:val="21"/>
          <w:highlight w:val="none"/>
          <w:lang w:val="en-US" w:eastAsia="zh-CN" w:bidi="ar-SA"/>
        </w:rPr>
      </w:pPr>
      <w:r>
        <w:rPr>
          <w:rFonts w:hint="eastAsia"/>
          <w:highlight w:val="none"/>
          <w:lang w:eastAsia="zh-CN"/>
        </w:rPr>
        <w:t>图</w:t>
      </w:r>
      <w:r>
        <w:rPr>
          <w:rFonts w:hint="eastAsia" w:cs="Times New Roman"/>
          <w:kern w:val="0"/>
          <w:sz w:val="21"/>
          <w:szCs w:val="20"/>
          <w:highlight w:val="none"/>
          <w:lang w:val="en-US" w:eastAsia="zh-CN" w:bidi="ar-SA"/>
        </w:rPr>
        <w:t>5</w:t>
      </w:r>
      <w:r>
        <w:rPr>
          <w:rFonts w:hint="eastAsia"/>
          <w:highlight w:val="none"/>
          <w:lang w:val="en-US" w:eastAsia="zh-CN"/>
        </w:rPr>
        <w:t xml:space="preserve">  </w:t>
      </w:r>
      <w:r>
        <w:rPr>
          <w:rFonts w:hint="eastAsia"/>
          <w:highlight w:val="none"/>
          <w:lang w:eastAsia="zh-CN"/>
        </w:rPr>
        <w:t>水文分体系结构图</w:t>
      </w:r>
    </w:p>
    <w:p>
      <w:pPr>
        <w:pStyle w:val="106"/>
        <w:spacing w:before="156" w:after="156"/>
      </w:pPr>
      <w:r>
        <w:rPr>
          <w:rFonts w:hint="eastAsia"/>
          <w:lang w:eastAsia="zh-CN"/>
        </w:rPr>
        <w:t>水资源分体系</w:t>
      </w:r>
    </w:p>
    <w:p>
      <w:pPr>
        <w:ind w:firstLine="420" w:firstLineChars="200"/>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lang w:val="en-US" w:eastAsia="zh-CN" w:bidi="ar-SA"/>
        </w:rPr>
        <w:t>水资源分体系指标层包括：水资源开发利用管理标准、水资源保护管理标准、节约用水标准、取用</w:t>
      </w:r>
      <w:r>
        <w:rPr>
          <w:rFonts w:hint="eastAsia" w:ascii="宋体" w:hAnsi="Times New Roman" w:eastAsia="宋体" w:cs="Times New Roman"/>
          <w:kern w:val="0"/>
          <w:sz w:val="21"/>
          <w:szCs w:val="20"/>
          <w:highlight w:val="none"/>
          <w:lang w:val="en-US" w:eastAsia="zh-CN" w:bidi="ar-SA"/>
        </w:rPr>
        <w:t>水计量标准等，见图</w:t>
      </w:r>
      <w:r>
        <w:rPr>
          <w:rFonts w:hint="eastAsia" w:ascii="宋体" w:hAnsi="Times New Roman" w:cs="Times New Roman"/>
          <w:kern w:val="0"/>
          <w:sz w:val="21"/>
          <w:szCs w:val="20"/>
          <w:highlight w:val="none"/>
          <w:lang w:val="en-US" w:eastAsia="zh-CN" w:bidi="ar-SA"/>
        </w:rPr>
        <w:t>6</w:t>
      </w:r>
      <w:r>
        <w:rPr>
          <w:rFonts w:hint="eastAsia" w:ascii="宋体" w:hAnsi="Times New Roman" w:eastAsia="宋体" w:cs="Times New Roman"/>
          <w:kern w:val="0"/>
          <w:sz w:val="21"/>
          <w:szCs w:val="20"/>
          <w:highlight w:val="none"/>
          <w:lang w:val="en-US" w:eastAsia="zh-CN" w:bidi="ar-SA"/>
        </w:rPr>
        <w:t>，内容具体描述如下：</w:t>
      </w:r>
    </w:p>
    <w:p>
      <w:pPr>
        <w:ind w:firstLine="420" w:firstLineChars="200"/>
        <w:rPr>
          <w:rFonts w:hint="eastAsia" w:ascii="宋体" w:hAnsi="Times New Roman" w:eastAsia="宋体" w:cs="Times New Roman"/>
          <w:kern w:val="0"/>
          <w:sz w:val="21"/>
          <w:szCs w:val="20"/>
          <w:highlight w:val="none"/>
          <w:lang w:val="en-US" w:eastAsia="zh-CN" w:bidi="ar-SA"/>
        </w:rPr>
      </w:pPr>
      <w:bookmarkStart w:id="54" w:name="_Toc1374611886"/>
      <w:bookmarkStart w:id="55" w:name="_Toc1476926887"/>
      <w:r>
        <w:rPr>
          <w:rFonts w:hint="eastAsia" w:ascii="宋体" w:hAnsi="Times New Roman" w:eastAsia="宋体" w:cs="Times New Roman"/>
          <w:kern w:val="0"/>
          <w:sz w:val="21"/>
          <w:szCs w:val="20"/>
          <w:highlight w:val="none"/>
          <w:lang w:val="en-US" w:eastAsia="zh-CN" w:bidi="ar-SA"/>
        </w:rPr>
        <w:t>a）水资源开发利用管理标准指在开发利用水资源时进行</w:t>
      </w:r>
      <w:r>
        <w:rPr>
          <w:rFonts w:hint="eastAsia" w:ascii="宋体" w:hAnsi="Times New Roman" w:cs="Times New Roman"/>
          <w:kern w:val="0"/>
          <w:sz w:val="21"/>
          <w:szCs w:val="20"/>
          <w:highlight w:val="none"/>
          <w:lang w:val="en-US" w:eastAsia="zh-CN" w:bidi="ar-SA"/>
        </w:rPr>
        <w:t>水资源规划、</w:t>
      </w:r>
      <w:r>
        <w:rPr>
          <w:rFonts w:hint="eastAsia" w:ascii="宋体" w:hAnsi="Times New Roman" w:eastAsia="宋体" w:cs="Times New Roman"/>
          <w:kern w:val="0"/>
          <w:sz w:val="21"/>
          <w:szCs w:val="20"/>
          <w:highlight w:val="none"/>
          <w:lang w:val="en-US" w:eastAsia="zh-CN" w:bidi="ar-SA"/>
        </w:rPr>
        <w:t>取水许可、水资源论证</w:t>
      </w:r>
      <w:r>
        <w:rPr>
          <w:rFonts w:hint="eastAsia" w:ascii="宋体" w:hAnsi="Times New Roman" w:cs="Times New Roman"/>
          <w:kern w:val="0"/>
          <w:sz w:val="21"/>
          <w:szCs w:val="20"/>
          <w:highlight w:val="none"/>
          <w:lang w:val="en-US" w:eastAsia="zh-CN" w:bidi="ar-SA"/>
        </w:rPr>
        <w:t>、非常规水源利用</w:t>
      </w:r>
      <w:r>
        <w:rPr>
          <w:rFonts w:hint="eastAsia" w:ascii="宋体" w:hAnsi="Times New Roman" w:eastAsia="宋体" w:cs="Times New Roman"/>
          <w:kern w:val="0"/>
          <w:sz w:val="21"/>
          <w:szCs w:val="20"/>
          <w:highlight w:val="none"/>
          <w:lang w:val="en-US" w:eastAsia="zh-CN" w:bidi="ar-SA"/>
        </w:rPr>
        <w:t>等方面的标准。</w:t>
      </w:r>
    </w:p>
    <w:p>
      <w:pPr>
        <w:ind w:firstLine="420" w:firstLineChars="200"/>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b）水资源保护管理标准指对</w:t>
      </w:r>
      <w:r>
        <w:rPr>
          <w:rFonts w:hint="eastAsia" w:ascii="宋体" w:hAnsi="Times New Roman" w:cs="Times New Roman"/>
          <w:kern w:val="0"/>
          <w:sz w:val="21"/>
          <w:szCs w:val="20"/>
          <w:highlight w:val="none"/>
          <w:lang w:val="en-US" w:eastAsia="zh-CN" w:bidi="ar-SA"/>
        </w:rPr>
        <w:t>区域或</w:t>
      </w:r>
      <w:r>
        <w:rPr>
          <w:rFonts w:hint="eastAsia" w:ascii="宋体" w:hAnsi="Times New Roman" w:eastAsia="宋体" w:cs="Times New Roman"/>
          <w:kern w:val="0"/>
          <w:sz w:val="21"/>
          <w:szCs w:val="20"/>
          <w:highlight w:val="none"/>
          <w:lang w:val="en-US" w:eastAsia="zh-CN" w:bidi="ar-SA"/>
        </w:rPr>
        <w:t>泉域</w:t>
      </w:r>
      <w:r>
        <w:rPr>
          <w:rFonts w:hint="eastAsia" w:ascii="宋体" w:hAnsi="Times New Roman" w:cs="Times New Roman"/>
          <w:kern w:val="0"/>
          <w:sz w:val="21"/>
          <w:szCs w:val="20"/>
          <w:highlight w:val="none"/>
          <w:lang w:val="en-US" w:eastAsia="zh-CN" w:bidi="ar-SA"/>
        </w:rPr>
        <w:t>水环境等</w:t>
      </w:r>
      <w:r>
        <w:rPr>
          <w:rFonts w:hint="eastAsia" w:ascii="宋体" w:hAnsi="Times New Roman" w:eastAsia="宋体" w:cs="Times New Roman"/>
          <w:kern w:val="0"/>
          <w:sz w:val="21"/>
          <w:szCs w:val="20"/>
          <w:highlight w:val="none"/>
          <w:lang w:val="en-US" w:eastAsia="zh-CN" w:bidi="ar-SA"/>
        </w:rPr>
        <w:t>影响分析论证</w:t>
      </w:r>
      <w:r>
        <w:rPr>
          <w:rFonts w:hint="eastAsia" w:ascii="宋体" w:hAnsi="Times New Roman" w:cs="Times New Roman"/>
          <w:kern w:val="0"/>
          <w:sz w:val="21"/>
          <w:szCs w:val="20"/>
          <w:highlight w:val="none"/>
          <w:lang w:val="en-US" w:eastAsia="zh-CN" w:bidi="ar-SA"/>
        </w:rPr>
        <w:t>、</w:t>
      </w:r>
      <w:r>
        <w:rPr>
          <w:rFonts w:hint="eastAsia" w:ascii="宋体" w:hAnsi="Times New Roman" w:eastAsia="宋体" w:cs="Times New Roman"/>
          <w:kern w:val="0"/>
          <w:sz w:val="21"/>
          <w:szCs w:val="20"/>
          <w:highlight w:val="none"/>
          <w:lang w:val="en-US" w:eastAsia="zh-CN" w:bidi="ar-SA"/>
        </w:rPr>
        <w:t>地下水超采区治理、水功能区水质目标管理、河流生态流量水量管理</w:t>
      </w:r>
      <w:r>
        <w:rPr>
          <w:rFonts w:hint="eastAsia" w:ascii="宋体" w:hAnsi="Times New Roman" w:cs="Times New Roman"/>
          <w:kern w:val="0"/>
          <w:sz w:val="21"/>
          <w:szCs w:val="20"/>
          <w:highlight w:val="none"/>
          <w:lang w:val="en-US" w:eastAsia="zh-CN" w:bidi="ar-SA"/>
        </w:rPr>
        <w:t>、人畜饮用水水源地保护</w:t>
      </w:r>
      <w:r>
        <w:rPr>
          <w:rFonts w:hint="eastAsia" w:ascii="宋体" w:hAnsi="Times New Roman" w:eastAsia="宋体" w:cs="Times New Roman"/>
          <w:kern w:val="0"/>
          <w:sz w:val="21"/>
          <w:szCs w:val="20"/>
          <w:highlight w:val="none"/>
          <w:lang w:val="en-US" w:eastAsia="zh-CN" w:bidi="ar-SA"/>
        </w:rPr>
        <w:t>等方面的标准。</w:t>
      </w:r>
    </w:p>
    <w:p>
      <w:pPr>
        <w:ind w:firstLine="420" w:firstLineChars="200"/>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c）节约用水标准指</w:t>
      </w:r>
      <w:r>
        <w:rPr>
          <w:rFonts w:hint="eastAsia" w:ascii="宋体" w:hAnsi="Times New Roman" w:cs="Times New Roman"/>
          <w:kern w:val="0"/>
          <w:sz w:val="21"/>
          <w:szCs w:val="20"/>
          <w:highlight w:val="none"/>
          <w:lang w:val="en-US" w:eastAsia="zh-CN" w:bidi="ar-SA"/>
        </w:rPr>
        <w:t>取用水定额、节水型公共机构、节水型灌区、节水型企业、产品水效、水利用与处理设备、水回用</w:t>
      </w:r>
      <w:r>
        <w:rPr>
          <w:rFonts w:hint="eastAsia" w:ascii="宋体" w:hAnsi="Times New Roman" w:eastAsia="宋体" w:cs="Times New Roman"/>
          <w:kern w:val="0"/>
          <w:sz w:val="21"/>
          <w:szCs w:val="20"/>
          <w:highlight w:val="none"/>
          <w:lang w:val="en-US" w:eastAsia="zh-CN" w:bidi="ar-SA"/>
        </w:rPr>
        <w:t>等方面的标准。</w:t>
      </w:r>
    </w:p>
    <w:p>
      <w:pPr>
        <w:ind w:firstLine="420" w:firstLineChars="200"/>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d）取用水计量</w:t>
      </w:r>
      <w:r>
        <w:rPr>
          <w:rFonts w:hint="eastAsia" w:ascii="宋体" w:hAnsi="Times New Roman" w:cs="Times New Roman"/>
          <w:kern w:val="0"/>
          <w:sz w:val="21"/>
          <w:szCs w:val="20"/>
          <w:highlight w:val="none"/>
          <w:lang w:val="en-US" w:eastAsia="zh-CN" w:bidi="ar-SA"/>
        </w:rPr>
        <w:t>标准</w:t>
      </w:r>
      <w:r>
        <w:rPr>
          <w:rFonts w:hint="eastAsia" w:ascii="宋体" w:hAnsi="Times New Roman" w:eastAsia="宋体" w:cs="Times New Roman"/>
          <w:kern w:val="0"/>
          <w:sz w:val="21"/>
          <w:szCs w:val="20"/>
          <w:highlight w:val="none"/>
          <w:lang w:val="en-US" w:eastAsia="zh-CN" w:bidi="ar-SA"/>
        </w:rPr>
        <w:t>指</w:t>
      </w:r>
      <w:r>
        <w:rPr>
          <w:rFonts w:hint="eastAsia" w:ascii="宋体" w:hAnsi="Times New Roman" w:cs="Times New Roman"/>
          <w:kern w:val="0"/>
          <w:sz w:val="21"/>
          <w:szCs w:val="20"/>
          <w:highlight w:val="none"/>
          <w:lang w:val="en-US" w:eastAsia="zh-CN" w:bidi="ar-SA"/>
        </w:rPr>
        <w:t>取用水计量技术、取用水计量及监测管理、取用水计量设施规范</w:t>
      </w:r>
      <w:r>
        <w:rPr>
          <w:rFonts w:hint="eastAsia" w:ascii="宋体" w:hAnsi="Times New Roman" w:eastAsia="宋体" w:cs="Times New Roman"/>
          <w:kern w:val="0"/>
          <w:sz w:val="21"/>
          <w:szCs w:val="20"/>
          <w:highlight w:val="none"/>
          <w:lang w:val="en-US" w:eastAsia="zh-CN" w:bidi="ar-SA"/>
        </w:rPr>
        <w:t>等方面的标准。</w:t>
      </w:r>
      <w:bookmarkEnd w:id="54"/>
      <w:bookmarkEnd w:id="55"/>
    </w:p>
    <w:p>
      <w:pPr>
        <w:ind w:firstLine="420" w:firstLineChars="200"/>
        <w:rPr>
          <w:rFonts w:hint="eastAsia" w:ascii="宋体" w:hAnsi="Times New Roman" w:eastAsia="宋体" w:cs="Times New Roman"/>
          <w:kern w:val="0"/>
          <w:sz w:val="21"/>
          <w:szCs w:val="20"/>
          <w:highlight w:val="none"/>
          <w:lang w:val="en-US" w:eastAsia="zh-CN" w:bidi="ar-SA"/>
        </w:rPr>
      </w:pPr>
      <w:r>
        <w:rPr>
          <w:highlight w:val="none"/>
        </w:rPr>
        <w:drawing>
          <wp:anchor distT="0" distB="0" distL="114935" distR="114935" simplePos="0" relativeHeight="251686912" behindDoc="0" locked="0" layoutInCell="1" allowOverlap="1">
            <wp:simplePos x="0" y="0"/>
            <wp:positionH relativeFrom="column">
              <wp:posOffset>243205</wp:posOffset>
            </wp:positionH>
            <wp:positionV relativeFrom="paragraph">
              <wp:posOffset>240030</wp:posOffset>
            </wp:positionV>
            <wp:extent cx="5194935" cy="1259840"/>
            <wp:effectExtent l="0" t="6350" r="0" b="10160"/>
            <wp:wrapNone/>
            <wp:docPr id="7" name="图示 6"/>
            <wp:cNvGraphicFramePr>
              <a:graphicFrameLocks xmlns:a="http://schemas.openxmlformats.org/drawingml/2006/main" noChangeAspect="tru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anchor>
        </w:drawing>
      </w:r>
    </w:p>
    <w:p>
      <w:pPr>
        <w:ind w:firstLine="420" w:firstLineChars="200"/>
        <w:rPr>
          <w:rFonts w:hint="eastAsia" w:ascii="宋体" w:hAnsi="Times New Roman" w:eastAsia="宋体" w:cs="Times New Roman"/>
          <w:kern w:val="0"/>
          <w:sz w:val="21"/>
          <w:szCs w:val="20"/>
          <w:highlight w:val="none"/>
          <w:lang w:val="en-US" w:eastAsia="zh-CN" w:bidi="ar-SA"/>
        </w:rPr>
      </w:pPr>
    </w:p>
    <w:p>
      <w:pPr>
        <w:ind w:firstLine="420" w:firstLineChars="200"/>
        <w:rPr>
          <w:rFonts w:hint="eastAsia" w:ascii="宋体" w:hAnsi="Times New Roman" w:eastAsia="宋体" w:cs="Times New Roman"/>
          <w:kern w:val="0"/>
          <w:sz w:val="21"/>
          <w:szCs w:val="20"/>
          <w:highlight w:val="none"/>
          <w:lang w:val="en-US" w:eastAsia="zh-CN" w:bidi="ar-SA"/>
        </w:rPr>
      </w:pPr>
    </w:p>
    <w:p>
      <w:pPr>
        <w:ind w:firstLine="420" w:firstLineChars="200"/>
        <w:rPr>
          <w:rFonts w:hint="eastAsia" w:ascii="宋体" w:hAnsi="Times New Roman" w:eastAsia="宋体" w:cs="Times New Roman"/>
          <w:kern w:val="0"/>
          <w:sz w:val="21"/>
          <w:szCs w:val="20"/>
          <w:highlight w:val="none"/>
          <w:lang w:val="en-US" w:eastAsia="zh-CN" w:bidi="ar-SA"/>
        </w:rPr>
      </w:pPr>
    </w:p>
    <w:p>
      <w:pPr>
        <w:rPr>
          <w:rFonts w:hint="eastAsia" w:ascii="宋体" w:hAnsi="Times New Roman" w:eastAsia="宋体" w:cs="Times New Roman"/>
          <w:kern w:val="0"/>
          <w:sz w:val="21"/>
          <w:szCs w:val="20"/>
          <w:highlight w:val="none"/>
          <w:lang w:val="en-US" w:eastAsia="zh-CN" w:bidi="ar-SA"/>
        </w:rPr>
      </w:pPr>
    </w:p>
    <w:p>
      <w:pPr>
        <w:rPr>
          <w:rFonts w:hint="eastAsia" w:ascii="宋体" w:hAnsi="Times New Roman" w:eastAsia="宋体" w:cs="Times New Roman"/>
          <w:kern w:val="0"/>
          <w:sz w:val="21"/>
          <w:szCs w:val="20"/>
          <w:highlight w:val="none"/>
          <w:lang w:val="en-US" w:eastAsia="zh-CN" w:bidi="ar-SA"/>
        </w:rPr>
      </w:pPr>
      <w:r>
        <w:rPr>
          <w:rFonts w:hint="eastAsia" w:ascii="宋体" w:hAnsi="Times New Roman" w:cs="Times New Roman"/>
          <w:kern w:val="0"/>
          <w:sz w:val="21"/>
          <w:szCs w:val="20"/>
          <w:highlight w:val="none"/>
          <w:lang w:val="en-US" w:eastAsia="zh-CN" w:bidi="ar-SA"/>
        </w:rPr>
        <w:t xml:space="preserve">       </w:t>
      </w:r>
    </w:p>
    <w:p>
      <w:pPr>
        <w:pStyle w:val="57"/>
        <w:jc w:val="center"/>
        <w:rPr>
          <w:rFonts w:hint="eastAsia"/>
          <w:highlight w:val="none"/>
          <w:lang w:eastAsia="zh-CN"/>
        </w:rPr>
      </w:pPr>
    </w:p>
    <w:p>
      <w:pPr>
        <w:pStyle w:val="57"/>
        <w:jc w:val="center"/>
        <w:rPr>
          <w:rFonts w:hint="eastAsia"/>
          <w:highlight w:val="none"/>
          <w:lang w:eastAsia="zh-CN"/>
        </w:rPr>
      </w:pPr>
      <w:r>
        <w:rPr>
          <w:rFonts w:hint="eastAsia"/>
          <w:highlight w:val="none"/>
          <w:lang w:eastAsia="zh-CN"/>
        </w:rPr>
        <w:t>图</w:t>
      </w:r>
      <w:r>
        <w:rPr>
          <w:rFonts w:hint="eastAsia" w:cs="Times New Roman"/>
          <w:kern w:val="0"/>
          <w:sz w:val="21"/>
          <w:szCs w:val="20"/>
          <w:highlight w:val="none"/>
          <w:lang w:val="en-US" w:eastAsia="zh-CN" w:bidi="ar-SA"/>
        </w:rPr>
        <w:t>6</w:t>
      </w:r>
      <w:r>
        <w:rPr>
          <w:rFonts w:hint="eastAsia"/>
          <w:highlight w:val="none"/>
          <w:lang w:val="en-US" w:eastAsia="zh-CN"/>
        </w:rPr>
        <w:t xml:space="preserve">  </w:t>
      </w:r>
      <w:r>
        <w:rPr>
          <w:rFonts w:hint="eastAsia"/>
          <w:highlight w:val="none"/>
          <w:lang w:eastAsia="zh-CN"/>
        </w:rPr>
        <w:t>水资源分体系结构图</w:t>
      </w:r>
    </w:p>
    <w:p>
      <w:pPr>
        <w:pStyle w:val="106"/>
        <w:spacing w:before="156" w:after="156"/>
        <w:rPr>
          <w:highlight w:val="none"/>
        </w:rPr>
      </w:pPr>
      <w:r>
        <w:rPr>
          <w:rFonts w:hint="eastAsia"/>
          <w:highlight w:val="none"/>
          <w:lang w:eastAsia="zh-CN"/>
        </w:rPr>
        <w:t>水生态水环境分体系</w:t>
      </w:r>
    </w:p>
    <w:p>
      <w:pPr>
        <w:ind w:firstLine="420" w:firstLineChars="200"/>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水生态水环境分体系指标层包括：河（湖）生态保护与修复标准、</w:t>
      </w:r>
      <w:r>
        <w:rPr>
          <w:rFonts w:hint="eastAsia" w:ascii="宋体" w:hAnsi="Times New Roman" w:cs="Times New Roman"/>
          <w:kern w:val="0"/>
          <w:sz w:val="21"/>
          <w:szCs w:val="20"/>
          <w:highlight w:val="none"/>
          <w:lang w:val="en-US" w:eastAsia="zh-CN" w:bidi="ar-SA"/>
        </w:rPr>
        <w:t>水库、</w:t>
      </w:r>
      <w:r>
        <w:rPr>
          <w:rFonts w:hint="eastAsia" w:ascii="宋体" w:hAnsi="Times New Roman" w:eastAsia="宋体" w:cs="Times New Roman"/>
          <w:kern w:val="0"/>
          <w:sz w:val="21"/>
          <w:szCs w:val="20"/>
          <w:highlight w:val="none"/>
          <w:lang w:val="en-US" w:eastAsia="zh-CN" w:bidi="ar-SA"/>
        </w:rPr>
        <w:t>河</w:t>
      </w:r>
      <w:r>
        <w:rPr>
          <w:rFonts w:hint="eastAsia" w:ascii="宋体" w:hAnsi="Times New Roman" w:cs="Times New Roman"/>
          <w:kern w:val="0"/>
          <w:sz w:val="21"/>
          <w:szCs w:val="20"/>
          <w:highlight w:val="none"/>
          <w:lang w:val="en-US" w:eastAsia="zh-CN" w:bidi="ar-SA"/>
        </w:rPr>
        <w:t>（湖）</w:t>
      </w:r>
      <w:r>
        <w:rPr>
          <w:rFonts w:hint="eastAsia" w:ascii="宋体" w:hAnsi="Times New Roman" w:eastAsia="宋体" w:cs="Times New Roman"/>
          <w:kern w:val="0"/>
          <w:sz w:val="21"/>
          <w:szCs w:val="20"/>
          <w:highlight w:val="none"/>
          <w:lang w:val="en-US" w:eastAsia="zh-CN" w:bidi="ar-SA"/>
        </w:rPr>
        <w:t>岸线保护与利用标准、</w:t>
      </w:r>
      <w:r>
        <w:rPr>
          <w:rFonts w:hint="eastAsia" w:ascii="宋体" w:hAnsi="Times New Roman" w:cs="Times New Roman"/>
          <w:kern w:val="0"/>
          <w:sz w:val="21"/>
          <w:szCs w:val="20"/>
          <w:highlight w:val="none"/>
          <w:lang w:val="en-US" w:eastAsia="zh-CN" w:bidi="ar-SA"/>
        </w:rPr>
        <w:t>河湖巡查管护体系</w:t>
      </w:r>
      <w:r>
        <w:rPr>
          <w:rFonts w:hint="eastAsia" w:ascii="宋体" w:hAnsi="Times New Roman" w:eastAsia="宋体" w:cs="Times New Roman"/>
          <w:kern w:val="0"/>
          <w:sz w:val="21"/>
          <w:szCs w:val="20"/>
          <w:highlight w:val="none"/>
          <w:lang w:val="en-US" w:eastAsia="zh-CN" w:bidi="ar-SA"/>
        </w:rPr>
        <w:t>标准</w:t>
      </w:r>
      <w:r>
        <w:rPr>
          <w:rFonts w:hint="eastAsia" w:ascii="宋体" w:hAnsi="Times New Roman" w:cs="Times New Roman"/>
          <w:kern w:val="0"/>
          <w:sz w:val="21"/>
          <w:szCs w:val="20"/>
          <w:highlight w:val="none"/>
          <w:lang w:val="en-US" w:eastAsia="zh-CN" w:bidi="ar-SA"/>
        </w:rPr>
        <w:t>、河湖健康评价标准</w:t>
      </w:r>
      <w:r>
        <w:rPr>
          <w:rFonts w:hint="eastAsia" w:ascii="宋体" w:hAnsi="Times New Roman" w:cs="Times New Roman"/>
          <w:kern w:val="0"/>
          <w:sz w:val="21"/>
          <w:szCs w:val="20"/>
          <w:highlight w:val="none"/>
          <w:lang w:val="en" w:eastAsia="zh-CN" w:bidi="ar-SA"/>
        </w:rPr>
        <w:t>、</w:t>
      </w:r>
      <w:r>
        <w:rPr>
          <w:rFonts w:hint="eastAsia" w:ascii="宋体" w:hAnsi="Times New Roman" w:cs="Times New Roman"/>
          <w:kern w:val="0"/>
          <w:sz w:val="21"/>
          <w:szCs w:val="20"/>
          <w:highlight w:val="none"/>
          <w:lang w:val="en-US" w:eastAsia="zh-CN" w:bidi="ar-SA"/>
        </w:rPr>
        <w:t>水生态水环境</w:t>
      </w:r>
      <w:r>
        <w:rPr>
          <w:rFonts w:hint="eastAsia" w:ascii="宋体" w:hAnsi="Times New Roman" w:eastAsia="宋体" w:cs="Times New Roman"/>
          <w:kern w:val="0"/>
          <w:sz w:val="21"/>
          <w:szCs w:val="20"/>
          <w:highlight w:val="none"/>
          <w:lang w:val="en-US" w:eastAsia="zh-CN" w:bidi="ar-SA"/>
        </w:rPr>
        <w:t>监测与评价标准</w:t>
      </w:r>
      <w:r>
        <w:rPr>
          <w:rFonts w:hint="eastAsia" w:ascii="宋体" w:hAnsi="Times New Roman" w:cs="Times New Roman"/>
          <w:kern w:val="0"/>
          <w:sz w:val="21"/>
          <w:szCs w:val="20"/>
          <w:highlight w:val="none"/>
          <w:lang w:val="en-US" w:eastAsia="zh-CN" w:bidi="ar-SA"/>
        </w:rPr>
        <w:t>、</w:t>
      </w:r>
      <w:r>
        <w:rPr>
          <w:rFonts w:hint="eastAsia" w:ascii="宋体" w:hAnsi="Times New Roman" w:eastAsia="宋体" w:cs="Times New Roman"/>
          <w:kern w:val="0"/>
          <w:sz w:val="21"/>
          <w:szCs w:val="20"/>
          <w:highlight w:val="none"/>
          <w:lang w:val="en-US" w:eastAsia="zh-CN" w:bidi="ar-SA"/>
        </w:rPr>
        <w:t>水利风景区建设与评价标准等，见图</w:t>
      </w:r>
      <w:r>
        <w:rPr>
          <w:rFonts w:hint="eastAsia" w:ascii="宋体" w:hAnsi="Times New Roman" w:cs="Times New Roman"/>
          <w:kern w:val="0"/>
          <w:sz w:val="21"/>
          <w:szCs w:val="20"/>
          <w:highlight w:val="none"/>
          <w:lang w:val="en-US" w:eastAsia="zh-CN" w:bidi="ar-SA"/>
        </w:rPr>
        <w:t>7</w:t>
      </w:r>
      <w:r>
        <w:rPr>
          <w:rFonts w:hint="eastAsia" w:ascii="宋体" w:hAnsi="Times New Roman" w:eastAsia="宋体" w:cs="Times New Roman"/>
          <w:kern w:val="0"/>
          <w:sz w:val="21"/>
          <w:szCs w:val="20"/>
          <w:highlight w:val="none"/>
          <w:lang w:val="en-US" w:eastAsia="zh-CN" w:bidi="ar-SA"/>
        </w:rPr>
        <w:t>，内容具体描述如下：</w:t>
      </w:r>
    </w:p>
    <w:p>
      <w:pPr>
        <w:ind w:firstLine="420" w:firstLineChars="200"/>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a）河（湖）生态保护与修复标准指涉及河流生态保护与修复规划、设计</w:t>
      </w:r>
      <w:r>
        <w:rPr>
          <w:rFonts w:hint="eastAsia" w:ascii="宋体" w:hAnsi="Times New Roman" w:cs="Times New Roman"/>
          <w:kern w:val="0"/>
          <w:sz w:val="21"/>
          <w:szCs w:val="20"/>
          <w:highlight w:val="none"/>
          <w:lang w:val="en-US" w:eastAsia="zh-CN" w:bidi="ar-SA"/>
        </w:rPr>
        <w:t>、河湖生态流量水量管理</w:t>
      </w:r>
      <w:r>
        <w:rPr>
          <w:rFonts w:hint="eastAsia" w:ascii="宋体" w:hAnsi="Times New Roman" w:eastAsia="宋体" w:cs="Times New Roman"/>
          <w:kern w:val="0"/>
          <w:sz w:val="21"/>
          <w:szCs w:val="20"/>
          <w:highlight w:val="none"/>
          <w:lang w:val="en-US" w:eastAsia="zh-CN" w:bidi="ar-SA"/>
        </w:rPr>
        <w:t>等方面的标准</w:t>
      </w:r>
      <w:r>
        <w:rPr>
          <w:rFonts w:hint="eastAsia" w:ascii="宋体" w:hAnsi="Times New Roman" w:cs="Times New Roman"/>
          <w:kern w:val="0"/>
          <w:sz w:val="21"/>
          <w:szCs w:val="20"/>
          <w:highlight w:val="none"/>
          <w:lang w:val="en-US" w:eastAsia="zh-CN" w:bidi="ar-SA"/>
        </w:rPr>
        <w:t>。</w:t>
      </w:r>
    </w:p>
    <w:p>
      <w:pPr>
        <w:ind w:firstLine="420" w:firstLineChars="200"/>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b）</w:t>
      </w:r>
      <w:r>
        <w:rPr>
          <w:rFonts w:hint="eastAsia" w:ascii="宋体" w:hAnsi="Times New Roman" w:cs="Times New Roman"/>
          <w:kern w:val="0"/>
          <w:sz w:val="21"/>
          <w:szCs w:val="20"/>
          <w:highlight w:val="none"/>
          <w:lang w:val="en-US" w:eastAsia="zh-CN" w:bidi="ar-SA"/>
        </w:rPr>
        <w:t>水库、</w:t>
      </w:r>
      <w:r>
        <w:rPr>
          <w:rFonts w:hint="eastAsia" w:ascii="宋体" w:hAnsi="Times New Roman" w:eastAsia="宋体" w:cs="Times New Roman"/>
          <w:kern w:val="0"/>
          <w:sz w:val="21"/>
          <w:szCs w:val="20"/>
          <w:highlight w:val="none"/>
          <w:lang w:val="en-US" w:eastAsia="zh-CN" w:bidi="ar-SA"/>
        </w:rPr>
        <w:t>河</w:t>
      </w:r>
      <w:r>
        <w:rPr>
          <w:rFonts w:hint="eastAsia" w:ascii="宋体" w:hAnsi="Times New Roman" w:cs="Times New Roman"/>
          <w:kern w:val="0"/>
          <w:sz w:val="21"/>
          <w:szCs w:val="20"/>
          <w:highlight w:val="none"/>
          <w:lang w:val="en-US" w:eastAsia="zh-CN" w:bidi="ar-SA"/>
        </w:rPr>
        <w:t>（湖）</w:t>
      </w:r>
      <w:r>
        <w:rPr>
          <w:rFonts w:hint="eastAsia" w:ascii="宋体" w:hAnsi="Times New Roman" w:eastAsia="宋体" w:cs="Times New Roman"/>
          <w:kern w:val="0"/>
          <w:sz w:val="21"/>
          <w:szCs w:val="20"/>
          <w:highlight w:val="none"/>
          <w:lang w:val="en-US" w:eastAsia="zh-CN" w:bidi="ar-SA"/>
        </w:rPr>
        <w:t>岸线保护与利用标准指</w:t>
      </w:r>
      <w:r>
        <w:rPr>
          <w:rFonts w:hint="eastAsia" w:ascii="宋体" w:hAnsi="Times New Roman" w:cs="Times New Roman"/>
          <w:kern w:val="0"/>
          <w:sz w:val="21"/>
          <w:szCs w:val="20"/>
          <w:highlight w:val="none"/>
          <w:lang w:val="en-US" w:eastAsia="zh-CN" w:bidi="ar-SA"/>
        </w:rPr>
        <w:t>水库、</w:t>
      </w:r>
      <w:r>
        <w:rPr>
          <w:rFonts w:hint="eastAsia" w:ascii="宋体" w:hAnsi="Times New Roman" w:eastAsia="宋体" w:cs="Times New Roman"/>
          <w:kern w:val="0"/>
          <w:sz w:val="21"/>
          <w:szCs w:val="20"/>
          <w:highlight w:val="none"/>
          <w:lang w:val="en-US" w:eastAsia="zh-CN" w:bidi="ar-SA"/>
        </w:rPr>
        <w:t>河</w:t>
      </w:r>
      <w:r>
        <w:rPr>
          <w:rFonts w:hint="eastAsia" w:ascii="宋体" w:hAnsi="Times New Roman" w:cs="Times New Roman"/>
          <w:kern w:val="0"/>
          <w:sz w:val="21"/>
          <w:szCs w:val="20"/>
          <w:highlight w:val="none"/>
          <w:lang w:val="en-US" w:eastAsia="zh-CN" w:bidi="ar-SA"/>
        </w:rPr>
        <w:t>（湖）</w:t>
      </w:r>
      <w:r>
        <w:rPr>
          <w:rFonts w:hint="eastAsia" w:ascii="宋体" w:hAnsi="Times New Roman" w:eastAsia="宋体" w:cs="Times New Roman"/>
          <w:kern w:val="0"/>
          <w:sz w:val="21"/>
          <w:szCs w:val="20"/>
          <w:highlight w:val="none"/>
          <w:lang w:val="en-US" w:eastAsia="zh-CN" w:bidi="ar-SA"/>
        </w:rPr>
        <w:t>岸线保护与利用规划、设计</w:t>
      </w:r>
      <w:r>
        <w:rPr>
          <w:rFonts w:hint="eastAsia" w:ascii="宋体" w:hAnsi="Times New Roman" w:cs="Times New Roman"/>
          <w:kern w:val="0"/>
          <w:sz w:val="21"/>
          <w:szCs w:val="20"/>
          <w:highlight w:val="none"/>
          <w:lang w:val="en-US" w:eastAsia="zh-CN" w:bidi="ar-SA"/>
        </w:rPr>
        <w:t>、河岸滩涂治理、开发和保护</w:t>
      </w:r>
      <w:r>
        <w:rPr>
          <w:rFonts w:hint="eastAsia" w:ascii="宋体" w:hAnsi="Times New Roman" w:eastAsia="宋体" w:cs="Times New Roman"/>
          <w:kern w:val="0"/>
          <w:sz w:val="21"/>
          <w:szCs w:val="20"/>
          <w:highlight w:val="none"/>
          <w:lang w:val="en-US" w:eastAsia="zh-CN" w:bidi="ar-SA"/>
        </w:rPr>
        <w:t>等方面的标准。</w:t>
      </w:r>
    </w:p>
    <w:p>
      <w:pPr>
        <w:ind w:firstLine="420" w:firstLineChars="200"/>
        <w:rPr>
          <w:rFonts w:hint="eastAsia" w:ascii="宋体" w:hAnsi="Times New Roman"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c）</w:t>
      </w:r>
      <w:r>
        <w:rPr>
          <w:rFonts w:hint="eastAsia" w:ascii="宋体" w:hAnsi="Times New Roman" w:cs="Times New Roman"/>
          <w:kern w:val="0"/>
          <w:sz w:val="21"/>
          <w:szCs w:val="20"/>
          <w:highlight w:val="none"/>
          <w:lang w:val="en-US" w:eastAsia="zh-CN" w:bidi="ar-SA"/>
        </w:rPr>
        <w:t>河湖巡查管护体系</w:t>
      </w:r>
      <w:r>
        <w:rPr>
          <w:rFonts w:hint="eastAsia" w:ascii="宋体" w:hAnsi="Times New Roman" w:eastAsia="宋体" w:cs="Times New Roman"/>
          <w:kern w:val="0"/>
          <w:sz w:val="21"/>
          <w:szCs w:val="20"/>
          <w:highlight w:val="none"/>
          <w:lang w:val="en-US" w:eastAsia="zh-CN" w:bidi="ar-SA"/>
        </w:rPr>
        <w:t>标准</w:t>
      </w:r>
      <w:r>
        <w:rPr>
          <w:rFonts w:hint="eastAsia" w:ascii="宋体" w:hAnsi="Times New Roman" w:cs="Times New Roman"/>
          <w:kern w:val="0"/>
          <w:sz w:val="21"/>
          <w:szCs w:val="20"/>
          <w:highlight w:val="none"/>
          <w:lang w:val="en-US" w:eastAsia="zh-CN" w:bidi="ar-SA"/>
        </w:rPr>
        <w:t>指河湖管理保护、日常巡查等常态化管理体系方面的标准。</w:t>
      </w:r>
    </w:p>
    <w:p>
      <w:pPr>
        <w:ind w:firstLine="420" w:firstLineChars="200"/>
        <w:rPr>
          <w:rFonts w:hint="eastAsia" w:ascii="宋体" w:hAnsi="Times New Roman"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d）</w:t>
      </w:r>
      <w:r>
        <w:rPr>
          <w:rFonts w:hint="eastAsia" w:ascii="宋体" w:hAnsi="Times New Roman" w:cs="Times New Roman"/>
          <w:kern w:val="0"/>
          <w:sz w:val="21"/>
          <w:szCs w:val="20"/>
          <w:highlight w:val="none"/>
          <w:lang w:val="en-US" w:eastAsia="zh-CN" w:bidi="ar-SA"/>
        </w:rPr>
        <w:t>河湖健康评价标准指评估河湖健康状态、分析河湖问题等方面的标准。</w:t>
      </w:r>
    </w:p>
    <w:p>
      <w:pPr>
        <w:ind w:firstLine="420" w:firstLineChars="200"/>
        <w:rPr>
          <w:rFonts w:hint="eastAsia" w:ascii="宋体" w:hAnsi="Times New Roman" w:eastAsia="宋体" w:cs="Times New Roman"/>
          <w:kern w:val="0"/>
          <w:sz w:val="21"/>
          <w:szCs w:val="20"/>
          <w:highlight w:val="none"/>
          <w:lang w:val="en-US" w:eastAsia="zh-CN" w:bidi="ar-SA"/>
        </w:rPr>
      </w:pPr>
      <w:r>
        <w:rPr>
          <w:rFonts w:hint="eastAsia" w:ascii="宋体" w:hAnsi="Times New Roman" w:cs="Times New Roman"/>
          <w:kern w:val="0"/>
          <w:sz w:val="21"/>
          <w:szCs w:val="20"/>
          <w:highlight w:val="none"/>
          <w:lang w:val="en-US" w:eastAsia="zh-CN" w:bidi="ar-SA"/>
        </w:rPr>
        <w:t>e</w:t>
      </w:r>
      <w:r>
        <w:rPr>
          <w:rFonts w:hint="eastAsia" w:ascii="宋体" w:hAnsi="Times New Roman" w:eastAsia="宋体" w:cs="Times New Roman"/>
          <w:kern w:val="0"/>
          <w:sz w:val="21"/>
          <w:szCs w:val="20"/>
          <w:highlight w:val="none"/>
          <w:lang w:val="en-US" w:eastAsia="zh-CN" w:bidi="ar-SA"/>
        </w:rPr>
        <w:t>）</w:t>
      </w:r>
      <w:r>
        <w:rPr>
          <w:rFonts w:hint="eastAsia" w:ascii="宋体" w:hAnsi="Times New Roman" w:cs="Times New Roman"/>
          <w:kern w:val="0"/>
          <w:sz w:val="21"/>
          <w:szCs w:val="20"/>
          <w:highlight w:val="none"/>
          <w:lang w:val="en-US" w:eastAsia="zh-CN" w:bidi="ar-SA"/>
        </w:rPr>
        <w:t>水生态水环境</w:t>
      </w:r>
      <w:r>
        <w:rPr>
          <w:rFonts w:hint="eastAsia" w:ascii="宋体" w:hAnsi="Times New Roman" w:eastAsia="宋体" w:cs="Times New Roman"/>
          <w:kern w:val="0"/>
          <w:sz w:val="21"/>
          <w:szCs w:val="20"/>
          <w:highlight w:val="none"/>
          <w:lang w:val="en-US" w:eastAsia="zh-CN" w:bidi="ar-SA"/>
        </w:rPr>
        <w:t>监测与评价标准指河流生态水质监测方法与指标等方面的标准。</w:t>
      </w:r>
    </w:p>
    <w:p>
      <w:pPr>
        <w:ind w:firstLine="420" w:firstLineChars="200"/>
        <w:rPr>
          <w:rFonts w:hint="eastAsia" w:ascii="宋体" w:hAnsi="Times New Roman" w:eastAsia="宋体" w:cs="Times New Roman"/>
          <w:kern w:val="0"/>
          <w:sz w:val="21"/>
          <w:szCs w:val="20"/>
          <w:highlight w:val="none"/>
          <w:lang w:val="en-US" w:eastAsia="zh-CN" w:bidi="ar-SA"/>
        </w:rPr>
      </w:pPr>
      <w:r>
        <w:rPr>
          <w:highlight w:val="none"/>
        </w:rPr>
        <w:drawing>
          <wp:anchor distT="0" distB="0" distL="114935" distR="114935" simplePos="0" relativeHeight="251717632" behindDoc="0" locked="0" layoutInCell="1" allowOverlap="1">
            <wp:simplePos x="0" y="0"/>
            <wp:positionH relativeFrom="column">
              <wp:posOffset>90805</wp:posOffset>
            </wp:positionH>
            <wp:positionV relativeFrom="paragraph">
              <wp:posOffset>185420</wp:posOffset>
            </wp:positionV>
            <wp:extent cx="5784215" cy="1569720"/>
            <wp:effectExtent l="6350" t="0" r="95885" b="0"/>
            <wp:wrapNone/>
            <wp:docPr id="19" name="图示 6"/>
            <wp:cNvGraphicFramePr>
              <a:graphicFrameLocks xmlns:a="http://schemas.openxmlformats.org/drawingml/2006/main" noChangeAspect="tru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r>
        <w:rPr>
          <w:rFonts w:hint="eastAsia" w:ascii="宋体" w:hAnsi="Times New Roman" w:cs="Times New Roman"/>
          <w:kern w:val="0"/>
          <w:sz w:val="21"/>
          <w:szCs w:val="20"/>
          <w:highlight w:val="none"/>
          <w:lang w:val="en-US" w:eastAsia="zh-CN" w:bidi="ar-SA"/>
        </w:rPr>
        <w:t>f</w:t>
      </w:r>
      <w:r>
        <w:rPr>
          <w:rFonts w:hint="eastAsia" w:ascii="宋体" w:hAnsi="Times New Roman" w:eastAsia="宋体" w:cs="Times New Roman"/>
          <w:kern w:val="0"/>
          <w:sz w:val="21"/>
          <w:szCs w:val="20"/>
          <w:highlight w:val="none"/>
          <w:lang w:val="en-US" w:eastAsia="zh-CN" w:bidi="ar-SA"/>
        </w:rPr>
        <w:t>）水利风景区建设与评价</w:t>
      </w:r>
      <w:r>
        <w:rPr>
          <w:rFonts w:hint="eastAsia" w:ascii="宋体" w:hAnsi="Times New Roman" w:cs="Times New Roman"/>
          <w:kern w:val="0"/>
          <w:sz w:val="21"/>
          <w:szCs w:val="20"/>
          <w:highlight w:val="none"/>
          <w:lang w:val="en-US" w:eastAsia="zh-CN" w:bidi="ar-SA"/>
        </w:rPr>
        <w:t>标准</w:t>
      </w:r>
      <w:r>
        <w:rPr>
          <w:rFonts w:hint="eastAsia" w:ascii="宋体" w:hAnsi="Times New Roman" w:eastAsia="宋体" w:cs="Times New Roman"/>
          <w:kern w:val="0"/>
          <w:sz w:val="21"/>
          <w:szCs w:val="20"/>
          <w:highlight w:val="none"/>
          <w:lang w:val="en-US" w:eastAsia="zh-CN" w:bidi="ar-SA"/>
        </w:rPr>
        <w:t>指水利风景区规划、建设与评价等方面的标准。</w:t>
      </w:r>
    </w:p>
    <w:p>
      <w:pPr>
        <w:pStyle w:val="57"/>
        <w:ind w:left="0" w:leftChars="0" w:firstLine="0" w:firstLineChars="0"/>
        <w:jc w:val="both"/>
        <w:rPr>
          <w:rFonts w:hint="eastAsia"/>
          <w:highlight w:val="none"/>
          <w:lang w:val="en-US" w:eastAsia="zh-CN"/>
        </w:rPr>
      </w:pPr>
    </w:p>
    <w:p>
      <w:pPr>
        <w:pStyle w:val="57"/>
        <w:ind w:left="0" w:leftChars="0" w:firstLine="0" w:firstLineChars="0"/>
        <w:jc w:val="both"/>
        <w:rPr>
          <w:rFonts w:hint="eastAsia"/>
          <w:highlight w:val="none"/>
          <w:lang w:val="en-US" w:eastAsia="zh-CN"/>
        </w:rPr>
      </w:pPr>
    </w:p>
    <w:p>
      <w:pPr>
        <w:pStyle w:val="57"/>
        <w:ind w:left="0" w:leftChars="0" w:firstLine="0" w:firstLineChars="0"/>
        <w:jc w:val="both"/>
        <w:rPr>
          <w:rFonts w:hint="eastAsia"/>
          <w:highlight w:val="none"/>
          <w:lang w:val="en-US" w:eastAsia="zh-CN"/>
        </w:rPr>
      </w:pPr>
    </w:p>
    <w:p>
      <w:pPr>
        <w:pStyle w:val="57"/>
        <w:ind w:left="0" w:leftChars="0" w:firstLine="0" w:firstLineChars="0"/>
        <w:jc w:val="both"/>
        <w:rPr>
          <w:rFonts w:hint="eastAsia"/>
          <w:highlight w:val="none"/>
          <w:lang w:val="en-US" w:eastAsia="zh-CN"/>
        </w:rPr>
      </w:pPr>
    </w:p>
    <w:p>
      <w:pPr>
        <w:pStyle w:val="57"/>
        <w:ind w:left="0" w:leftChars="0" w:firstLine="0" w:firstLineChars="0"/>
        <w:jc w:val="both"/>
        <w:rPr>
          <w:rFonts w:hint="eastAsia"/>
          <w:highlight w:val="none"/>
          <w:lang w:val="en-US" w:eastAsia="zh-CN"/>
        </w:rPr>
      </w:pPr>
      <w:r>
        <w:rPr>
          <w:rFonts w:hint="eastAsia"/>
          <w:highlight w:val="none"/>
          <w:lang w:val="en-US" w:eastAsia="zh-CN"/>
        </w:rPr>
        <w:t xml:space="preserve">    </w:t>
      </w:r>
    </w:p>
    <w:p>
      <w:pPr>
        <w:pStyle w:val="57"/>
        <w:ind w:left="0" w:leftChars="0" w:firstLine="0" w:firstLineChars="0"/>
        <w:jc w:val="both"/>
        <w:rPr>
          <w:rFonts w:hint="eastAsia"/>
          <w:highlight w:val="none"/>
          <w:lang w:val="en-US" w:eastAsia="zh-CN"/>
        </w:rPr>
      </w:pPr>
    </w:p>
    <w:p>
      <w:pPr>
        <w:pStyle w:val="57"/>
        <w:ind w:left="0" w:leftChars="0" w:firstLine="0" w:firstLineChars="0"/>
        <w:jc w:val="both"/>
        <w:rPr>
          <w:rFonts w:hint="eastAsia"/>
          <w:highlight w:val="none"/>
          <w:lang w:val="en-US" w:eastAsia="zh-CN"/>
        </w:rPr>
      </w:pPr>
    </w:p>
    <w:p>
      <w:pPr>
        <w:pStyle w:val="57"/>
        <w:ind w:left="0" w:leftChars="0" w:firstLine="0" w:firstLineChars="0"/>
        <w:jc w:val="both"/>
        <w:rPr>
          <w:rFonts w:hint="eastAsia"/>
          <w:highlight w:val="none"/>
          <w:lang w:val="en-US" w:eastAsia="zh-CN"/>
        </w:rPr>
      </w:pPr>
    </w:p>
    <w:p>
      <w:pPr>
        <w:pStyle w:val="57"/>
        <w:ind w:left="0" w:leftChars="0" w:firstLine="0" w:firstLineChars="0"/>
        <w:jc w:val="center"/>
        <w:rPr>
          <w:rFonts w:hint="eastAsia"/>
          <w:highlight w:val="none"/>
          <w:lang w:val="en-US" w:eastAsia="zh-CN"/>
        </w:rPr>
      </w:pPr>
      <w:r>
        <w:rPr>
          <w:rFonts w:hint="eastAsia" w:ascii="宋体" w:eastAsia="宋体"/>
          <w:highlight w:val="none"/>
          <w:lang w:eastAsia="zh-CN"/>
        </w:rPr>
        <w:t>图</w:t>
      </w:r>
      <w:r>
        <w:rPr>
          <w:rFonts w:hint="eastAsia"/>
          <w:highlight w:val="none"/>
          <w:lang w:val="en-US" w:eastAsia="zh-CN"/>
        </w:rPr>
        <w:t>7</w:t>
      </w:r>
      <w:r>
        <w:rPr>
          <w:rFonts w:hint="eastAsia" w:ascii="宋体" w:eastAsia="宋体"/>
          <w:highlight w:val="none"/>
          <w:lang w:val="en-US" w:eastAsia="zh-CN"/>
        </w:rPr>
        <w:t xml:space="preserve">  水生态水环境分体系</w:t>
      </w:r>
      <w:r>
        <w:rPr>
          <w:rFonts w:hint="eastAsia"/>
          <w:highlight w:val="none"/>
          <w:lang w:val="en-US" w:eastAsia="zh-CN"/>
        </w:rPr>
        <w:t>结构图</w:t>
      </w:r>
    </w:p>
    <w:p>
      <w:pPr>
        <w:pStyle w:val="106"/>
        <w:spacing w:before="156" w:after="156"/>
        <w:rPr>
          <w:highlight w:val="none"/>
        </w:rPr>
      </w:pPr>
      <w:r>
        <w:rPr>
          <w:rFonts w:hint="eastAsia"/>
          <w:highlight w:val="none"/>
          <w:lang w:eastAsia="zh-CN"/>
        </w:rPr>
        <w:t>水利水电工程分体系</w:t>
      </w:r>
    </w:p>
    <w:p>
      <w:pPr>
        <w:ind w:firstLine="420" w:firstLineChars="200"/>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水利水电工程分体系指标层包括：水利工程建设管理标准、水利工程运行管理标准、水利工程先进技术和设备标准、水利工程档案资料管理标准、水利工程建设</w:t>
      </w:r>
      <w:r>
        <w:rPr>
          <w:rFonts w:hint="eastAsia" w:ascii="宋体" w:hAnsi="Times New Roman" w:cs="Times New Roman"/>
          <w:kern w:val="0"/>
          <w:sz w:val="21"/>
          <w:szCs w:val="20"/>
          <w:highlight w:val="none"/>
          <w:lang w:val="en-US" w:eastAsia="zh-CN" w:bidi="ar-SA"/>
        </w:rPr>
        <w:t>项目后评价</w:t>
      </w:r>
      <w:r>
        <w:rPr>
          <w:rFonts w:hint="eastAsia" w:ascii="宋体" w:hAnsi="Times New Roman" w:eastAsia="宋体" w:cs="Times New Roman"/>
          <w:kern w:val="0"/>
          <w:sz w:val="21"/>
          <w:szCs w:val="20"/>
          <w:highlight w:val="none"/>
          <w:lang w:val="en-US" w:eastAsia="zh-CN" w:bidi="ar-SA"/>
        </w:rPr>
        <w:t>标准等，见图</w:t>
      </w:r>
      <w:r>
        <w:rPr>
          <w:rFonts w:hint="eastAsia" w:ascii="宋体" w:hAnsi="Times New Roman" w:cs="Times New Roman"/>
          <w:kern w:val="0"/>
          <w:sz w:val="21"/>
          <w:szCs w:val="20"/>
          <w:highlight w:val="none"/>
          <w:lang w:val="en-US" w:eastAsia="zh-CN" w:bidi="ar-SA"/>
        </w:rPr>
        <w:t>8</w:t>
      </w:r>
      <w:r>
        <w:rPr>
          <w:rFonts w:hint="eastAsia" w:ascii="宋体" w:hAnsi="Times New Roman" w:eastAsia="宋体" w:cs="Times New Roman"/>
          <w:kern w:val="0"/>
          <w:sz w:val="21"/>
          <w:szCs w:val="20"/>
          <w:highlight w:val="none"/>
          <w:lang w:val="en-US" w:eastAsia="zh-CN" w:bidi="ar-SA"/>
        </w:rPr>
        <w:t>，内容具体描述如下：</w:t>
      </w:r>
    </w:p>
    <w:p>
      <w:pPr>
        <w:ind w:firstLine="420" w:firstLineChars="200"/>
        <w:rPr>
          <w:rFonts w:ascii="宋体" w:hAnsi="Times New Roman"/>
          <w:kern w:val="0"/>
          <w:szCs w:val="20"/>
          <w:highlight w:val="none"/>
        </w:rPr>
      </w:pPr>
      <w:bookmarkStart w:id="56" w:name="_Toc1791307001"/>
      <w:r>
        <w:rPr>
          <w:rFonts w:hint="eastAsia" w:ascii="宋体" w:hAnsi="Times New Roman" w:eastAsia="宋体" w:cs="Times New Roman"/>
          <w:kern w:val="0"/>
          <w:sz w:val="21"/>
          <w:szCs w:val="20"/>
          <w:highlight w:val="none"/>
          <w:lang w:val="en-US" w:eastAsia="zh-CN" w:bidi="ar-SA"/>
        </w:rPr>
        <w:t>a）</w:t>
      </w:r>
      <w:r>
        <w:rPr>
          <w:rFonts w:hint="eastAsia" w:ascii="宋体" w:hAnsi="Times New Roman"/>
          <w:kern w:val="0"/>
          <w:szCs w:val="20"/>
          <w:highlight w:val="none"/>
        </w:rPr>
        <w:t>水利工程建设管理标准指水利工程规划、勘测、设计、</w:t>
      </w:r>
      <w:r>
        <w:rPr>
          <w:rFonts w:hint="eastAsia" w:ascii="宋体" w:hAnsi="Times New Roman"/>
          <w:kern w:val="0"/>
          <w:szCs w:val="20"/>
          <w:highlight w:val="none"/>
          <w:lang w:eastAsia="zh-CN"/>
        </w:rPr>
        <w:t>移民、造价、</w:t>
      </w:r>
      <w:r>
        <w:rPr>
          <w:rFonts w:hint="eastAsia" w:ascii="宋体" w:hAnsi="Times New Roman"/>
          <w:kern w:val="0"/>
          <w:szCs w:val="20"/>
          <w:highlight w:val="none"/>
        </w:rPr>
        <w:t>施工、安装、监理、验收及质量与安全等方面的标准。</w:t>
      </w:r>
    </w:p>
    <w:p>
      <w:pPr>
        <w:ind w:firstLine="420" w:firstLineChars="200"/>
        <w:rPr>
          <w:rFonts w:ascii="宋体" w:hAnsi="Times New Roman"/>
          <w:kern w:val="0"/>
          <w:szCs w:val="20"/>
          <w:highlight w:val="none"/>
        </w:rPr>
      </w:pPr>
      <w:r>
        <w:rPr>
          <w:rFonts w:hint="eastAsia" w:ascii="宋体" w:hAnsi="Times New Roman" w:eastAsia="宋体" w:cs="Times New Roman"/>
          <w:kern w:val="0"/>
          <w:sz w:val="21"/>
          <w:szCs w:val="20"/>
          <w:highlight w:val="none"/>
          <w:lang w:val="en-US" w:eastAsia="zh-CN" w:bidi="ar-SA"/>
        </w:rPr>
        <w:t>b）</w:t>
      </w:r>
      <w:r>
        <w:rPr>
          <w:rFonts w:hint="eastAsia" w:ascii="宋体" w:hAnsi="Times New Roman"/>
          <w:kern w:val="0"/>
          <w:szCs w:val="20"/>
          <w:highlight w:val="none"/>
        </w:rPr>
        <w:t>水利工程运行管理标准指水库、水闸、水电站、泵站、堤防等水利工程运行、维护、管理、监测等方面的标准。</w:t>
      </w:r>
    </w:p>
    <w:p>
      <w:pPr>
        <w:ind w:firstLine="420" w:firstLineChars="200"/>
        <w:rPr>
          <w:rFonts w:hint="eastAsia" w:ascii="宋体" w:hAnsi="Times New Roman" w:eastAsia="宋体"/>
          <w:kern w:val="0"/>
          <w:szCs w:val="20"/>
          <w:highlight w:val="none"/>
        </w:rPr>
      </w:pPr>
      <w:r>
        <w:rPr>
          <w:rFonts w:hint="eastAsia" w:ascii="宋体" w:hAnsi="Times New Roman" w:eastAsia="宋体" w:cs="Times New Roman"/>
          <w:kern w:val="0"/>
          <w:sz w:val="21"/>
          <w:szCs w:val="20"/>
          <w:highlight w:val="none"/>
          <w:lang w:val="en-US" w:eastAsia="zh-CN" w:bidi="ar-SA"/>
        </w:rPr>
        <w:t>c）</w:t>
      </w:r>
      <w:r>
        <w:rPr>
          <w:rFonts w:hint="eastAsia" w:ascii="宋体" w:hAnsi="Times New Roman"/>
          <w:kern w:val="0"/>
          <w:szCs w:val="20"/>
          <w:highlight w:val="none"/>
        </w:rPr>
        <w:t>水利工程先进技术和设备标准指水利工程建设与运行中，应用新技术、新工艺、新设备、新材料、新方法等方面的标准。</w:t>
      </w:r>
    </w:p>
    <w:p>
      <w:pPr>
        <w:ind w:firstLine="420" w:firstLineChars="200"/>
        <w:rPr>
          <w:rFonts w:hint="eastAsia" w:ascii="宋体" w:hAnsi="Times New Roman" w:eastAsia="宋体"/>
          <w:kern w:val="0"/>
          <w:szCs w:val="20"/>
          <w:highlight w:val="none"/>
        </w:rPr>
      </w:pPr>
      <w:r>
        <w:rPr>
          <w:rFonts w:hint="eastAsia" w:ascii="宋体" w:hAnsi="Times New Roman" w:eastAsia="宋体"/>
          <w:kern w:val="0"/>
          <w:szCs w:val="20"/>
          <w:highlight w:val="none"/>
          <w:lang w:val="en-US" w:eastAsia="zh-CN"/>
        </w:rPr>
        <w:t>d）</w:t>
      </w:r>
      <w:r>
        <w:rPr>
          <w:rFonts w:hint="eastAsia" w:ascii="宋体" w:hAnsi="Times New Roman" w:eastAsia="宋体"/>
          <w:kern w:val="0"/>
          <w:szCs w:val="20"/>
          <w:highlight w:val="none"/>
        </w:rPr>
        <w:t>水利工程档案资料管理标准指档案资料分类、整编、组卷、保管等方面的标准。</w:t>
      </w:r>
    </w:p>
    <w:p>
      <w:pPr>
        <w:ind w:firstLine="420" w:firstLineChars="200"/>
        <w:rPr>
          <w:rFonts w:hint="default" w:ascii="宋体" w:hAnsi="Times New Roman" w:eastAsia="宋体"/>
          <w:kern w:val="0"/>
          <w:szCs w:val="20"/>
          <w:highlight w:val="none"/>
          <w:lang w:val="en-US" w:eastAsia="zh-CN"/>
        </w:rPr>
      </w:pPr>
      <w:r>
        <w:rPr>
          <w:rFonts w:hint="eastAsia" w:ascii="宋体" w:hAnsi="Times New Roman" w:eastAsia="宋体"/>
          <w:kern w:val="0"/>
          <w:szCs w:val="20"/>
          <w:highlight w:val="none"/>
          <w:lang w:val="en-US" w:eastAsia="zh-CN"/>
        </w:rPr>
        <w:t>e）</w:t>
      </w:r>
      <w:r>
        <w:rPr>
          <w:rFonts w:hint="eastAsia" w:ascii="宋体" w:hAnsi="Times New Roman" w:eastAsia="宋体"/>
          <w:kern w:val="0"/>
          <w:szCs w:val="20"/>
          <w:highlight w:val="none"/>
        </w:rPr>
        <w:t>水利工程建设</w:t>
      </w:r>
      <w:r>
        <w:rPr>
          <w:rFonts w:hint="eastAsia" w:ascii="宋体" w:hAnsi="Times New Roman" w:eastAsia="宋体"/>
          <w:kern w:val="0"/>
          <w:szCs w:val="20"/>
          <w:highlight w:val="none"/>
          <w:lang w:eastAsia="zh-CN"/>
        </w:rPr>
        <w:t>项目</w:t>
      </w:r>
      <w:r>
        <w:rPr>
          <w:rFonts w:hint="eastAsia" w:ascii="宋体" w:hAnsi="Times New Roman" w:eastAsia="宋体"/>
          <w:kern w:val="0"/>
          <w:szCs w:val="20"/>
          <w:highlight w:val="none"/>
        </w:rPr>
        <w:t>后</w:t>
      </w:r>
      <w:r>
        <w:rPr>
          <w:rFonts w:hint="eastAsia" w:ascii="宋体" w:hAnsi="Times New Roman" w:eastAsia="宋体"/>
          <w:kern w:val="0"/>
          <w:szCs w:val="20"/>
          <w:highlight w:val="none"/>
          <w:lang w:eastAsia="zh-CN"/>
        </w:rPr>
        <w:t>评价</w:t>
      </w:r>
      <w:r>
        <w:rPr>
          <w:rFonts w:hint="eastAsia" w:ascii="宋体" w:hAnsi="Times New Roman" w:eastAsia="宋体"/>
          <w:kern w:val="0"/>
          <w:szCs w:val="20"/>
          <w:highlight w:val="none"/>
        </w:rPr>
        <w:t>标准指水利工程项目</w:t>
      </w:r>
      <w:r>
        <w:rPr>
          <w:rFonts w:hint="eastAsia" w:ascii="宋体" w:hAnsi="Times New Roman" w:eastAsia="宋体"/>
          <w:kern w:val="0"/>
          <w:szCs w:val="20"/>
          <w:highlight w:val="none"/>
          <w:lang w:eastAsia="zh-CN"/>
        </w:rPr>
        <w:t>目标</w:t>
      </w:r>
      <w:r>
        <w:rPr>
          <w:rFonts w:hint="default" w:ascii="宋体" w:hAnsi="Times New Roman" w:eastAsia="宋体"/>
          <w:kern w:val="0"/>
          <w:szCs w:val="20"/>
          <w:highlight w:val="none"/>
          <w:lang w:val="en-US" w:eastAsia="zh-CN"/>
        </w:rPr>
        <w:t>评价、项目实施过程评价、项目</w:t>
      </w:r>
      <w:r>
        <w:rPr>
          <w:rFonts w:hint="default" w:ascii="宋体" w:hAnsi="Times New Roman" w:eastAsia="宋体"/>
          <w:kern w:val="0"/>
          <w:szCs w:val="20"/>
          <w:highlight w:val="none"/>
          <w:lang w:val="en-US" w:eastAsia="zh-CN"/>
        </w:rPr>
        <w:fldChar w:fldCharType="begin"/>
      </w:r>
      <w:r>
        <w:rPr>
          <w:rFonts w:hint="default" w:ascii="宋体" w:hAnsi="Times New Roman" w:eastAsia="宋体"/>
          <w:kern w:val="0"/>
          <w:szCs w:val="20"/>
          <w:highlight w:val="none"/>
          <w:lang w:val="en-US" w:eastAsia="zh-CN"/>
        </w:rPr>
        <w:instrText xml:space="preserve"> HYPERLINK "https://baike.so.com/doc/321605-340616.html" \t "/home/baixin/Documents\\x/_blank" </w:instrText>
      </w:r>
      <w:r>
        <w:rPr>
          <w:rFonts w:hint="default" w:ascii="宋体" w:hAnsi="Times New Roman" w:eastAsia="宋体"/>
          <w:kern w:val="0"/>
          <w:szCs w:val="20"/>
          <w:highlight w:val="none"/>
          <w:lang w:val="en-US" w:eastAsia="zh-CN"/>
        </w:rPr>
        <w:fldChar w:fldCharType="separate"/>
      </w:r>
      <w:r>
        <w:rPr>
          <w:rFonts w:hint="default" w:ascii="宋体" w:hAnsi="Times New Roman" w:eastAsia="宋体"/>
          <w:kern w:val="0"/>
          <w:szCs w:val="20"/>
          <w:highlight w:val="none"/>
        </w:rPr>
        <w:t>效益评价</w:t>
      </w:r>
      <w:r>
        <w:rPr>
          <w:rFonts w:hint="default" w:ascii="宋体" w:hAnsi="Times New Roman" w:eastAsia="宋体"/>
          <w:kern w:val="0"/>
          <w:szCs w:val="20"/>
          <w:highlight w:val="none"/>
          <w:lang w:val="en-US" w:eastAsia="zh-CN"/>
        </w:rPr>
        <w:fldChar w:fldCharType="end"/>
      </w:r>
      <w:r>
        <w:rPr>
          <w:rFonts w:hint="default" w:ascii="宋体" w:hAnsi="Times New Roman" w:eastAsia="宋体"/>
          <w:kern w:val="0"/>
          <w:szCs w:val="20"/>
          <w:highlight w:val="none"/>
          <w:lang w:val="en-US" w:eastAsia="zh-CN"/>
        </w:rPr>
        <w:t>、项目影响评价和项目持续性评价</w:t>
      </w:r>
      <w:r>
        <w:rPr>
          <w:rFonts w:hint="eastAsia" w:ascii="宋体" w:hAnsi="Times New Roman" w:eastAsia="宋体"/>
          <w:kern w:val="0"/>
          <w:szCs w:val="20"/>
          <w:highlight w:val="none"/>
          <w:lang w:val="en-US" w:eastAsia="zh-CN"/>
        </w:rPr>
        <w:t>等方面的标准</w:t>
      </w:r>
      <w:r>
        <w:rPr>
          <w:rFonts w:hint="default" w:ascii="宋体" w:hAnsi="Times New Roman" w:eastAsia="宋体"/>
          <w:kern w:val="0"/>
          <w:szCs w:val="20"/>
          <w:highlight w:val="none"/>
          <w:lang w:val="en-US" w:eastAsia="zh-CN"/>
        </w:rPr>
        <w:t>。</w:t>
      </w:r>
      <w:bookmarkEnd w:id="56"/>
    </w:p>
    <w:p>
      <w:pPr>
        <w:ind w:firstLine="420" w:firstLineChars="200"/>
        <w:rPr>
          <w:rFonts w:hint="eastAsia" w:ascii="宋体" w:eastAsia="宋体"/>
          <w:highlight w:val="none"/>
          <w:lang w:val="en-US" w:eastAsia="zh-CN"/>
        </w:rPr>
      </w:pPr>
      <w:r>
        <w:rPr>
          <w:highlight w:val="none"/>
        </w:rPr>
        <w:drawing>
          <wp:anchor distT="0" distB="0" distL="114935" distR="114935" simplePos="0" relativeHeight="251718656" behindDoc="0" locked="0" layoutInCell="1" allowOverlap="1">
            <wp:simplePos x="0" y="0"/>
            <wp:positionH relativeFrom="column">
              <wp:posOffset>82550</wp:posOffset>
            </wp:positionH>
            <wp:positionV relativeFrom="paragraph">
              <wp:posOffset>205740</wp:posOffset>
            </wp:positionV>
            <wp:extent cx="5826760" cy="1533525"/>
            <wp:effectExtent l="6350" t="0" r="15240" b="0"/>
            <wp:wrapNone/>
            <wp:docPr id="13" name="图示 6"/>
            <wp:cNvGraphicFramePr>
              <a:graphicFrameLocks xmlns:a="http://schemas.openxmlformats.org/drawingml/2006/main" noChangeAspect="tru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anchor>
        </w:drawing>
      </w:r>
    </w:p>
    <w:p>
      <w:pPr>
        <w:ind w:firstLine="420" w:firstLineChars="200"/>
        <w:rPr>
          <w:rFonts w:hint="eastAsia" w:ascii="宋体" w:eastAsia="宋体"/>
          <w:highlight w:val="none"/>
          <w:lang w:val="en-US" w:eastAsia="zh-CN"/>
        </w:rPr>
      </w:pPr>
    </w:p>
    <w:p>
      <w:pPr>
        <w:ind w:firstLine="420" w:firstLineChars="200"/>
        <w:rPr>
          <w:rFonts w:hint="eastAsia" w:ascii="宋体" w:eastAsia="宋体"/>
          <w:highlight w:val="none"/>
          <w:lang w:val="en-US" w:eastAsia="zh-CN"/>
        </w:rPr>
      </w:pPr>
    </w:p>
    <w:p>
      <w:pPr>
        <w:ind w:firstLine="420" w:firstLineChars="200"/>
        <w:rPr>
          <w:rFonts w:hint="eastAsia" w:ascii="宋体" w:eastAsia="宋体"/>
          <w:highlight w:val="none"/>
          <w:lang w:val="en-US" w:eastAsia="zh-CN"/>
        </w:rPr>
      </w:pPr>
    </w:p>
    <w:p>
      <w:pPr>
        <w:ind w:firstLine="420" w:firstLineChars="200"/>
        <w:rPr>
          <w:rFonts w:hint="eastAsia" w:ascii="宋体" w:eastAsia="宋体"/>
          <w:highlight w:val="none"/>
          <w:lang w:val="en-US" w:eastAsia="zh-CN"/>
        </w:rPr>
      </w:pPr>
    </w:p>
    <w:p>
      <w:pPr>
        <w:ind w:firstLine="420" w:firstLineChars="200"/>
        <w:rPr>
          <w:rFonts w:hint="eastAsia" w:ascii="宋体" w:eastAsia="宋体"/>
          <w:highlight w:val="none"/>
          <w:lang w:val="en-US" w:eastAsia="zh-CN"/>
        </w:rPr>
      </w:pPr>
    </w:p>
    <w:p>
      <w:pPr>
        <w:ind w:firstLine="420" w:firstLineChars="200"/>
        <w:rPr>
          <w:rFonts w:hint="eastAsia" w:ascii="宋体" w:eastAsia="宋体"/>
          <w:highlight w:val="none"/>
          <w:lang w:val="en-US" w:eastAsia="zh-CN"/>
        </w:rPr>
      </w:pPr>
    </w:p>
    <w:p>
      <w:pPr>
        <w:jc w:val="center"/>
        <w:rPr>
          <w:rFonts w:hint="eastAsia" w:ascii="宋体" w:eastAsia="宋体"/>
          <w:highlight w:val="none"/>
          <w:lang w:val="en-US" w:eastAsia="zh-CN"/>
        </w:rPr>
      </w:pPr>
      <w:r>
        <w:rPr>
          <w:rFonts w:hint="eastAsia" w:ascii="宋体" w:eastAsia="宋体"/>
          <w:highlight w:val="none"/>
          <w:lang w:eastAsia="zh-CN"/>
        </w:rPr>
        <w:t>图</w:t>
      </w:r>
      <w:r>
        <w:rPr>
          <w:rFonts w:hint="eastAsia" w:ascii="宋体" w:hAnsi="Times New Roman" w:cs="Times New Roman"/>
          <w:kern w:val="0"/>
          <w:sz w:val="21"/>
          <w:szCs w:val="20"/>
          <w:highlight w:val="none"/>
          <w:lang w:val="en-US" w:eastAsia="zh-CN" w:bidi="ar-SA"/>
        </w:rPr>
        <w:t>8</w:t>
      </w:r>
      <w:r>
        <w:rPr>
          <w:rFonts w:hint="eastAsia" w:ascii="宋体" w:eastAsia="宋体"/>
          <w:highlight w:val="none"/>
          <w:lang w:val="en-US" w:eastAsia="zh-CN"/>
        </w:rPr>
        <w:t xml:space="preserve">  水利水电工程分体系结构图</w:t>
      </w:r>
    </w:p>
    <w:p>
      <w:pPr>
        <w:pStyle w:val="106"/>
        <w:spacing w:before="156" w:after="156"/>
        <w:rPr>
          <w:highlight w:val="none"/>
        </w:rPr>
      </w:pPr>
      <w:r>
        <w:rPr>
          <w:rFonts w:hint="eastAsia"/>
          <w:lang w:eastAsia="zh-CN"/>
        </w:rPr>
        <w:t>水土保持分体系</w:t>
      </w:r>
    </w:p>
    <w:p>
      <w:pPr>
        <w:ind w:firstLine="420" w:firstLineChars="200"/>
        <w:rPr>
          <w:rFonts w:hint="default"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highlight w:val="none"/>
          <w:lang w:val="en-US" w:eastAsia="zh-CN" w:bidi="ar-SA"/>
        </w:rPr>
        <w:t>水土保持分体系</w:t>
      </w:r>
      <w:r>
        <w:rPr>
          <w:rFonts w:hint="eastAsia" w:ascii="宋体" w:hAnsi="Times New Roman" w:cs="Times New Roman"/>
          <w:kern w:val="0"/>
          <w:sz w:val="21"/>
          <w:szCs w:val="20"/>
          <w:highlight w:val="none"/>
          <w:lang w:val="en-US" w:eastAsia="zh-CN" w:bidi="ar-SA"/>
        </w:rPr>
        <w:t>指标层</w:t>
      </w:r>
      <w:r>
        <w:rPr>
          <w:rFonts w:hint="eastAsia" w:ascii="宋体" w:hAnsi="Times New Roman" w:eastAsia="宋体" w:cs="Times New Roman"/>
          <w:kern w:val="0"/>
          <w:sz w:val="21"/>
          <w:szCs w:val="20"/>
          <w:highlight w:val="none"/>
          <w:lang w:val="en-US" w:eastAsia="zh-CN" w:bidi="ar-SA"/>
        </w:rPr>
        <w:t>包括：水土保持规划设计标准，水土流失防治标准，水土保持监测标准，水土保持工程</w:t>
      </w:r>
      <w:r>
        <w:rPr>
          <w:rFonts w:hint="eastAsia" w:ascii="宋体" w:hAnsi="Times New Roman" w:cs="Times New Roman"/>
          <w:kern w:val="0"/>
          <w:sz w:val="21"/>
          <w:szCs w:val="20"/>
          <w:highlight w:val="none"/>
          <w:lang w:val="en-US" w:eastAsia="zh-CN" w:bidi="ar-SA"/>
        </w:rPr>
        <w:t>建设、管护及评价</w:t>
      </w:r>
      <w:r>
        <w:rPr>
          <w:rFonts w:hint="eastAsia" w:ascii="宋体" w:hAnsi="Times New Roman" w:eastAsia="宋体" w:cs="Times New Roman"/>
          <w:kern w:val="0"/>
          <w:sz w:val="21"/>
          <w:szCs w:val="20"/>
          <w:highlight w:val="none"/>
          <w:lang w:val="en-US" w:eastAsia="zh-CN" w:bidi="ar-SA"/>
        </w:rPr>
        <w:t>标准，水土保持信息管理标准等，见图</w:t>
      </w:r>
      <w:r>
        <w:rPr>
          <w:rFonts w:hint="eastAsia" w:ascii="宋体" w:hAnsi="Times New Roman" w:cs="Times New Roman"/>
          <w:kern w:val="0"/>
          <w:sz w:val="21"/>
          <w:szCs w:val="20"/>
          <w:highlight w:val="none"/>
          <w:lang w:val="en-US" w:eastAsia="zh-CN" w:bidi="ar-SA"/>
        </w:rPr>
        <w:t>9</w:t>
      </w:r>
      <w:r>
        <w:rPr>
          <w:rFonts w:hint="eastAsia" w:ascii="宋体" w:hAnsi="Times New Roman" w:eastAsia="宋体" w:cs="Times New Roman"/>
          <w:kern w:val="0"/>
          <w:sz w:val="21"/>
          <w:szCs w:val="20"/>
          <w:highlight w:val="none"/>
          <w:lang w:val="en-US" w:eastAsia="zh-CN" w:bidi="ar-SA"/>
        </w:rPr>
        <w:t>，</w:t>
      </w:r>
      <w:r>
        <w:rPr>
          <w:rFonts w:hint="eastAsia" w:ascii="宋体" w:hAnsi="Times New Roman" w:eastAsia="宋体" w:cs="Times New Roman"/>
          <w:kern w:val="0"/>
          <w:sz w:val="21"/>
          <w:szCs w:val="20"/>
          <w:lang w:val="en" w:eastAsia="zh-CN" w:bidi="ar-SA"/>
        </w:rPr>
        <w:t>内容具体描述如下：</w:t>
      </w:r>
    </w:p>
    <w:p>
      <w:pPr>
        <w:pStyle w:val="13"/>
        <w:ind w:left="0" w:leftChars="0" w:firstLine="420" w:firstLineChars="200"/>
        <w:rPr>
          <w:rFonts w:hint="default" w:ascii="宋体" w:hAnsi="Times New Roman" w:eastAsia="宋体" w:cs="Times New Roman"/>
          <w:kern w:val="0"/>
          <w:sz w:val="21"/>
          <w:szCs w:val="20"/>
          <w:lang w:val="en-US" w:eastAsia="zh-CN" w:bidi="ar-SA"/>
        </w:rPr>
      </w:pPr>
      <w:r>
        <w:rPr>
          <w:rFonts w:hint="eastAsia" w:ascii="宋体" w:hAnsi="Times New Roman" w:cs="Times New Roman"/>
          <w:kern w:val="0"/>
          <w:sz w:val="21"/>
          <w:szCs w:val="20"/>
          <w:lang w:val="en-US" w:eastAsia="zh-CN" w:bidi="ar-SA"/>
        </w:rPr>
        <w:t>a</w:t>
      </w:r>
      <w:r>
        <w:rPr>
          <w:rFonts w:hint="eastAsia" w:ascii="宋体" w:hAnsi="Times New Roman" w:eastAsia="宋体" w:cs="Times New Roman"/>
          <w:kern w:val="0"/>
          <w:sz w:val="21"/>
          <w:szCs w:val="20"/>
          <w:lang w:val="en-US" w:eastAsia="zh-CN" w:bidi="ar-SA"/>
        </w:rPr>
        <w:t>）水土保持规划设计标准指水土保持区划，水土流失重点防治区划分，</w:t>
      </w:r>
      <w:r>
        <w:rPr>
          <w:rFonts w:hint="eastAsia" w:ascii="宋体" w:hAnsi="Times New Roman" w:cs="Times New Roman"/>
          <w:kern w:val="0"/>
          <w:sz w:val="21"/>
          <w:szCs w:val="20"/>
          <w:lang w:val="en-US" w:eastAsia="zh-CN" w:bidi="ar-SA"/>
        </w:rPr>
        <w:t>生态清洁小流域建设，</w:t>
      </w:r>
      <w:r>
        <w:rPr>
          <w:rFonts w:hint="eastAsia" w:ascii="宋体" w:hAnsi="Times New Roman" w:eastAsia="宋体" w:cs="Times New Roman"/>
          <w:kern w:val="0"/>
          <w:sz w:val="21"/>
          <w:szCs w:val="20"/>
          <w:lang w:val="en-US" w:eastAsia="zh-CN" w:bidi="ar-SA"/>
        </w:rPr>
        <w:t>水土保持规划、项目建议书、可行性研究报告及初步设计报告编制，水土保持措施设计、制图等</w:t>
      </w:r>
      <w:r>
        <w:rPr>
          <w:rFonts w:hint="eastAsia" w:ascii="宋体" w:hAnsi="Times New Roman" w:cs="Times New Roman"/>
          <w:kern w:val="0"/>
          <w:sz w:val="21"/>
          <w:szCs w:val="20"/>
          <w:lang w:val="en-US" w:eastAsia="zh-CN" w:bidi="ar-SA"/>
        </w:rPr>
        <w:t>方面</w:t>
      </w:r>
      <w:r>
        <w:rPr>
          <w:rFonts w:hint="eastAsia" w:ascii="宋体" w:hAnsi="Times New Roman" w:eastAsia="宋体" w:cs="Times New Roman"/>
          <w:kern w:val="0"/>
          <w:sz w:val="21"/>
          <w:szCs w:val="20"/>
          <w:lang w:val="en-US" w:eastAsia="zh-CN" w:bidi="ar-SA"/>
        </w:rPr>
        <w:t>的标准。</w:t>
      </w:r>
    </w:p>
    <w:p>
      <w:pPr>
        <w:pStyle w:val="13"/>
        <w:ind w:left="0" w:leftChars="0"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cs="Times New Roman"/>
          <w:kern w:val="0"/>
          <w:sz w:val="21"/>
          <w:szCs w:val="20"/>
          <w:lang w:val="en-US" w:eastAsia="zh-CN" w:bidi="ar-SA"/>
        </w:rPr>
        <w:t>b</w:t>
      </w:r>
      <w:r>
        <w:rPr>
          <w:rFonts w:hint="eastAsia" w:ascii="宋体" w:hAnsi="Times New Roman" w:eastAsia="宋体" w:cs="Times New Roman"/>
          <w:kern w:val="0"/>
          <w:sz w:val="21"/>
          <w:szCs w:val="20"/>
          <w:lang w:val="en-US" w:eastAsia="zh-CN" w:bidi="ar-SA"/>
        </w:rPr>
        <w:t>）水土流失防治标准指重点区域水土流失预防保护，不同区划、地貌、侵蚀类型区防治措施和目标，生产建设项目水土流失防治措施和目标，生产建设活动水土流失</w:t>
      </w:r>
      <w:r>
        <w:rPr>
          <w:rFonts w:hint="eastAsia" w:ascii="宋体" w:hAnsi="Times New Roman" w:cs="Times New Roman"/>
          <w:kern w:val="0"/>
          <w:sz w:val="21"/>
          <w:szCs w:val="20"/>
          <w:lang w:val="en-US" w:eastAsia="zh-CN" w:bidi="ar-SA"/>
        </w:rPr>
        <w:t>监督管理</w:t>
      </w:r>
      <w:r>
        <w:rPr>
          <w:rFonts w:hint="eastAsia" w:ascii="宋体" w:hAnsi="Times New Roman" w:eastAsia="宋体" w:cs="Times New Roman"/>
          <w:kern w:val="0"/>
          <w:sz w:val="21"/>
          <w:szCs w:val="20"/>
          <w:lang w:val="en-US" w:eastAsia="zh-CN" w:bidi="ar-SA"/>
        </w:rPr>
        <w:t>，水土保持行业履职等方面的标准。</w:t>
      </w:r>
    </w:p>
    <w:p>
      <w:pPr>
        <w:pStyle w:val="13"/>
        <w:ind w:left="0" w:leftChars="0" w:firstLine="420" w:firstLineChars="200"/>
        <w:rPr>
          <w:rFonts w:hint="default" w:ascii="宋体" w:hAnsi="Times New Roman" w:eastAsia="宋体" w:cs="Times New Roman"/>
          <w:kern w:val="0"/>
          <w:sz w:val="21"/>
          <w:szCs w:val="20"/>
          <w:lang w:val="en-US" w:eastAsia="zh-CN" w:bidi="ar-SA"/>
        </w:rPr>
      </w:pPr>
      <w:r>
        <w:rPr>
          <w:rFonts w:hint="eastAsia" w:ascii="宋体" w:hAnsi="Times New Roman" w:cs="Times New Roman"/>
          <w:kern w:val="0"/>
          <w:sz w:val="21"/>
          <w:szCs w:val="20"/>
          <w:lang w:val="en-US" w:eastAsia="zh-CN" w:bidi="ar-SA"/>
        </w:rPr>
        <w:t>c</w:t>
      </w:r>
      <w:r>
        <w:rPr>
          <w:rFonts w:hint="eastAsia" w:ascii="宋体" w:hAnsi="Times New Roman" w:eastAsia="宋体" w:cs="Times New Roman"/>
          <w:kern w:val="0"/>
          <w:sz w:val="21"/>
          <w:szCs w:val="20"/>
          <w:lang w:val="en-US" w:eastAsia="zh-CN" w:bidi="ar-SA"/>
        </w:rPr>
        <w:t>）水土保持监测标准指基于地面观测的监测数据、基于调查的统计数据、基于遥感的解译数据等的采集方法和频次，数据测算、分析、归集和应用方法，监测成果要求等方面的标准。</w:t>
      </w:r>
    </w:p>
    <w:p>
      <w:pPr>
        <w:pStyle w:val="13"/>
        <w:ind w:left="0" w:leftChars="0"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d）水土保持工程</w:t>
      </w:r>
      <w:r>
        <w:rPr>
          <w:rFonts w:hint="eastAsia" w:ascii="宋体" w:hAnsi="Times New Roman" w:cs="Times New Roman"/>
          <w:kern w:val="0"/>
          <w:sz w:val="21"/>
          <w:szCs w:val="20"/>
          <w:highlight w:val="none"/>
          <w:lang w:val="en-US" w:eastAsia="zh-CN" w:bidi="ar-SA"/>
        </w:rPr>
        <w:t>建设、管护及评价</w:t>
      </w:r>
      <w:r>
        <w:rPr>
          <w:rFonts w:hint="eastAsia" w:ascii="宋体" w:hAnsi="Times New Roman" w:eastAsia="宋体" w:cs="Times New Roman"/>
          <w:kern w:val="0"/>
          <w:sz w:val="21"/>
          <w:szCs w:val="20"/>
          <w:lang w:val="en-US" w:eastAsia="zh-CN" w:bidi="ar-SA"/>
        </w:rPr>
        <w:t>标准指水土保持工程项目的实施、验收和运行管理，水土保持措施的建设、管护</w:t>
      </w:r>
      <w:r>
        <w:rPr>
          <w:rFonts w:hint="eastAsia" w:ascii="宋体" w:hAnsi="Times New Roman" w:cs="Times New Roman"/>
          <w:kern w:val="0"/>
          <w:sz w:val="21"/>
          <w:szCs w:val="20"/>
          <w:lang w:val="en-US" w:eastAsia="zh-CN" w:bidi="ar-SA"/>
        </w:rPr>
        <w:t>及评价</w:t>
      </w:r>
      <w:r>
        <w:rPr>
          <w:rFonts w:hint="eastAsia" w:ascii="宋体" w:hAnsi="Times New Roman" w:eastAsia="宋体" w:cs="Times New Roman"/>
          <w:kern w:val="0"/>
          <w:sz w:val="21"/>
          <w:szCs w:val="20"/>
          <w:lang w:val="en-US" w:eastAsia="zh-CN" w:bidi="ar-SA"/>
        </w:rPr>
        <w:t>等</w:t>
      </w:r>
      <w:r>
        <w:rPr>
          <w:rFonts w:hint="eastAsia" w:ascii="宋体" w:hAnsi="Times New Roman" w:cs="Times New Roman"/>
          <w:kern w:val="0"/>
          <w:sz w:val="21"/>
          <w:szCs w:val="20"/>
          <w:lang w:val="en-US" w:eastAsia="zh-CN" w:bidi="ar-SA"/>
        </w:rPr>
        <w:t>方面的</w:t>
      </w:r>
      <w:r>
        <w:rPr>
          <w:rFonts w:hint="eastAsia" w:ascii="宋体" w:hAnsi="Times New Roman" w:eastAsia="宋体" w:cs="Times New Roman"/>
          <w:kern w:val="0"/>
          <w:sz w:val="21"/>
          <w:szCs w:val="20"/>
          <w:lang w:val="en-US" w:eastAsia="zh-CN" w:bidi="ar-SA"/>
        </w:rPr>
        <w:t>标准。</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e）水土保持信息管理标准指水土保持信息采集、分析、存储、共享、应用和地理信息等方面的标准。</w:t>
      </w:r>
    </w:p>
    <w:p>
      <w:pPr>
        <w:ind w:firstLine="420" w:firstLineChars="200"/>
        <w:rPr>
          <w:rFonts w:hint="eastAsia"/>
          <w:lang w:val="en-US" w:eastAsia="zh-CN"/>
        </w:rPr>
      </w:pPr>
      <w:r>
        <w:drawing>
          <wp:anchor distT="0" distB="0" distL="114935" distR="114935" simplePos="0" relativeHeight="251719680" behindDoc="0" locked="0" layoutInCell="1" allowOverlap="1">
            <wp:simplePos x="0" y="0"/>
            <wp:positionH relativeFrom="column">
              <wp:posOffset>-111760</wp:posOffset>
            </wp:positionH>
            <wp:positionV relativeFrom="paragraph">
              <wp:posOffset>131445</wp:posOffset>
            </wp:positionV>
            <wp:extent cx="5939790" cy="1341755"/>
            <wp:effectExtent l="6350" t="0" r="16510" b="11430"/>
            <wp:wrapNone/>
            <wp:docPr id="10" name="图示 10"/>
            <wp:cNvGraphicFramePr>
              <a:graphicFrameLocks xmlns:a="http://schemas.openxmlformats.org/drawingml/2006/main" noChangeAspect="tru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anchor>
        </w:drawing>
      </w:r>
    </w:p>
    <w:p>
      <w:pPr>
        <w:ind w:firstLine="420" w:firstLineChars="200"/>
        <w:rPr>
          <w:rFonts w:hint="eastAsia"/>
          <w:lang w:val="en-US" w:eastAsia="zh-CN"/>
        </w:rPr>
      </w:pPr>
    </w:p>
    <w:p>
      <w:pPr>
        <w:ind w:firstLine="420" w:firstLineChars="200"/>
        <w:rPr>
          <w:rFonts w:hint="eastAsia"/>
          <w:lang w:val="en-US" w:eastAsia="zh-CN"/>
        </w:rPr>
      </w:pPr>
    </w:p>
    <w:p>
      <w:pPr>
        <w:ind w:firstLine="420" w:firstLineChars="200"/>
        <w:rPr>
          <w:rFonts w:hint="eastAsia"/>
          <w:lang w:val="en-US" w:eastAsia="zh-CN"/>
        </w:rPr>
      </w:pPr>
    </w:p>
    <w:p>
      <w:pPr>
        <w:ind w:firstLine="420" w:firstLineChars="200"/>
        <w:rPr>
          <w:rFonts w:hint="eastAsia"/>
          <w:lang w:val="en-US" w:eastAsia="zh-CN"/>
        </w:rPr>
      </w:pPr>
    </w:p>
    <w:p>
      <w:pPr>
        <w:ind w:firstLine="420" w:firstLineChars="200"/>
        <w:rPr>
          <w:rFonts w:hint="default"/>
          <w:lang w:val="en-US"/>
        </w:rPr>
      </w:pPr>
      <w:r>
        <w:rPr>
          <w:rFonts w:hint="eastAsia"/>
          <w:lang w:val="en-US" w:eastAsia="zh-CN"/>
        </w:rPr>
        <w:t xml:space="preserve">  </w:t>
      </w:r>
    </w:p>
    <w:p>
      <w:pPr>
        <w:pStyle w:val="57"/>
        <w:ind w:left="0" w:leftChars="0" w:firstLine="0" w:firstLineChars="0"/>
        <w:jc w:val="center"/>
        <w:rPr>
          <w:rFonts w:hint="eastAsia"/>
          <w:highlight w:val="none"/>
          <w:lang w:val="en-US" w:eastAsia="zh-CN"/>
        </w:rPr>
      </w:pPr>
      <w:r>
        <w:rPr>
          <w:rFonts w:hint="eastAsia" w:ascii="宋体" w:eastAsia="宋体"/>
          <w:highlight w:val="none"/>
          <w:lang w:eastAsia="zh-CN"/>
        </w:rPr>
        <w:t>图</w:t>
      </w:r>
      <w:r>
        <w:rPr>
          <w:rFonts w:hint="eastAsia" w:cs="Times New Roman"/>
          <w:kern w:val="0"/>
          <w:sz w:val="21"/>
          <w:szCs w:val="20"/>
          <w:highlight w:val="none"/>
          <w:lang w:val="en-US" w:eastAsia="zh-CN" w:bidi="ar-SA"/>
        </w:rPr>
        <w:t>9</w:t>
      </w:r>
      <w:r>
        <w:rPr>
          <w:rFonts w:hint="eastAsia" w:ascii="宋体" w:eastAsia="宋体"/>
          <w:highlight w:val="none"/>
          <w:lang w:val="en-US" w:eastAsia="zh-CN"/>
        </w:rPr>
        <w:t xml:space="preserve">  水土保持分体系</w:t>
      </w:r>
      <w:r>
        <w:rPr>
          <w:rFonts w:hint="eastAsia"/>
          <w:highlight w:val="none"/>
          <w:lang w:val="en-US" w:eastAsia="zh-CN"/>
        </w:rPr>
        <w:t>结构图</w:t>
      </w:r>
    </w:p>
    <w:p>
      <w:pPr>
        <w:pStyle w:val="106"/>
        <w:spacing w:before="156" w:after="156"/>
        <w:rPr>
          <w:highlight w:val="none"/>
        </w:rPr>
      </w:pPr>
      <w:r>
        <w:rPr>
          <w:rFonts w:hint="eastAsia"/>
          <w:highlight w:val="none"/>
          <w:lang w:eastAsia="zh-CN"/>
        </w:rPr>
        <w:t>农村水利分体系</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highlight w:val="none"/>
          <w:lang w:val="en-US" w:eastAsia="zh-CN" w:bidi="ar-SA"/>
        </w:rPr>
        <w:t>农村水利分体系</w:t>
      </w:r>
      <w:r>
        <w:rPr>
          <w:rFonts w:hint="eastAsia" w:ascii="宋体" w:hAnsi="Times New Roman" w:cs="Times New Roman"/>
          <w:kern w:val="0"/>
          <w:sz w:val="21"/>
          <w:szCs w:val="20"/>
          <w:highlight w:val="none"/>
          <w:lang w:val="en-US" w:eastAsia="zh-CN" w:bidi="ar-SA"/>
        </w:rPr>
        <w:t>指标层</w:t>
      </w:r>
      <w:r>
        <w:rPr>
          <w:rFonts w:hint="eastAsia" w:ascii="宋体" w:hAnsi="Times New Roman" w:eastAsia="宋体" w:cs="Times New Roman"/>
          <w:kern w:val="0"/>
          <w:sz w:val="21"/>
          <w:szCs w:val="20"/>
          <w:highlight w:val="none"/>
          <w:lang w:val="en-US" w:eastAsia="zh-CN" w:bidi="ar-SA"/>
        </w:rPr>
        <w:t>包括农村水利设施建设标准、农村</w:t>
      </w:r>
      <w:r>
        <w:rPr>
          <w:rFonts w:hint="eastAsia" w:ascii="宋体" w:hAnsi="Times New Roman" w:cs="Times New Roman"/>
          <w:kern w:val="0"/>
          <w:sz w:val="21"/>
          <w:szCs w:val="20"/>
          <w:highlight w:val="none"/>
          <w:lang w:val="en-US" w:eastAsia="zh-CN" w:bidi="ar-SA"/>
        </w:rPr>
        <w:t>供水</w:t>
      </w:r>
      <w:r>
        <w:rPr>
          <w:rFonts w:hint="eastAsia" w:ascii="宋体" w:hAnsi="Times New Roman" w:eastAsia="宋体" w:cs="Times New Roman"/>
          <w:kern w:val="0"/>
          <w:sz w:val="21"/>
          <w:szCs w:val="20"/>
          <w:highlight w:val="none"/>
          <w:lang w:val="en-US" w:eastAsia="zh-CN" w:bidi="ar-SA"/>
        </w:rPr>
        <w:t>保障标准、农村水能资源标准、农业节水灌溉标准等，见图</w:t>
      </w:r>
      <w:r>
        <w:rPr>
          <w:rFonts w:hint="eastAsia" w:ascii="宋体" w:hAnsi="Times New Roman" w:cs="Times New Roman"/>
          <w:kern w:val="0"/>
          <w:sz w:val="21"/>
          <w:szCs w:val="20"/>
          <w:highlight w:val="none"/>
          <w:lang w:val="en-US" w:eastAsia="zh-CN" w:bidi="ar-SA"/>
        </w:rPr>
        <w:t>10</w:t>
      </w:r>
      <w:r>
        <w:rPr>
          <w:rFonts w:hint="eastAsia" w:ascii="宋体" w:hAnsi="Times New Roman" w:eastAsia="宋体" w:cs="Times New Roman"/>
          <w:kern w:val="0"/>
          <w:sz w:val="21"/>
          <w:szCs w:val="20"/>
          <w:highlight w:val="none"/>
          <w:lang w:val="en-US" w:eastAsia="zh-CN" w:bidi="ar-SA"/>
        </w:rPr>
        <w:t>，</w:t>
      </w:r>
      <w:r>
        <w:rPr>
          <w:rFonts w:hint="eastAsia" w:ascii="宋体" w:hAnsi="Times New Roman" w:eastAsia="宋体" w:cs="Times New Roman"/>
          <w:kern w:val="0"/>
          <w:sz w:val="21"/>
          <w:szCs w:val="20"/>
          <w:lang w:val="en-US" w:eastAsia="zh-CN" w:bidi="ar-SA"/>
        </w:rPr>
        <w:t>内容具体描述如下：</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a）农村水利设施建设标准指大中型灌区灌排</w:t>
      </w:r>
      <w:r>
        <w:rPr>
          <w:rFonts w:hint="eastAsia" w:ascii="宋体" w:hAnsi="Times New Roman" w:cs="Times New Roman"/>
          <w:kern w:val="0"/>
          <w:sz w:val="21"/>
          <w:szCs w:val="20"/>
          <w:lang w:val="en-US" w:eastAsia="zh-CN" w:bidi="ar-SA"/>
        </w:rPr>
        <w:t>及</w:t>
      </w:r>
      <w:r>
        <w:rPr>
          <w:rFonts w:hint="eastAsia" w:ascii="宋体" w:hAnsi="Times New Roman" w:eastAsia="宋体" w:cs="Times New Roman"/>
          <w:kern w:val="0"/>
          <w:sz w:val="21"/>
          <w:szCs w:val="20"/>
          <w:lang w:val="en-US" w:eastAsia="zh-CN" w:bidi="ar-SA"/>
        </w:rPr>
        <w:t>农村供水工程建设、</w:t>
      </w:r>
      <w:r>
        <w:rPr>
          <w:rFonts w:hint="eastAsia" w:ascii="宋体" w:hAnsi="Times New Roman" w:cs="Times New Roman"/>
          <w:kern w:val="0"/>
          <w:sz w:val="21"/>
          <w:szCs w:val="20"/>
          <w:lang w:val="en-US" w:eastAsia="zh-CN" w:bidi="ar-SA"/>
        </w:rPr>
        <w:t>验收、</w:t>
      </w:r>
      <w:r>
        <w:rPr>
          <w:rFonts w:hint="eastAsia" w:ascii="宋体" w:hAnsi="Times New Roman" w:eastAsia="宋体" w:cs="Times New Roman"/>
          <w:kern w:val="0"/>
          <w:sz w:val="21"/>
          <w:szCs w:val="20"/>
          <w:lang w:val="en-US" w:eastAsia="zh-CN" w:bidi="ar-SA"/>
        </w:rPr>
        <w:t>运行管理、</w:t>
      </w:r>
      <w:r>
        <w:rPr>
          <w:rFonts w:hint="eastAsia" w:ascii="宋体" w:hAnsi="Times New Roman" w:cs="Times New Roman"/>
          <w:kern w:val="0"/>
          <w:sz w:val="21"/>
          <w:szCs w:val="20"/>
          <w:lang w:val="en-US" w:eastAsia="zh-CN" w:bidi="ar-SA"/>
        </w:rPr>
        <w:t>评估</w:t>
      </w:r>
      <w:r>
        <w:rPr>
          <w:rFonts w:hint="eastAsia" w:ascii="宋体" w:hAnsi="Times New Roman" w:eastAsia="宋体" w:cs="Times New Roman"/>
          <w:kern w:val="0"/>
          <w:sz w:val="21"/>
          <w:szCs w:val="20"/>
          <w:lang w:val="en-US" w:eastAsia="zh-CN" w:bidi="ar-SA"/>
        </w:rPr>
        <w:t xml:space="preserve">，牧区水利建设等方面的标准。 </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b）农村</w:t>
      </w:r>
      <w:r>
        <w:rPr>
          <w:rFonts w:hint="eastAsia" w:ascii="宋体" w:hAnsi="Times New Roman" w:cs="Times New Roman"/>
          <w:kern w:val="0"/>
          <w:sz w:val="21"/>
          <w:szCs w:val="20"/>
          <w:lang w:val="en-US" w:eastAsia="zh-CN" w:bidi="ar-SA"/>
        </w:rPr>
        <w:t>供水</w:t>
      </w:r>
      <w:r>
        <w:rPr>
          <w:rFonts w:hint="eastAsia" w:ascii="宋体" w:hAnsi="Times New Roman" w:eastAsia="宋体" w:cs="Times New Roman"/>
          <w:kern w:val="0"/>
          <w:sz w:val="21"/>
          <w:szCs w:val="20"/>
          <w:lang w:val="en-US" w:eastAsia="zh-CN" w:bidi="ar-SA"/>
        </w:rPr>
        <w:t>保障标准指</w:t>
      </w:r>
      <w:r>
        <w:rPr>
          <w:rFonts w:hint="eastAsia" w:ascii="宋体" w:hAnsi="Times New Roman" w:cs="Times New Roman"/>
          <w:kern w:val="0"/>
          <w:sz w:val="21"/>
          <w:szCs w:val="20"/>
          <w:lang w:val="en-US" w:eastAsia="zh-CN" w:bidi="ar-SA"/>
        </w:rPr>
        <w:t>水源工程、规模化</w:t>
      </w:r>
      <w:r>
        <w:rPr>
          <w:rFonts w:hint="eastAsia" w:ascii="宋体" w:hAnsi="Times New Roman" w:eastAsia="宋体" w:cs="Times New Roman"/>
          <w:kern w:val="0"/>
          <w:sz w:val="21"/>
          <w:szCs w:val="20"/>
          <w:lang w:val="en-US" w:eastAsia="zh-CN" w:bidi="ar-SA"/>
        </w:rPr>
        <w:t>供水</w:t>
      </w:r>
      <w:r>
        <w:rPr>
          <w:rFonts w:hint="eastAsia" w:ascii="宋体" w:hAnsi="Times New Roman" w:cs="Times New Roman"/>
          <w:kern w:val="0"/>
          <w:sz w:val="21"/>
          <w:szCs w:val="20"/>
          <w:lang w:val="en-US" w:eastAsia="zh-CN" w:bidi="ar-SA"/>
        </w:rPr>
        <w:t>工程、数字化建设等供水工程体系，水质检测及</w:t>
      </w:r>
      <w:r>
        <w:rPr>
          <w:rFonts w:hint="eastAsia" w:ascii="宋体" w:hAnsi="Times New Roman" w:eastAsia="宋体" w:cs="Times New Roman"/>
          <w:kern w:val="0"/>
          <w:sz w:val="21"/>
          <w:szCs w:val="20"/>
          <w:lang w:val="en-US" w:eastAsia="zh-CN" w:bidi="ar-SA"/>
        </w:rPr>
        <w:t>监测等方面的标准。</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c）农村水能资源标准是指农村水能资源开发、利用、管理，农村水电电气化、农村绿色小水电建设</w:t>
      </w:r>
      <w:r>
        <w:rPr>
          <w:rFonts w:hint="eastAsia" w:ascii="宋体" w:hAnsi="Times New Roman" w:cs="Times New Roman"/>
          <w:kern w:val="0"/>
          <w:sz w:val="21"/>
          <w:szCs w:val="20"/>
          <w:lang w:val="en-US" w:eastAsia="zh-CN" w:bidi="ar-SA"/>
        </w:rPr>
        <w:t>、运行管理</w:t>
      </w:r>
      <w:r>
        <w:rPr>
          <w:rFonts w:hint="eastAsia" w:ascii="宋体" w:hAnsi="Times New Roman" w:eastAsia="宋体" w:cs="Times New Roman"/>
          <w:kern w:val="0"/>
          <w:sz w:val="21"/>
          <w:szCs w:val="20"/>
          <w:lang w:val="en-US" w:eastAsia="zh-CN" w:bidi="ar-SA"/>
        </w:rPr>
        <w:t>及评价等方面的标准。</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d）</w:t>
      </w:r>
      <w:r>
        <w:rPr>
          <w:rFonts w:hint="eastAsia" w:ascii="宋体" w:hAnsi="Times New Roman" w:cs="Times New Roman"/>
          <w:kern w:val="0"/>
          <w:sz w:val="21"/>
          <w:szCs w:val="20"/>
          <w:highlight w:val="none"/>
          <w:lang w:val="en-US" w:eastAsia="zh-CN" w:bidi="ar-SA"/>
        </w:rPr>
        <w:t>农业</w:t>
      </w:r>
      <w:r>
        <w:rPr>
          <w:rFonts w:hint="eastAsia" w:ascii="宋体" w:hAnsi="Times New Roman" w:eastAsia="宋体" w:cs="Times New Roman"/>
          <w:kern w:val="0"/>
          <w:sz w:val="21"/>
          <w:szCs w:val="20"/>
          <w:highlight w:val="none"/>
          <w:lang w:val="en-US" w:eastAsia="zh-CN" w:bidi="ar-SA"/>
        </w:rPr>
        <w:t>节</w:t>
      </w:r>
      <w:r>
        <w:rPr>
          <w:rFonts w:hint="eastAsia" w:ascii="宋体" w:hAnsi="Times New Roman" w:eastAsia="宋体" w:cs="Times New Roman"/>
          <w:kern w:val="0"/>
          <w:sz w:val="21"/>
          <w:szCs w:val="20"/>
          <w:lang w:val="en-US" w:eastAsia="zh-CN" w:bidi="ar-SA"/>
        </w:rPr>
        <w:t>水灌溉标准指农田</w:t>
      </w:r>
      <w:r>
        <w:rPr>
          <w:rFonts w:hint="eastAsia" w:ascii="宋体" w:hAnsi="Times New Roman" w:cs="Times New Roman"/>
          <w:kern w:val="0"/>
          <w:sz w:val="21"/>
          <w:szCs w:val="20"/>
          <w:lang w:val="en-US" w:eastAsia="zh-CN" w:bidi="ar-SA"/>
        </w:rPr>
        <w:t>渠道防渗灌溉、</w:t>
      </w:r>
      <w:r>
        <w:rPr>
          <w:rFonts w:hint="eastAsia" w:ascii="宋体" w:hAnsi="Times New Roman" w:eastAsia="宋体" w:cs="Times New Roman"/>
          <w:kern w:val="0"/>
          <w:sz w:val="21"/>
          <w:szCs w:val="20"/>
          <w:lang w:val="en-US" w:eastAsia="zh-CN" w:bidi="ar-SA"/>
        </w:rPr>
        <w:t>低压管道输水灌溉、喷灌、微灌等农田节水灌溉方式</w:t>
      </w:r>
      <w:r>
        <w:rPr>
          <w:rFonts w:hint="eastAsia" w:ascii="宋体" w:hAnsi="Times New Roman" w:cs="Times New Roman"/>
          <w:kern w:val="0"/>
          <w:sz w:val="21"/>
          <w:szCs w:val="20"/>
          <w:lang w:val="en-US" w:eastAsia="zh-CN" w:bidi="ar-SA"/>
        </w:rPr>
        <w:t>，</w:t>
      </w:r>
      <w:r>
        <w:rPr>
          <w:rFonts w:hint="eastAsia" w:ascii="宋体" w:hAnsi="Times New Roman" w:eastAsia="宋体" w:cs="Times New Roman"/>
          <w:kern w:val="0"/>
          <w:sz w:val="21"/>
          <w:szCs w:val="20"/>
          <w:lang w:val="en-US" w:eastAsia="zh-CN" w:bidi="ar-SA"/>
        </w:rPr>
        <w:t>农业水价机制研究</w:t>
      </w:r>
      <w:r>
        <w:rPr>
          <w:rFonts w:hint="eastAsia" w:ascii="宋体" w:hAnsi="Times New Roman" w:cs="Times New Roman"/>
          <w:kern w:val="0"/>
          <w:sz w:val="21"/>
          <w:szCs w:val="20"/>
          <w:lang w:val="en-US" w:eastAsia="zh-CN" w:bidi="ar-SA"/>
        </w:rPr>
        <w:t>等</w:t>
      </w:r>
      <w:r>
        <w:rPr>
          <w:rFonts w:hint="eastAsia" w:ascii="宋体" w:hAnsi="Times New Roman" w:eastAsia="宋体" w:cs="Times New Roman"/>
          <w:kern w:val="0"/>
          <w:sz w:val="21"/>
          <w:szCs w:val="20"/>
          <w:lang w:val="en-US" w:eastAsia="zh-CN" w:bidi="ar-SA"/>
        </w:rPr>
        <w:t>方面的标准。</w:t>
      </w:r>
    </w:p>
    <w:p>
      <w:pPr>
        <w:ind w:firstLine="420" w:firstLineChars="200"/>
        <w:rPr>
          <w:rFonts w:hint="eastAsia" w:ascii="宋体" w:hAnsi="Times New Roman" w:eastAsia="宋体" w:cs="Times New Roman"/>
          <w:kern w:val="0"/>
          <w:sz w:val="21"/>
          <w:szCs w:val="20"/>
          <w:lang w:val="en-US" w:eastAsia="zh-CN" w:bidi="ar-SA"/>
        </w:rPr>
      </w:pPr>
      <w:r>
        <w:drawing>
          <wp:anchor distT="0" distB="0" distL="114935" distR="114935" simplePos="0" relativeHeight="251684864" behindDoc="0" locked="0" layoutInCell="1" allowOverlap="1">
            <wp:simplePos x="0" y="0"/>
            <wp:positionH relativeFrom="column">
              <wp:posOffset>-88900</wp:posOffset>
            </wp:positionH>
            <wp:positionV relativeFrom="paragraph">
              <wp:posOffset>41275</wp:posOffset>
            </wp:positionV>
            <wp:extent cx="5725795" cy="1670685"/>
            <wp:effectExtent l="6350" t="0" r="20955" b="0"/>
            <wp:wrapNone/>
            <wp:docPr id="25" name="图示 6"/>
            <wp:cNvGraphicFramePr>
              <a:graphicFrameLocks xmlns:a="http://schemas.openxmlformats.org/drawingml/2006/main" noChangeAspect="tru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anchor>
        </w:drawing>
      </w:r>
    </w:p>
    <w:p>
      <w:pPr>
        <w:ind w:firstLine="420" w:firstLineChars="200"/>
        <w:rPr>
          <w:rFonts w:hint="eastAsia" w:ascii="宋体" w:hAnsi="Times New Roman" w:eastAsia="宋体" w:cs="Times New Roman"/>
          <w:kern w:val="0"/>
          <w:sz w:val="21"/>
          <w:szCs w:val="20"/>
          <w:lang w:val="en-US" w:eastAsia="zh-CN" w:bidi="ar-SA"/>
        </w:rPr>
      </w:pPr>
    </w:p>
    <w:p>
      <w:pPr>
        <w:ind w:firstLine="420" w:firstLineChars="200"/>
        <w:rPr>
          <w:rFonts w:hint="eastAsia" w:ascii="宋体" w:hAnsi="Times New Roman" w:eastAsia="宋体" w:cs="Times New Roman"/>
          <w:kern w:val="0"/>
          <w:sz w:val="21"/>
          <w:szCs w:val="20"/>
          <w:lang w:val="en-US" w:eastAsia="zh-CN" w:bidi="ar-SA"/>
        </w:rPr>
      </w:pPr>
    </w:p>
    <w:p>
      <w:pPr>
        <w:ind w:firstLine="420" w:firstLineChars="200"/>
        <w:rPr>
          <w:rFonts w:hint="eastAsia" w:ascii="宋体" w:hAnsi="Times New Roman" w:eastAsia="宋体" w:cs="Times New Roman"/>
          <w:kern w:val="0"/>
          <w:sz w:val="21"/>
          <w:szCs w:val="20"/>
          <w:lang w:val="en-US" w:eastAsia="zh-CN" w:bidi="ar-SA"/>
        </w:rPr>
      </w:pPr>
    </w:p>
    <w:p>
      <w:pPr>
        <w:ind w:firstLine="420" w:firstLineChars="200"/>
        <w:rPr>
          <w:rFonts w:hint="eastAsia" w:ascii="宋体" w:hAnsi="Times New Roman" w:eastAsia="宋体" w:cs="Times New Roman"/>
          <w:kern w:val="0"/>
          <w:sz w:val="21"/>
          <w:szCs w:val="20"/>
          <w:lang w:val="en-US" w:eastAsia="zh-CN" w:bidi="ar-SA"/>
        </w:rPr>
      </w:pPr>
    </w:p>
    <w:p>
      <w:pPr>
        <w:ind w:firstLine="420" w:firstLineChars="200"/>
        <w:rPr>
          <w:rFonts w:hint="eastAsia" w:ascii="宋体" w:hAnsi="Times New Roman" w:eastAsia="宋体" w:cs="Times New Roman"/>
          <w:kern w:val="0"/>
          <w:sz w:val="21"/>
          <w:szCs w:val="20"/>
          <w:lang w:val="en-US" w:eastAsia="zh-CN" w:bidi="ar-SA"/>
        </w:rPr>
      </w:pPr>
    </w:p>
    <w:p>
      <w:pPr>
        <w:ind w:firstLine="420" w:firstLineChars="200"/>
        <w:rPr>
          <w:rFonts w:hint="eastAsia" w:ascii="宋体" w:hAnsi="Times New Roman" w:eastAsia="宋体" w:cs="Times New Roman"/>
          <w:kern w:val="0"/>
          <w:sz w:val="21"/>
          <w:szCs w:val="20"/>
          <w:lang w:val="en-US" w:eastAsia="zh-CN" w:bidi="ar-SA"/>
        </w:rPr>
      </w:pPr>
    </w:p>
    <w:p>
      <w:pPr>
        <w:pStyle w:val="57"/>
        <w:ind w:left="0" w:leftChars="0" w:firstLine="0" w:firstLineChars="0"/>
        <w:jc w:val="center"/>
        <w:rPr>
          <w:rFonts w:hint="eastAsia" w:ascii="宋体" w:eastAsia="宋体"/>
          <w:highlight w:val="none"/>
          <w:lang w:val="en-US" w:eastAsia="zh-CN"/>
        </w:rPr>
      </w:pPr>
      <w:r>
        <w:rPr>
          <w:rFonts w:hint="eastAsia" w:ascii="宋体" w:eastAsia="宋体"/>
          <w:highlight w:val="none"/>
          <w:lang w:eastAsia="zh-CN"/>
        </w:rPr>
        <w:t>图</w:t>
      </w:r>
      <w:r>
        <w:rPr>
          <w:rFonts w:hint="eastAsia"/>
          <w:highlight w:val="none"/>
          <w:lang w:val="en-US" w:eastAsia="zh-CN"/>
        </w:rPr>
        <w:t>10</w:t>
      </w:r>
      <w:r>
        <w:rPr>
          <w:rFonts w:hint="eastAsia" w:ascii="宋体" w:eastAsia="宋体"/>
          <w:highlight w:val="none"/>
          <w:lang w:val="en-US" w:eastAsia="zh-CN"/>
        </w:rPr>
        <w:t xml:space="preserve">  农村水利分体系</w:t>
      </w:r>
      <w:r>
        <w:rPr>
          <w:rFonts w:hint="eastAsia"/>
          <w:highlight w:val="none"/>
          <w:lang w:val="en-US" w:eastAsia="zh-CN"/>
        </w:rPr>
        <w:t>结构图</w:t>
      </w:r>
    </w:p>
    <w:p>
      <w:pPr>
        <w:pStyle w:val="106"/>
        <w:spacing w:before="156" w:after="156"/>
        <w:rPr>
          <w:highlight w:val="none"/>
        </w:rPr>
      </w:pPr>
      <w:r>
        <w:rPr>
          <w:rFonts w:hint="eastAsia"/>
          <w:highlight w:val="none"/>
          <w:lang w:eastAsia="zh-CN"/>
        </w:rPr>
        <w:t>水旱灾害防御分体系</w:t>
      </w:r>
    </w:p>
    <w:p>
      <w:pPr>
        <w:ind w:firstLine="420" w:firstLineChars="200"/>
        <w:rPr>
          <w:rFonts w:hint="eastAsia" w:ascii="宋体" w:hAnsi="Times New Roman" w:eastAsia="宋体" w:cs="Times New Roman"/>
          <w:kern w:val="0"/>
          <w:sz w:val="21"/>
          <w:szCs w:val="20"/>
          <w:lang w:val="en" w:eastAsia="zh-CN" w:bidi="ar-SA"/>
        </w:rPr>
      </w:pPr>
      <w:r>
        <w:rPr>
          <w:rFonts w:hint="eastAsia" w:ascii="宋体" w:hAnsi="Times New Roman" w:eastAsia="宋体" w:cs="Times New Roman"/>
          <w:kern w:val="0"/>
          <w:sz w:val="21"/>
          <w:szCs w:val="20"/>
          <w:highlight w:val="none"/>
          <w:lang w:val="en" w:eastAsia="zh-CN" w:bidi="ar-SA"/>
        </w:rPr>
        <w:t>水旱灾害防御分体系</w:t>
      </w:r>
      <w:r>
        <w:rPr>
          <w:rFonts w:hint="eastAsia" w:ascii="宋体" w:hAnsi="Times New Roman" w:cs="Times New Roman"/>
          <w:kern w:val="0"/>
          <w:sz w:val="21"/>
          <w:szCs w:val="20"/>
          <w:highlight w:val="none"/>
          <w:lang w:val="en" w:eastAsia="zh-CN" w:bidi="ar-SA"/>
        </w:rPr>
        <w:t>指标层</w:t>
      </w:r>
      <w:r>
        <w:rPr>
          <w:rFonts w:hint="eastAsia" w:ascii="宋体" w:hAnsi="Times New Roman" w:eastAsia="宋体" w:cs="Times New Roman"/>
          <w:kern w:val="0"/>
          <w:sz w:val="21"/>
          <w:szCs w:val="20"/>
          <w:highlight w:val="none"/>
          <w:lang w:val="en" w:eastAsia="zh-CN" w:bidi="ar-SA"/>
        </w:rPr>
        <w:t>包括防洪抗旱能力评估与提升标准、</w:t>
      </w:r>
      <w:r>
        <w:rPr>
          <w:rFonts w:hint="eastAsia" w:ascii="宋体" w:hAnsi="Times New Roman" w:cs="Times New Roman"/>
          <w:kern w:val="0"/>
          <w:sz w:val="21"/>
          <w:szCs w:val="20"/>
          <w:lang w:val="en-US" w:eastAsia="zh-CN" w:bidi="ar-SA"/>
        </w:rPr>
        <w:t>监测体系建设</w:t>
      </w:r>
      <w:r>
        <w:rPr>
          <w:rFonts w:hint="eastAsia" w:ascii="宋体" w:hAnsi="Times New Roman" w:eastAsia="宋体" w:cs="Times New Roman"/>
          <w:kern w:val="0"/>
          <w:sz w:val="21"/>
          <w:szCs w:val="20"/>
          <w:highlight w:val="none"/>
          <w:lang w:val="en" w:eastAsia="zh-CN" w:bidi="ar-SA"/>
        </w:rPr>
        <w:t>标准、</w:t>
      </w:r>
      <w:r>
        <w:rPr>
          <w:rFonts w:hint="eastAsia" w:ascii="宋体" w:hAnsi="Times New Roman" w:cs="Times New Roman"/>
          <w:kern w:val="0"/>
          <w:sz w:val="21"/>
          <w:szCs w:val="20"/>
          <w:lang w:val="en-US" w:eastAsia="zh-CN" w:bidi="ar-SA"/>
        </w:rPr>
        <w:t>应急计划、应急预案编制</w:t>
      </w:r>
      <w:r>
        <w:rPr>
          <w:rFonts w:hint="eastAsia" w:ascii="宋体" w:hAnsi="Times New Roman" w:eastAsia="宋体" w:cs="Times New Roman"/>
          <w:kern w:val="0"/>
          <w:sz w:val="21"/>
          <w:szCs w:val="20"/>
          <w:highlight w:val="none"/>
          <w:lang w:val="en" w:eastAsia="zh-CN" w:bidi="ar-SA"/>
        </w:rPr>
        <w:t>标准、</w:t>
      </w:r>
      <w:r>
        <w:rPr>
          <w:rFonts w:hint="eastAsia" w:ascii="宋体" w:hAnsi="Times New Roman" w:cs="Times New Roman"/>
          <w:kern w:val="0"/>
          <w:sz w:val="21"/>
          <w:szCs w:val="20"/>
          <w:lang w:val="en" w:eastAsia="zh-CN" w:bidi="ar-SA"/>
        </w:rPr>
        <w:t>工程调度标准</w:t>
      </w:r>
      <w:r>
        <w:rPr>
          <w:rFonts w:hint="eastAsia" w:ascii="宋体" w:hAnsi="Times New Roman" w:eastAsia="宋体" w:cs="Times New Roman"/>
          <w:kern w:val="0"/>
          <w:sz w:val="21"/>
          <w:szCs w:val="20"/>
          <w:highlight w:val="none"/>
          <w:lang w:val="en" w:eastAsia="zh-CN" w:bidi="ar-SA"/>
        </w:rPr>
        <w:t>、</w:t>
      </w:r>
      <w:r>
        <w:rPr>
          <w:rFonts w:hint="eastAsia" w:ascii="宋体" w:hAnsi="Times New Roman" w:cs="Times New Roman"/>
          <w:kern w:val="0"/>
          <w:sz w:val="21"/>
          <w:szCs w:val="20"/>
          <w:lang w:val="en" w:eastAsia="zh-CN" w:bidi="ar-SA"/>
        </w:rPr>
        <w:t>应急抢险技术支撑</w:t>
      </w:r>
      <w:r>
        <w:rPr>
          <w:rFonts w:hint="eastAsia" w:ascii="宋体" w:hAnsi="Times New Roman" w:eastAsia="宋体" w:cs="Times New Roman"/>
          <w:kern w:val="0"/>
          <w:sz w:val="21"/>
          <w:szCs w:val="20"/>
          <w:lang w:val="en" w:eastAsia="zh-CN" w:bidi="ar-SA"/>
        </w:rPr>
        <w:t>标准、</w:t>
      </w:r>
      <w:r>
        <w:rPr>
          <w:rFonts w:hint="eastAsia" w:ascii="宋体" w:hAnsi="Times New Roman" w:cs="Times New Roman"/>
          <w:kern w:val="0"/>
          <w:sz w:val="21"/>
          <w:szCs w:val="20"/>
          <w:lang w:val="en-US" w:eastAsia="zh-CN" w:bidi="ar-SA"/>
        </w:rPr>
        <w:t>水毁修复工程</w:t>
      </w:r>
      <w:r>
        <w:rPr>
          <w:rFonts w:hint="eastAsia" w:ascii="宋体" w:hAnsi="Times New Roman" w:eastAsia="宋体" w:cs="Times New Roman"/>
          <w:kern w:val="0"/>
          <w:sz w:val="21"/>
          <w:szCs w:val="20"/>
          <w:highlight w:val="none"/>
          <w:lang w:val="en-US" w:eastAsia="zh-CN" w:bidi="ar-SA"/>
        </w:rPr>
        <w:t>标准等</w:t>
      </w:r>
      <w:r>
        <w:rPr>
          <w:rFonts w:hint="eastAsia" w:ascii="宋体" w:hAnsi="Times New Roman" w:eastAsia="宋体" w:cs="Times New Roman"/>
          <w:kern w:val="0"/>
          <w:sz w:val="21"/>
          <w:szCs w:val="20"/>
          <w:highlight w:val="none"/>
          <w:lang w:val="en" w:eastAsia="zh-CN" w:bidi="ar-SA"/>
        </w:rPr>
        <w:t>，</w:t>
      </w:r>
      <w:r>
        <w:rPr>
          <w:rFonts w:hint="eastAsia" w:ascii="宋体" w:hAnsi="Times New Roman" w:eastAsia="宋体" w:cs="Times New Roman"/>
          <w:kern w:val="0"/>
          <w:sz w:val="21"/>
          <w:szCs w:val="20"/>
          <w:highlight w:val="none"/>
          <w:lang w:val="en-US" w:eastAsia="zh-CN" w:bidi="ar-SA"/>
        </w:rPr>
        <w:t>见图</w:t>
      </w:r>
      <w:r>
        <w:rPr>
          <w:rFonts w:hint="eastAsia" w:ascii="宋体" w:hAnsi="Times New Roman" w:cs="Times New Roman"/>
          <w:kern w:val="0"/>
          <w:sz w:val="21"/>
          <w:szCs w:val="20"/>
          <w:highlight w:val="none"/>
          <w:lang w:val="en-US" w:eastAsia="zh-CN" w:bidi="ar-SA"/>
        </w:rPr>
        <w:t>11</w:t>
      </w:r>
      <w:r>
        <w:rPr>
          <w:rFonts w:hint="eastAsia" w:ascii="宋体" w:hAnsi="Times New Roman" w:eastAsia="宋体" w:cs="Times New Roman"/>
          <w:kern w:val="0"/>
          <w:sz w:val="21"/>
          <w:szCs w:val="20"/>
          <w:highlight w:val="none"/>
          <w:lang w:val="en-US" w:eastAsia="zh-CN" w:bidi="ar-SA"/>
        </w:rPr>
        <w:t>，</w:t>
      </w:r>
      <w:r>
        <w:rPr>
          <w:rFonts w:hint="eastAsia" w:ascii="宋体" w:hAnsi="Times New Roman" w:eastAsia="宋体" w:cs="Times New Roman"/>
          <w:kern w:val="0"/>
          <w:sz w:val="21"/>
          <w:szCs w:val="20"/>
          <w:highlight w:val="none"/>
          <w:lang w:val="en" w:eastAsia="zh-CN" w:bidi="ar-SA"/>
        </w:rPr>
        <w:t>内容</w:t>
      </w:r>
      <w:r>
        <w:rPr>
          <w:rFonts w:hint="eastAsia" w:ascii="宋体" w:hAnsi="Times New Roman" w:eastAsia="宋体" w:cs="Times New Roman"/>
          <w:kern w:val="0"/>
          <w:sz w:val="21"/>
          <w:szCs w:val="20"/>
          <w:lang w:val="en" w:eastAsia="zh-CN" w:bidi="ar-SA"/>
        </w:rPr>
        <w:t>具体描述如下：</w:t>
      </w:r>
    </w:p>
    <w:p>
      <w:pPr>
        <w:ind w:firstLine="420" w:firstLineChars="200"/>
        <w:rPr>
          <w:rFonts w:hint="eastAsia" w:ascii="宋体" w:hAnsi="Times New Roman" w:eastAsia="宋体" w:cs="Times New Roman"/>
          <w:kern w:val="0"/>
          <w:sz w:val="21"/>
          <w:szCs w:val="20"/>
          <w:lang w:val="en" w:eastAsia="zh-CN" w:bidi="ar-SA"/>
        </w:rPr>
      </w:pPr>
      <w:r>
        <w:rPr>
          <w:rFonts w:hint="eastAsia" w:ascii="宋体" w:hAnsi="Times New Roman" w:eastAsia="宋体" w:cs="Times New Roman"/>
          <w:kern w:val="0"/>
          <w:sz w:val="21"/>
          <w:szCs w:val="20"/>
          <w:lang w:val="en-US" w:eastAsia="zh-CN" w:bidi="ar-SA"/>
        </w:rPr>
        <w:t>a）</w:t>
      </w:r>
      <w:r>
        <w:rPr>
          <w:rFonts w:hint="eastAsia" w:ascii="宋体" w:hAnsi="Times New Roman" w:eastAsia="宋体" w:cs="Times New Roman"/>
          <w:kern w:val="0"/>
          <w:sz w:val="21"/>
          <w:szCs w:val="20"/>
          <w:lang w:val="en" w:eastAsia="zh-CN" w:bidi="ar-SA"/>
        </w:rPr>
        <w:t>防洪抗旱能力评估与提升标准指河湖防洪综合治理</w:t>
      </w:r>
      <w:r>
        <w:rPr>
          <w:rFonts w:hint="eastAsia" w:ascii="宋体" w:hAnsi="Times New Roman" w:cs="Times New Roman"/>
          <w:kern w:val="0"/>
          <w:sz w:val="21"/>
          <w:szCs w:val="20"/>
          <w:lang w:val="en" w:eastAsia="zh-CN" w:bidi="ar-SA"/>
        </w:rPr>
        <w:t>、</w:t>
      </w:r>
      <w:r>
        <w:rPr>
          <w:rFonts w:hint="eastAsia" w:ascii="宋体" w:hAnsi="Times New Roman" w:eastAsia="宋体" w:cs="Times New Roman"/>
          <w:kern w:val="0"/>
          <w:sz w:val="21"/>
          <w:szCs w:val="20"/>
          <w:lang w:val="en" w:eastAsia="zh-CN" w:bidi="ar-SA"/>
        </w:rPr>
        <w:t>山洪灾害防治、防洪抗旱减灾建设管理、洪水风险评价</w:t>
      </w:r>
      <w:r>
        <w:rPr>
          <w:rFonts w:hint="eastAsia" w:ascii="宋体" w:hAnsi="Times New Roman" w:cs="Times New Roman"/>
          <w:kern w:val="0"/>
          <w:sz w:val="21"/>
          <w:szCs w:val="20"/>
          <w:lang w:val="en" w:eastAsia="zh-CN" w:bidi="ar-SA"/>
        </w:rPr>
        <w:t>及应急预案编制</w:t>
      </w:r>
      <w:r>
        <w:rPr>
          <w:rFonts w:hint="eastAsia" w:ascii="宋体" w:hAnsi="Times New Roman" w:eastAsia="宋体" w:cs="Times New Roman"/>
          <w:kern w:val="0"/>
          <w:sz w:val="21"/>
          <w:szCs w:val="20"/>
          <w:lang w:val="en" w:eastAsia="zh-CN" w:bidi="ar-SA"/>
        </w:rPr>
        <w:t>等方面的标准。</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b）</w:t>
      </w:r>
      <w:r>
        <w:rPr>
          <w:rFonts w:hint="eastAsia" w:ascii="宋体" w:hAnsi="Times New Roman" w:cs="Times New Roman"/>
          <w:kern w:val="0"/>
          <w:sz w:val="21"/>
          <w:szCs w:val="20"/>
          <w:lang w:val="en-US" w:eastAsia="zh-CN" w:bidi="ar-SA"/>
        </w:rPr>
        <w:t>监测体系建设标准指</w:t>
      </w:r>
      <w:r>
        <w:rPr>
          <w:rFonts w:hint="eastAsia" w:ascii="宋体" w:hAnsi="Times New Roman" w:eastAsia="宋体" w:cs="Times New Roman"/>
          <w:kern w:val="0"/>
          <w:sz w:val="21"/>
          <w:szCs w:val="20"/>
          <w:lang w:val="en" w:eastAsia="zh-CN" w:bidi="ar-SA"/>
        </w:rPr>
        <w:t>水情旱情监测预警指标、监测预警平台建设等方面的标准。</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c）</w:t>
      </w:r>
      <w:r>
        <w:rPr>
          <w:rFonts w:hint="eastAsia" w:ascii="宋体" w:hAnsi="Times New Roman" w:cs="Times New Roman"/>
          <w:kern w:val="0"/>
          <w:sz w:val="21"/>
          <w:szCs w:val="20"/>
          <w:lang w:val="en-US" w:eastAsia="zh-CN" w:bidi="ar-SA"/>
        </w:rPr>
        <w:t>应急计划、应急预案编制标准</w:t>
      </w:r>
      <w:r>
        <w:rPr>
          <w:rFonts w:hint="eastAsia" w:ascii="宋体" w:hAnsi="Times New Roman" w:eastAsia="宋体" w:cs="Times New Roman"/>
          <w:kern w:val="0"/>
          <w:sz w:val="21"/>
          <w:szCs w:val="20"/>
          <w:lang w:val="en" w:eastAsia="zh-CN" w:bidi="ar-SA"/>
        </w:rPr>
        <w:t>指</w:t>
      </w:r>
      <w:r>
        <w:rPr>
          <w:rFonts w:hint="eastAsia" w:ascii="宋体" w:hAnsi="Times New Roman" w:cs="Times New Roman"/>
          <w:kern w:val="0"/>
          <w:sz w:val="21"/>
          <w:szCs w:val="20"/>
          <w:lang w:val="en" w:eastAsia="zh-CN" w:bidi="ar-SA"/>
        </w:rPr>
        <w:t>洪水预测预警系统、水库汛期调度运营计划、水库防汛抢险应急预案</w:t>
      </w:r>
      <w:r>
        <w:rPr>
          <w:rFonts w:hint="eastAsia" w:ascii="宋体" w:hAnsi="Times New Roman" w:eastAsia="宋体" w:cs="Times New Roman"/>
          <w:kern w:val="0"/>
          <w:sz w:val="21"/>
          <w:szCs w:val="20"/>
          <w:lang w:val="en-US" w:eastAsia="zh-CN" w:bidi="ar-SA"/>
        </w:rPr>
        <w:t>等方面的标准。</w:t>
      </w:r>
    </w:p>
    <w:p>
      <w:pPr>
        <w:ind w:firstLine="420" w:firstLineChars="200"/>
        <w:rPr>
          <w:rFonts w:hint="eastAsia" w:ascii="宋体" w:hAnsi="Times New Roman" w:eastAsia="宋体" w:cs="Times New Roman"/>
          <w:kern w:val="0"/>
          <w:sz w:val="21"/>
          <w:szCs w:val="20"/>
          <w:lang w:val="en" w:eastAsia="zh-CN" w:bidi="ar-SA"/>
        </w:rPr>
      </w:pPr>
      <w:r>
        <w:rPr>
          <w:rFonts w:hint="eastAsia" w:ascii="宋体" w:hAnsi="Times New Roman" w:eastAsia="宋体" w:cs="Times New Roman"/>
          <w:kern w:val="0"/>
          <w:sz w:val="21"/>
          <w:szCs w:val="20"/>
          <w:lang w:val="en-US" w:eastAsia="zh-CN" w:bidi="ar-SA"/>
        </w:rPr>
        <w:t>d）</w:t>
      </w:r>
      <w:r>
        <w:rPr>
          <w:rFonts w:hint="eastAsia" w:ascii="宋体" w:hAnsi="Times New Roman" w:cs="Times New Roman"/>
          <w:kern w:val="0"/>
          <w:sz w:val="21"/>
          <w:szCs w:val="20"/>
          <w:lang w:val="en" w:eastAsia="zh-CN" w:bidi="ar-SA"/>
        </w:rPr>
        <w:t>工程调度</w:t>
      </w:r>
      <w:r>
        <w:rPr>
          <w:rFonts w:hint="eastAsia" w:ascii="宋体" w:hAnsi="Times New Roman" w:eastAsia="宋体" w:cs="Times New Roman"/>
          <w:kern w:val="0"/>
          <w:sz w:val="21"/>
          <w:szCs w:val="20"/>
          <w:lang w:val="en" w:eastAsia="zh-CN" w:bidi="ar-SA"/>
        </w:rPr>
        <w:t>标准指</w:t>
      </w:r>
      <w:r>
        <w:rPr>
          <w:rFonts w:hint="eastAsia" w:ascii="宋体" w:hAnsi="Times New Roman" w:cs="Times New Roman"/>
          <w:kern w:val="0"/>
          <w:sz w:val="21"/>
          <w:szCs w:val="20"/>
          <w:lang w:val="en" w:eastAsia="zh-CN" w:bidi="ar-SA"/>
        </w:rPr>
        <w:t>防洪、应急水源、抗旱等工程调度方面</w:t>
      </w:r>
      <w:r>
        <w:rPr>
          <w:rFonts w:hint="eastAsia" w:ascii="宋体" w:hAnsi="Times New Roman" w:eastAsia="宋体" w:cs="Times New Roman"/>
          <w:kern w:val="0"/>
          <w:sz w:val="21"/>
          <w:szCs w:val="20"/>
          <w:lang w:val="en" w:eastAsia="zh-CN" w:bidi="ar-SA"/>
        </w:rPr>
        <w:t>的标准。</w:t>
      </w:r>
    </w:p>
    <w:p>
      <w:pPr>
        <w:ind w:firstLine="420" w:firstLineChars="200"/>
        <w:rPr>
          <w:rFonts w:hint="eastAsia" w:ascii="宋体" w:hAnsi="Times New Roman" w:eastAsia="宋体" w:cs="Times New Roman"/>
          <w:kern w:val="0"/>
          <w:sz w:val="21"/>
          <w:szCs w:val="20"/>
          <w:lang w:val="en" w:eastAsia="zh-CN" w:bidi="ar-SA"/>
        </w:rPr>
      </w:pPr>
      <w:r>
        <w:rPr>
          <w:rFonts w:hint="eastAsia" w:ascii="宋体" w:hAnsi="Times New Roman" w:eastAsia="宋体" w:cs="Times New Roman"/>
          <w:kern w:val="0"/>
          <w:sz w:val="21"/>
          <w:szCs w:val="20"/>
          <w:lang w:val="en-US" w:eastAsia="zh-CN" w:bidi="ar-SA"/>
        </w:rPr>
        <w:t>e）</w:t>
      </w:r>
      <w:r>
        <w:rPr>
          <w:rFonts w:hint="eastAsia" w:ascii="宋体" w:hAnsi="Times New Roman" w:cs="Times New Roman"/>
          <w:kern w:val="0"/>
          <w:sz w:val="21"/>
          <w:szCs w:val="20"/>
          <w:lang w:val="en" w:eastAsia="zh-CN" w:bidi="ar-SA"/>
        </w:rPr>
        <w:t>应急抢险技术支撑</w:t>
      </w:r>
      <w:r>
        <w:rPr>
          <w:rFonts w:hint="eastAsia" w:ascii="宋体" w:hAnsi="Times New Roman" w:eastAsia="宋体" w:cs="Times New Roman"/>
          <w:kern w:val="0"/>
          <w:sz w:val="21"/>
          <w:szCs w:val="20"/>
          <w:lang w:val="en" w:eastAsia="zh-CN" w:bidi="ar-SA"/>
        </w:rPr>
        <w:t>标准指</w:t>
      </w:r>
      <w:r>
        <w:rPr>
          <w:rFonts w:hint="eastAsia" w:ascii="宋体" w:hAnsi="Times New Roman" w:cs="Times New Roman"/>
          <w:kern w:val="0"/>
          <w:sz w:val="21"/>
          <w:szCs w:val="20"/>
          <w:lang w:val="en" w:eastAsia="zh-CN" w:bidi="ar-SA"/>
        </w:rPr>
        <w:t>为保障应急抢险提供技术支撑等方面的标准</w:t>
      </w:r>
      <w:r>
        <w:rPr>
          <w:rFonts w:hint="eastAsia" w:ascii="宋体" w:hAnsi="Times New Roman" w:eastAsia="宋体" w:cs="Times New Roman"/>
          <w:kern w:val="0"/>
          <w:sz w:val="21"/>
          <w:szCs w:val="20"/>
          <w:lang w:val="en" w:eastAsia="zh-CN" w:bidi="ar-SA"/>
        </w:rPr>
        <w:t>。</w:t>
      </w:r>
    </w:p>
    <w:p>
      <w:pPr>
        <w:ind w:firstLine="420" w:firstLineChars="200"/>
        <w:rPr>
          <w:rFonts w:hint="eastAsia" w:ascii="宋体" w:hAnsi="Times New Roman" w:cs="Times New Roman"/>
          <w:kern w:val="0"/>
          <w:sz w:val="21"/>
          <w:szCs w:val="20"/>
          <w:lang w:val="en-US" w:eastAsia="zh-CN" w:bidi="ar-SA"/>
        </w:rPr>
      </w:pPr>
      <w:r>
        <w:rPr>
          <w:rFonts w:hint="eastAsia" w:ascii="宋体" w:hAnsi="Times New Roman" w:cs="Times New Roman"/>
          <w:kern w:val="0"/>
          <w:sz w:val="21"/>
          <w:szCs w:val="20"/>
          <w:lang w:val="en-US" w:eastAsia="zh-CN" w:bidi="ar-SA"/>
        </w:rPr>
        <w:t>f）水毁修复工程标准指灾后水利工程恢复防洪功能，修复水毁工程等方面的标准。</w:t>
      </w:r>
    </w:p>
    <w:p>
      <w:pPr>
        <w:ind w:firstLine="420" w:firstLineChars="200"/>
        <w:rPr>
          <w:rFonts w:hint="eastAsia" w:ascii="宋体" w:hAnsi="Times New Roman" w:cs="Times New Roman"/>
          <w:kern w:val="0"/>
          <w:sz w:val="21"/>
          <w:szCs w:val="20"/>
          <w:lang w:val="en" w:eastAsia="zh-CN" w:bidi="ar-SA"/>
        </w:rPr>
      </w:pPr>
      <w:r>
        <w:drawing>
          <wp:anchor distT="0" distB="0" distL="114935" distR="114935" simplePos="0" relativeHeight="251682816" behindDoc="0" locked="0" layoutInCell="1" allowOverlap="1">
            <wp:simplePos x="0" y="0"/>
            <wp:positionH relativeFrom="column">
              <wp:posOffset>-64770</wp:posOffset>
            </wp:positionH>
            <wp:positionV relativeFrom="paragraph">
              <wp:posOffset>113030</wp:posOffset>
            </wp:positionV>
            <wp:extent cx="5901055" cy="1104265"/>
            <wp:effectExtent l="0" t="6350" r="0" b="13335"/>
            <wp:wrapNone/>
            <wp:docPr id="16" name="图示 16"/>
            <wp:cNvGraphicFramePr>
              <a:graphicFrameLocks xmlns:a="http://schemas.openxmlformats.org/drawingml/2006/main" noChangeAspect="tru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anchor>
        </w:drawing>
      </w:r>
    </w:p>
    <w:p>
      <w:pPr>
        <w:ind w:firstLine="420" w:firstLineChars="200"/>
        <w:rPr>
          <w:rFonts w:hint="eastAsia" w:ascii="宋体" w:hAnsi="Times New Roman" w:eastAsia="宋体" w:cs="Times New Roman"/>
          <w:kern w:val="0"/>
          <w:sz w:val="21"/>
          <w:szCs w:val="20"/>
          <w:lang w:val="en" w:eastAsia="zh-CN" w:bidi="ar-SA"/>
        </w:rPr>
      </w:pPr>
    </w:p>
    <w:p>
      <w:pPr>
        <w:ind w:firstLine="420" w:firstLineChars="200"/>
        <w:rPr>
          <w:rFonts w:hint="eastAsia" w:ascii="宋体" w:hAnsi="Times New Roman" w:eastAsia="宋体" w:cs="Times New Roman"/>
          <w:kern w:val="0"/>
          <w:sz w:val="21"/>
          <w:szCs w:val="20"/>
          <w:lang w:val="en" w:eastAsia="zh-CN" w:bidi="ar-SA"/>
        </w:rPr>
      </w:pPr>
    </w:p>
    <w:p>
      <w:pPr>
        <w:ind w:firstLine="420" w:firstLineChars="200"/>
        <w:rPr>
          <w:rFonts w:hint="eastAsia" w:ascii="宋体" w:hAnsi="Times New Roman" w:eastAsia="宋体" w:cs="Times New Roman"/>
          <w:kern w:val="0"/>
          <w:sz w:val="21"/>
          <w:szCs w:val="20"/>
          <w:lang w:val="en" w:eastAsia="zh-CN" w:bidi="ar-SA"/>
        </w:rPr>
      </w:pPr>
    </w:p>
    <w:p>
      <w:pPr>
        <w:ind w:firstLine="420" w:firstLineChars="200"/>
        <w:rPr>
          <w:rFonts w:hint="eastAsia" w:ascii="宋体" w:hAnsi="Times New Roman" w:eastAsia="宋体" w:cs="Times New Roman"/>
          <w:kern w:val="0"/>
          <w:sz w:val="21"/>
          <w:szCs w:val="20"/>
          <w:lang w:val="en" w:eastAsia="zh-CN" w:bidi="ar-SA"/>
        </w:rPr>
      </w:pPr>
    </w:p>
    <w:p>
      <w:pPr>
        <w:pStyle w:val="57"/>
        <w:ind w:left="0" w:leftChars="0" w:firstLine="0" w:firstLineChars="0"/>
        <w:jc w:val="center"/>
        <w:rPr>
          <w:rFonts w:hint="eastAsia" w:ascii="宋体" w:eastAsia="宋体"/>
          <w:highlight w:val="none"/>
          <w:lang w:eastAsia="zh-CN"/>
        </w:rPr>
      </w:pPr>
    </w:p>
    <w:p>
      <w:pPr>
        <w:pStyle w:val="57"/>
        <w:ind w:left="0" w:leftChars="0" w:firstLine="0" w:firstLineChars="0"/>
        <w:jc w:val="center"/>
        <w:rPr>
          <w:rFonts w:hint="eastAsia" w:ascii="宋体" w:eastAsia="宋体"/>
          <w:highlight w:val="none"/>
          <w:lang w:val="en-US" w:eastAsia="zh-CN"/>
        </w:rPr>
      </w:pPr>
      <w:r>
        <w:rPr>
          <w:rFonts w:hint="eastAsia" w:ascii="宋体" w:eastAsia="宋体"/>
          <w:highlight w:val="none"/>
          <w:lang w:eastAsia="zh-CN"/>
        </w:rPr>
        <w:t>图</w:t>
      </w:r>
      <w:r>
        <w:rPr>
          <w:rFonts w:hint="eastAsia" w:cs="Times New Roman"/>
          <w:kern w:val="0"/>
          <w:sz w:val="21"/>
          <w:szCs w:val="20"/>
          <w:highlight w:val="none"/>
          <w:lang w:val="en-US" w:eastAsia="zh-CN" w:bidi="ar-SA"/>
        </w:rPr>
        <w:t>11</w:t>
      </w:r>
      <w:r>
        <w:rPr>
          <w:rFonts w:hint="eastAsia" w:ascii="宋体" w:eastAsia="宋体"/>
          <w:highlight w:val="none"/>
          <w:lang w:val="en-US" w:eastAsia="zh-CN"/>
        </w:rPr>
        <w:t xml:space="preserve">  水旱灾害防御分体系</w:t>
      </w:r>
      <w:r>
        <w:rPr>
          <w:rFonts w:hint="eastAsia"/>
          <w:highlight w:val="none"/>
          <w:lang w:val="en-US" w:eastAsia="zh-CN"/>
        </w:rPr>
        <w:t>结构图</w:t>
      </w:r>
    </w:p>
    <w:p>
      <w:pPr>
        <w:pStyle w:val="106"/>
        <w:spacing w:before="156" w:after="156"/>
        <w:rPr>
          <w:highlight w:val="none"/>
        </w:rPr>
      </w:pPr>
      <w:r>
        <w:rPr>
          <w:rFonts w:hint="eastAsia"/>
          <w:highlight w:val="none"/>
          <w:lang w:eastAsia="zh-CN"/>
        </w:rPr>
        <w:t>水利信息化分体系</w:t>
      </w:r>
    </w:p>
    <w:p>
      <w:pPr>
        <w:ind w:firstLine="420" w:firstLineChars="200"/>
        <w:rPr>
          <w:rFonts w:hint="eastAsia" w:ascii="宋体" w:hAnsi="Times New Roman" w:eastAsia="宋体" w:cs="Times New Roman"/>
          <w:kern w:val="0"/>
          <w:sz w:val="21"/>
          <w:szCs w:val="20"/>
          <w:highlight w:val="none"/>
          <w:lang w:val="en" w:eastAsia="zh-CN" w:bidi="ar-SA"/>
        </w:rPr>
      </w:pPr>
      <w:r>
        <w:rPr>
          <w:rFonts w:hint="eastAsia" w:ascii="宋体" w:hAnsi="Times New Roman" w:eastAsia="宋体" w:cs="Times New Roman"/>
          <w:kern w:val="0"/>
          <w:sz w:val="21"/>
          <w:szCs w:val="20"/>
          <w:highlight w:val="none"/>
          <w:lang w:val="en" w:eastAsia="zh-CN" w:bidi="ar-SA"/>
        </w:rPr>
        <w:t>水利信息化分体系</w:t>
      </w:r>
      <w:r>
        <w:rPr>
          <w:rFonts w:hint="eastAsia" w:ascii="宋体" w:hAnsi="Times New Roman" w:cs="Times New Roman"/>
          <w:kern w:val="0"/>
          <w:sz w:val="21"/>
          <w:szCs w:val="20"/>
          <w:highlight w:val="none"/>
          <w:lang w:val="en" w:eastAsia="zh-CN" w:bidi="ar-SA"/>
        </w:rPr>
        <w:t>指</w:t>
      </w:r>
      <w:r>
        <w:rPr>
          <w:rFonts w:hint="eastAsia" w:ascii="宋体" w:hAnsi="Times New Roman" w:eastAsia="宋体" w:cs="Times New Roman"/>
          <w:kern w:val="0"/>
          <w:sz w:val="21"/>
          <w:szCs w:val="20"/>
          <w:highlight w:val="none"/>
          <w:lang w:val="en" w:eastAsia="zh-CN" w:bidi="ar-SA"/>
        </w:rPr>
        <w:t>标层包括：水利信息基础设施标准、水利业务应用</w:t>
      </w:r>
      <w:r>
        <w:rPr>
          <w:rFonts w:hint="eastAsia" w:ascii="宋体" w:hAnsi="Times New Roman" w:cs="Times New Roman"/>
          <w:kern w:val="0"/>
          <w:sz w:val="21"/>
          <w:szCs w:val="20"/>
          <w:highlight w:val="none"/>
          <w:lang w:val="en" w:eastAsia="zh-CN" w:bidi="ar-SA"/>
        </w:rPr>
        <w:t>及管理</w:t>
      </w:r>
      <w:r>
        <w:rPr>
          <w:rFonts w:hint="eastAsia" w:ascii="宋体" w:hAnsi="Times New Roman" w:eastAsia="宋体" w:cs="Times New Roman"/>
          <w:kern w:val="0"/>
          <w:sz w:val="21"/>
          <w:szCs w:val="20"/>
          <w:highlight w:val="none"/>
          <w:lang w:val="en" w:eastAsia="zh-CN" w:bidi="ar-SA"/>
        </w:rPr>
        <w:t>标准、水利信息安全标准等，见图</w:t>
      </w:r>
      <w:r>
        <w:rPr>
          <w:rFonts w:hint="eastAsia" w:ascii="宋体" w:hAnsi="Times New Roman" w:cs="Times New Roman"/>
          <w:kern w:val="0"/>
          <w:sz w:val="21"/>
          <w:szCs w:val="20"/>
          <w:highlight w:val="none"/>
          <w:lang w:val="en-US" w:eastAsia="zh-CN" w:bidi="ar-SA"/>
        </w:rPr>
        <w:t>12</w:t>
      </w:r>
      <w:r>
        <w:rPr>
          <w:rFonts w:hint="eastAsia" w:ascii="宋体" w:hAnsi="Times New Roman" w:eastAsia="宋体" w:cs="Times New Roman"/>
          <w:kern w:val="0"/>
          <w:sz w:val="21"/>
          <w:szCs w:val="20"/>
          <w:highlight w:val="none"/>
          <w:lang w:val="en" w:eastAsia="zh-CN" w:bidi="ar-SA"/>
        </w:rPr>
        <w:t>，具体内容描述如下：</w:t>
      </w:r>
    </w:p>
    <w:p>
      <w:pPr>
        <w:ind w:firstLine="420" w:firstLineChars="200"/>
        <w:rPr>
          <w:rFonts w:hint="eastAsia" w:ascii="宋体" w:hAnsi="Times New Roman" w:eastAsia="宋体" w:cs="Times New Roman"/>
          <w:kern w:val="0"/>
          <w:sz w:val="21"/>
          <w:szCs w:val="20"/>
          <w:lang w:val="en" w:eastAsia="zh-CN" w:bidi="ar-SA"/>
        </w:rPr>
      </w:pPr>
      <w:r>
        <w:rPr>
          <w:rFonts w:hint="eastAsia" w:ascii="宋体" w:hAnsi="Times New Roman" w:eastAsia="宋体" w:cs="Times New Roman"/>
          <w:kern w:val="0"/>
          <w:sz w:val="21"/>
          <w:szCs w:val="20"/>
          <w:lang w:val="en-US" w:eastAsia="zh-CN" w:bidi="ar-SA"/>
        </w:rPr>
        <w:t>a）</w:t>
      </w:r>
      <w:r>
        <w:rPr>
          <w:rFonts w:hint="eastAsia" w:ascii="宋体" w:hAnsi="Times New Roman" w:eastAsia="宋体" w:cs="Times New Roman"/>
          <w:kern w:val="0"/>
          <w:sz w:val="21"/>
          <w:szCs w:val="20"/>
          <w:lang w:val="en" w:eastAsia="zh-CN" w:bidi="ar-SA"/>
        </w:rPr>
        <w:t>水利信息基础设施标准是指水利网络系统、服务器与存储系统和机房系统方面的硬件和基本支撑软件</w:t>
      </w:r>
      <w:r>
        <w:rPr>
          <w:rFonts w:hint="eastAsia" w:ascii="宋体" w:hAnsi="Times New Roman" w:cs="Times New Roman"/>
          <w:kern w:val="0"/>
          <w:sz w:val="21"/>
          <w:szCs w:val="20"/>
          <w:lang w:val="en" w:eastAsia="zh-CN" w:bidi="ar-SA"/>
        </w:rPr>
        <w:t>、基础数据库等</w:t>
      </w:r>
      <w:r>
        <w:rPr>
          <w:rFonts w:hint="eastAsia" w:ascii="宋体" w:hAnsi="Times New Roman" w:eastAsia="宋体" w:cs="Times New Roman"/>
          <w:kern w:val="0"/>
          <w:sz w:val="21"/>
          <w:szCs w:val="20"/>
          <w:lang w:val="en" w:eastAsia="zh-CN" w:bidi="ar-SA"/>
        </w:rPr>
        <w:t>方面的标准。</w:t>
      </w:r>
    </w:p>
    <w:p>
      <w:pPr>
        <w:ind w:firstLine="420" w:firstLineChars="200"/>
        <w:rPr>
          <w:rFonts w:hint="eastAsia" w:ascii="宋体" w:hAnsi="Times New Roman" w:eastAsia="宋体" w:cs="Times New Roman"/>
          <w:kern w:val="0"/>
          <w:sz w:val="21"/>
          <w:szCs w:val="20"/>
          <w:lang w:val="en" w:eastAsia="zh-CN" w:bidi="ar-SA"/>
        </w:rPr>
      </w:pPr>
      <w:r>
        <w:rPr>
          <w:rFonts w:hint="eastAsia" w:ascii="宋体" w:hAnsi="Times New Roman" w:eastAsia="宋体" w:cs="Times New Roman"/>
          <w:kern w:val="0"/>
          <w:sz w:val="21"/>
          <w:szCs w:val="20"/>
          <w:lang w:val="en-US" w:eastAsia="zh-CN" w:bidi="ar-SA"/>
        </w:rPr>
        <w:t>b）</w:t>
      </w:r>
      <w:r>
        <w:rPr>
          <w:rFonts w:hint="eastAsia" w:ascii="宋体" w:hAnsi="Times New Roman" w:eastAsia="宋体" w:cs="Times New Roman"/>
          <w:kern w:val="0"/>
          <w:sz w:val="21"/>
          <w:szCs w:val="20"/>
          <w:lang w:val="en" w:eastAsia="zh-CN" w:bidi="ar-SA"/>
        </w:rPr>
        <w:t>水利业务应用</w:t>
      </w:r>
      <w:r>
        <w:rPr>
          <w:rFonts w:hint="eastAsia" w:ascii="宋体" w:hAnsi="Times New Roman" w:cs="Times New Roman"/>
          <w:kern w:val="0"/>
          <w:sz w:val="21"/>
          <w:szCs w:val="20"/>
          <w:lang w:val="en" w:eastAsia="zh-CN" w:bidi="ar-SA"/>
        </w:rPr>
        <w:t>及管理</w:t>
      </w:r>
      <w:r>
        <w:rPr>
          <w:rFonts w:hint="eastAsia" w:ascii="宋体" w:hAnsi="Times New Roman" w:eastAsia="宋体" w:cs="Times New Roman"/>
          <w:kern w:val="0"/>
          <w:sz w:val="21"/>
          <w:szCs w:val="20"/>
          <w:lang w:val="en" w:eastAsia="zh-CN" w:bidi="ar-SA"/>
        </w:rPr>
        <w:t>标准是指大数据、BIM、数字孪生等信息技术在水利业务应用</w:t>
      </w:r>
      <w:r>
        <w:rPr>
          <w:rFonts w:hint="eastAsia" w:ascii="宋体" w:hAnsi="Times New Roman" w:cs="Times New Roman"/>
          <w:kern w:val="0"/>
          <w:sz w:val="21"/>
          <w:szCs w:val="20"/>
          <w:lang w:val="en" w:eastAsia="zh-CN" w:bidi="ar-SA"/>
        </w:rPr>
        <w:t>及管理</w:t>
      </w:r>
      <w:r>
        <w:rPr>
          <w:rFonts w:hint="eastAsia" w:ascii="宋体" w:hAnsi="Times New Roman" w:eastAsia="宋体" w:cs="Times New Roman"/>
          <w:kern w:val="0"/>
          <w:sz w:val="21"/>
          <w:szCs w:val="20"/>
          <w:lang w:val="en" w:eastAsia="zh-CN" w:bidi="ar-SA"/>
        </w:rPr>
        <w:t>方面的标准。</w:t>
      </w:r>
    </w:p>
    <w:p>
      <w:pPr>
        <w:ind w:firstLine="420" w:firstLineChars="200"/>
        <w:rPr>
          <w:rFonts w:hint="eastAsia" w:ascii="宋体" w:hAnsi="Times New Roman" w:eastAsia="宋体" w:cs="Times New Roman"/>
          <w:kern w:val="0"/>
          <w:sz w:val="21"/>
          <w:szCs w:val="20"/>
          <w:lang w:val="en" w:eastAsia="zh-CN" w:bidi="ar-SA"/>
        </w:rPr>
      </w:pPr>
      <w:r>
        <w:rPr>
          <w:rFonts w:hint="eastAsia" w:ascii="宋体" w:hAnsi="Times New Roman" w:eastAsia="宋体" w:cs="Times New Roman"/>
          <w:kern w:val="0"/>
          <w:sz w:val="21"/>
          <w:szCs w:val="20"/>
          <w:lang w:val="en-US" w:eastAsia="zh-CN" w:bidi="ar-SA"/>
        </w:rPr>
        <w:t>c）</w:t>
      </w:r>
      <w:r>
        <w:rPr>
          <w:rFonts w:hint="eastAsia" w:ascii="宋体" w:hAnsi="Times New Roman" w:eastAsia="宋体" w:cs="Times New Roman"/>
          <w:kern w:val="0"/>
          <w:sz w:val="21"/>
          <w:szCs w:val="20"/>
          <w:lang w:val="en" w:eastAsia="zh-CN" w:bidi="ar-SA"/>
        </w:rPr>
        <w:t>水利信息安全标准是指水利信息在基础设施、业务应用、水利信息监控等方面的安全标准。</w:t>
      </w:r>
    </w:p>
    <w:p>
      <w:pPr>
        <w:rPr>
          <w:rFonts w:hint="eastAsia" w:ascii="宋体" w:hAnsi="Times New Roman" w:eastAsia="宋体" w:cs="Times New Roman"/>
          <w:kern w:val="0"/>
          <w:sz w:val="21"/>
          <w:szCs w:val="20"/>
          <w:lang w:val="en" w:eastAsia="zh-CN" w:bidi="ar-SA"/>
        </w:rPr>
      </w:pPr>
      <w:r>
        <w:drawing>
          <wp:anchor distT="0" distB="0" distL="114935" distR="114935" simplePos="0" relativeHeight="251678720" behindDoc="0" locked="0" layoutInCell="1" allowOverlap="1">
            <wp:simplePos x="0" y="0"/>
            <wp:positionH relativeFrom="column">
              <wp:posOffset>11430</wp:posOffset>
            </wp:positionH>
            <wp:positionV relativeFrom="paragraph">
              <wp:posOffset>186690</wp:posOffset>
            </wp:positionV>
            <wp:extent cx="5537200" cy="1374775"/>
            <wp:effectExtent l="0" t="6350" r="0" b="9525"/>
            <wp:wrapNone/>
            <wp:docPr id="15" name="图示 15"/>
            <wp:cNvGraphicFramePr>
              <a:graphicFrameLocks xmlns:a="http://schemas.openxmlformats.org/drawingml/2006/main" noChangeAspect="tru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anchor>
        </w:drawing>
      </w:r>
    </w:p>
    <w:p>
      <w:pPr>
        <w:ind w:firstLine="420" w:firstLineChars="200"/>
        <w:rPr>
          <w:rFonts w:hint="eastAsia" w:ascii="宋体" w:hAnsi="Times New Roman" w:eastAsia="宋体" w:cs="Times New Roman"/>
          <w:kern w:val="0"/>
          <w:sz w:val="21"/>
          <w:szCs w:val="20"/>
          <w:lang w:val="en" w:eastAsia="zh-CN" w:bidi="ar-SA"/>
        </w:rPr>
      </w:pPr>
    </w:p>
    <w:p>
      <w:pPr>
        <w:ind w:firstLine="420" w:firstLineChars="200"/>
        <w:rPr>
          <w:rFonts w:hint="eastAsia" w:ascii="宋体" w:hAnsi="Times New Roman" w:eastAsia="宋体" w:cs="Times New Roman"/>
          <w:kern w:val="0"/>
          <w:sz w:val="21"/>
          <w:szCs w:val="20"/>
          <w:lang w:val="en" w:eastAsia="zh-CN" w:bidi="ar-SA"/>
        </w:rPr>
      </w:pPr>
    </w:p>
    <w:p>
      <w:pPr>
        <w:ind w:firstLine="420" w:firstLineChars="200"/>
        <w:rPr>
          <w:rFonts w:hint="eastAsia" w:ascii="宋体" w:hAnsi="Times New Roman" w:eastAsia="宋体" w:cs="Times New Roman"/>
          <w:kern w:val="0"/>
          <w:sz w:val="21"/>
          <w:szCs w:val="20"/>
          <w:lang w:val="en" w:eastAsia="zh-CN" w:bidi="ar-SA"/>
        </w:rPr>
      </w:pPr>
    </w:p>
    <w:p>
      <w:pPr>
        <w:ind w:firstLine="420" w:firstLineChars="200"/>
        <w:rPr>
          <w:rFonts w:hint="eastAsia" w:ascii="宋体" w:hAnsi="Times New Roman" w:eastAsia="宋体" w:cs="Times New Roman"/>
          <w:kern w:val="0"/>
          <w:sz w:val="21"/>
          <w:szCs w:val="20"/>
          <w:lang w:val="en" w:eastAsia="zh-CN" w:bidi="ar-SA"/>
        </w:rPr>
      </w:pPr>
    </w:p>
    <w:p>
      <w:pPr>
        <w:ind w:firstLine="420" w:firstLineChars="200"/>
        <w:rPr>
          <w:rFonts w:hint="eastAsia" w:ascii="宋体" w:hAnsi="Times New Roman" w:eastAsia="宋体" w:cs="Times New Roman"/>
          <w:kern w:val="0"/>
          <w:sz w:val="21"/>
          <w:szCs w:val="20"/>
          <w:lang w:val="en" w:eastAsia="zh-CN" w:bidi="ar-SA"/>
        </w:rPr>
      </w:pPr>
    </w:p>
    <w:p>
      <w:pPr>
        <w:jc w:val="center"/>
        <w:rPr>
          <w:rFonts w:hint="eastAsia" w:ascii="宋体" w:eastAsia="宋体"/>
          <w:highlight w:val="none"/>
          <w:lang w:eastAsia="zh-CN"/>
        </w:rPr>
      </w:pPr>
    </w:p>
    <w:p>
      <w:pPr>
        <w:jc w:val="center"/>
        <w:rPr>
          <w:rFonts w:hint="eastAsia" w:ascii="宋体" w:eastAsia="宋体"/>
          <w:highlight w:val="none"/>
          <w:lang w:val="en-US" w:eastAsia="zh-CN"/>
        </w:rPr>
      </w:pPr>
      <w:r>
        <w:rPr>
          <w:rFonts w:hint="eastAsia" w:ascii="宋体" w:eastAsia="宋体"/>
          <w:highlight w:val="none"/>
          <w:lang w:eastAsia="zh-CN"/>
        </w:rPr>
        <w:t>图</w:t>
      </w:r>
      <w:r>
        <w:rPr>
          <w:rFonts w:hint="eastAsia" w:ascii="宋体" w:hAnsi="Times New Roman" w:cs="Times New Roman"/>
          <w:kern w:val="0"/>
          <w:sz w:val="21"/>
          <w:szCs w:val="20"/>
          <w:highlight w:val="none"/>
          <w:lang w:val="en-US" w:eastAsia="zh-CN" w:bidi="ar-SA"/>
        </w:rPr>
        <w:t>12</w:t>
      </w:r>
      <w:r>
        <w:rPr>
          <w:rFonts w:hint="eastAsia" w:ascii="宋体" w:eastAsia="宋体"/>
          <w:highlight w:val="none"/>
          <w:lang w:val="en-US" w:eastAsia="zh-CN"/>
        </w:rPr>
        <w:t xml:space="preserve">  水利信息化分体系</w:t>
      </w:r>
      <w:r>
        <w:rPr>
          <w:rFonts w:hint="eastAsia" w:ascii="宋体"/>
          <w:highlight w:val="none"/>
          <w:lang w:val="en-US" w:eastAsia="zh-CN"/>
        </w:rPr>
        <w:t>结构图</w:t>
      </w:r>
    </w:p>
    <w:p>
      <w:pPr>
        <w:pStyle w:val="106"/>
        <w:spacing w:before="156" w:after="156"/>
        <w:rPr>
          <w:highlight w:val="none"/>
        </w:rPr>
      </w:pPr>
      <w:r>
        <w:rPr>
          <w:rFonts w:hint="eastAsia"/>
          <w:highlight w:val="none"/>
          <w:lang w:eastAsia="zh-CN"/>
        </w:rPr>
        <w:t>其他</w:t>
      </w:r>
    </w:p>
    <w:p>
      <w:pPr>
        <w:pStyle w:val="57"/>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 w:eastAsia="zh-CN" w:bidi="ar-SA"/>
        </w:rPr>
        <w:t>其他标准包括：政务</w:t>
      </w:r>
      <w:r>
        <w:rPr>
          <w:rFonts w:hint="eastAsia" w:cs="Times New Roman"/>
          <w:kern w:val="0"/>
          <w:sz w:val="21"/>
          <w:szCs w:val="20"/>
          <w:highlight w:val="none"/>
          <w:lang w:val="en" w:eastAsia="zh-CN" w:bidi="ar-SA"/>
        </w:rPr>
        <w:t>、</w:t>
      </w:r>
      <w:r>
        <w:rPr>
          <w:rFonts w:hint="eastAsia" w:ascii="宋体" w:hAnsi="Times New Roman" w:eastAsia="宋体" w:cs="Times New Roman"/>
          <w:kern w:val="0"/>
          <w:sz w:val="21"/>
          <w:szCs w:val="20"/>
          <w:highlight w:val="none"/>
          <w:lang w:val="en" w:eastAsia="zh-CN" w:bidi="ar-SA"/>
        </w:rPr>
        <w:t>水利统计、</w:t>
      </w:r>
      <w:r>
        <w:rPr>
          <w:rFonts w:hint="eastAsia" w:cs="Times New Roman"/>
          <w:kern w:val="0"/>
          <w:sz w:val="21"/>
          <w:szCs w:val="20"/>
          <w:highlight w:val="none"/>
          <w:lang w:val="en" w:eastAsia="zh-CN" w:bidi="ar-SA"/>
        </w:rPr>
        <w:t>投融资、</w:t>
      </w:r>
      <w:r>
        <w:rPr>
          <w:rFonts w:hint="eastAsia" w:ascii="宋体" w:hAnsi="Times New Roman" w:eastAsia="宋体" w:cs="Times New Roman"/>
          <w:kern w:val="0"/>
          <w:sz w:val="21"/>
          <w:szCs w:val="20"/>
          <w:highlight w:val="none"/>
          <w:lang w:val="en" w:eastAsia="zh-CN" w:bidi="ar-SA"/>
        </w:rPr>
        <w:t>水文化等，见图</w:t>
      </w:r>
      <w:r>
        <w:rPr>
          <w:rFonts w:hint="eastAsia" w:cs="Times New Roman"/>
          <w:kern w:val="0"/>
          <w:sz w:val="21"/>
          <w:szCs w:val="20"/>
          <w:highlight w:val="none"/>
          <w:lang w:val="en-US" w:eastAsia="zh-CN" w:bidi="ar-SA"/>
        </w:rPr>
        <w:t>13</w:t>
      </w:r>
      <w:r>
        <w:rPr>
          <w:rFonts w:hint="eastAsia" w:ascii="宋体" w:hAnsi="Times New Roman" w:eastAsia="宋体" w:cs="Times New Roman"/>
          <w:kern w:val="0"/>
          <w:sz w:val="21"/>
          <w:szCs w:val="20"/>
          <w:highlight w:val="none"/>
          <w:lang w:val="en-US" w:eastAsia="zh-CN" w:bidi="ar-SA"/>
        </w:rPr>
        <w:t>。</w:t>
      </w:r>
    </w:p>
    <w:p>
      <w:pPr>
        <w:pStyle w:val="57"/>
        <w:ind w:left="0" w:leftChars="0" w:firstLine="0" w:firstLineChars="0"/>
        <w:rPr>
          <w:rFonts w:hint="default" w:ascii="宋体" w:eastAsia="宋体" w:cs="Times New Roman"/>
          <w:color w:val="FF0000"/>
          <w:kern w:val="0"/>
          <w:sz w:val="21"/>
          <w:szCs w:val="20"/>
          <w:highlight w:val="none"/>
          <w:lang w:val="en-US" w:eastAsia="zh-CN" w:bidi="ar-SA"/>
        </w:rPr>
      </w:pPr>
      <w:r>
        <w:rPr>
          <w:rFonts w:hint="eastAsia"/>
          <w:lang w:val="en-US" w:eastAsia="zh-CN"/>
        </w:rPr>
        <w:t xml:space="preserve">     </w:t>
      </w:r>
      <w:r>
        <w:rPr>
          <w:highlight w:val="none"/>
        </w:rPr>
        <w:drawing>
          <wp:inline distT="0" distB="0" distL="114300" distR="114300">
            <wp:extent cx="5807075" cy="1353185"/>
            <wp:effectExtent l="0" t="6350" r="0" b="69215"/>
            <wp:docPr id="8" name="图示 6"/>
            <wp:cNvGraphicFramePr>
              <a:graphicFrameLocks xmlns:a="http://schemas.openxmlformats.org/drawingml/2006/main" noChangeAspect="tru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pPr>
        <w:jc w:val="center"/>
        <w:rPr>
          <w:rFonts w:hint="eastAsia" w:ascii="宋体" w:eastAsia="宋体"/>
          <w:highlight w:val="none"/>
          <w:lang w:val="en-US" w:eastAsia="zh-CN"/>
        </w:rPr>
      </w:pPr>
      <w:r>
        <w:rPr>
          <w:rFonts w:hint="eastAsia" w:ascii="宋体" w:eastAsia="宋体"/>
          <w:highlight w:val="none"/>
          <w:lang w:eastAsia="zh-CN"/>
        </w:rPr>
        <w:t>图</w:t>
      </w:r>
      <w:r>
        <w:rPr>
          <w:rFonts w:hint="eastAsia" w:ascii="宋体" w:hAnsi="Times New Roman" w:cs="Times New Roman"/>
          <w:kern w:val="0"/>
          <w:sz w:val="21"/>
          <w:szCs w:val="20"/>
          <w:highlight w:val="none"/>
          <w:lang w:val="en-US" w:eastAsia="zh-CN" w:bidi="ar-SA"/>
        </w:rPr>
        <w:t>13</w:t>
      </w:r>
      <w:r>
        <w:rPr>
          <w:rFonts w:hint="eastAsia" w:ascii="宋体" w:eastAsia="宋体"/>
          <w:highlight w:val="none"/>
          <w:lang w:val="en-US" w:eastAsia="zh-CN"/>
        </w:rPr>
        <w:t xml:space="preserve"> 其他</w:t>
      </w:r>
      <w:r>
        <w:rPr>
          <w:rFonts w:hint="eastAsia" w:ascii="宋体"/>
          <w:highlight w:val="none"/>
          <w:lang w:val="en-US" w:eastAsia="zh-CN"/>
        </w:rPr>
        <w:t>标准结构图</w:t>
      </w:r>
    </w:p>
    <w:p>
      <w:pPr>
        <w:pStyle w:val="105"/>
        <w:spacing w:before="312" w:after="312"/>
        <w:rPr>
          <w:highlight w:val="none"/>
        </w:rPr>
      </w:pPr>
      <w:bookmarkStart w:id="57" w:name="_Toc106861453"/>
      <w:r>
        <w:rPr>
          <w:rFonts w:hint="eastAsia"/>
          <w:highlight w:val="none"/>
          <w:lang w:eastAsia="zh-CN"/>
        </w:rPr>
        <w:t>亟需制（修）定标准</w:t>
      </w:r>
      <w:bookmarkEnd w:id="57"/>
    </w:p>
    <w:p>
      <w:pPr>
        <w:pStyle w:val="106"/>
        <w:spacing w:before="156" w:after="156"/>
        <w:rPr>
          <w:highlight w:val="none"/>
        </w:rPr>
      </w:pPr>
      <w:r>
        <w:rPr>
          <w:rFonts w:hint="eastAsia"/>
          <w:highlight w:val="none"/>
          <w:lang w:eastAsia="zh-CN"/>
        </w:rPr>
        <w:t>现有标准统计</w:t>
      </w:r>
    </w:p>
    <w:p>
      <w:pPr>
        <w:pStyle w:val="57"/>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sz w:val="21"/>
          <w:highlight w:val="none"/>
          <w:lang w:val="en-US" w:eastAsia="zh-CN" w:bidi="ar-SA"/>
        </w:rPr>
        <w:t>对现有的</w:t>
      </w:r>
      <w:r>
        <w:rPr>
          <w:rFonts w:hint="eastAsia" w:ascii="宋体" w:hAnsi="Times New Roman" w:eastAsia="宋体" w:cs="Times New Roman"/>
          <w:kern w:val="0"/>
          <w:sz w:val="21"/>
          <w:szCs w:val="20"/>
          <w:highlight w:val="none"/>
          <w:lang w:val="en-US" w:eastAsia="zh-CN" w:bidi="ar-SA"/>
        </w:rPr>
        <w:t>水利标准（含国家标准、行业标准）情况进行了统计，共计41</w:t>
      </w:r>
      <w:r>
        <w:rPr>
          <w:rFonts w:hint="eastAsia" w:cs="Times New Roman"/>
          <w:kern w:val="0"/>
          <w:sz w:val="21"/>
          <w:szCs w:val="20"/>
          <w:highlight w:val="none"/>
          <w:lang w:val="en-US" w:eastAsia="zh-CN" w:bidi="ar-SA"/>
        </w:rPr>
        <w:t>6</w:t>
      </w:r>
      <w:r>
        <w:rPr>
          <w:rFonts w:hint="eastAsia" w:ascii="宋体" w:hAnsi="Times New Roman" w:eastAsia="宋体" w:cs="Times New Roman"/>
          <w:kern w:val="0"/>
          <w:sz w:val="21"/>
          <w:szCs w:val="20"/>
          <w:highlight w:val="none"/>
          <w:lang w:val="en-US" w:eastAsia="zh-CN" w:bidi="ar-SA"/>
        </w:rPr>
        <w:t>项，见表</w:t>
      </w:r>
      <w:r>
        <w:rPr>
          <w:rFonts w:hint="eastAsia"/>
          <w:highlight w:val="none"/>
          <w:lang w:val="en-US" w:eastAsia="zh-CN"/>
        </w:rPr>
        <w:t>3</w:t>
      </w:r>
      <w:r>
        <w:rPr>
          <w:rFonts w:hint="eastAsia" w:ascii="宋体" w:hAnsi="Times New Roman" w:eastAsia="宋体" w:cs="Times New Roman"/>
          <w:kern w:val="0"/>
          <w:sz w:val="21"/>
          <w:szCs w:val="20"/>
          <w:highlight w:val="none"/>
          <w:lang w:val="en-US" w:eastAsia="zh-CN" w:bidi="ar-SA"/>
        </w:rPr>
        <w:t>。</w:t>
      </w:r>
    </w:p>
    <w:p>
      <w:pPr>
        <w:pStyle w:val="57"/>
        <w:rPr>
          <w:rFonts w:hint="eastAsia" w:ascii="宋体" w:hAnsi="Times New Roman" w:eastAsia="宋体" w:cs="Times New Roman"/>
          <w:kern w:val="0"/>
          <w:sz w:val="21"/>
          <w:szCs w:val="20"/>
          <w:highlight w:val="none"/>
          <w:lang w:val="en-US" w:eastAsia="zh-CN" w:bidi="ar-SA"/>
        </w:rPr>
      </w:pPr>
    </w:p>
    <w:p>
      <w:pPr>
        <w:pStyle w:val="57"/>
        <w:jc w:val="center"/>
        <w:rPr>
          <w:rFonts w:hint="eastAsia" w:ascii="宋体" w:eastAsia="宋体" w:cs="Times New Roman"/>
          <w:sz w:val="21"/>
          <w:highlight w:val="none"/>
          <w:lang w:val="en-US" w:eastAsia="zh-CN" w:bidi="ar-SA"/>
        </w:rPr>
      </w:pPr>
      <w:r>
        <w:rPr>
          <w:rFonts w:hint="eastAsia"/>
          <w:highlight w:val="none"/>
        </w:rPr>
        <w:t>表</w:t>
      </w:r>
      <w:r>
        <w:rPr>
          <w:rFonts w:hint="eastAsia"/>
          <w:highlight w:val="none"/>
          <w:lang w:val="en-US" w:eastAsia="zh-CN"/>
        </w:rPr>
        <w:t>3</w:t>
      </w:r>
      <w:r>
        <w:rPr>
          <w:highlight w:val="none"/>
        </w:rPr>
        <w:t xml:space="preserve"> </w:t>
      </w:r>
      <w:r>
        <w:rPr>
          <w:rFonts w:hint="eastAsia"/>
          <w:highlight w:val="none"/>
          <w:lang w:val="en-US" w:eastAsia="zh-CN"/>
        </w:rPr>
        <w:t xml:space="preserve"> </w:t>
      </w:r>
      <w:r>
        <w:rPr>
          <w:rFonts w:hint="eastAsia"/>
          <w:highlight w:val="none"/>
        </w:rPr>
        <w:t>现有</w:t>
      </w:r>
      <w:r>
        <w:rPr>
          <w:rFonts w:hint="eastAsia"/>
          <w:highlight w:val="none"/>
          <w:lang w:eastAsia="zh-CN"/>
        </w:rPr>
        <w:t>国家、行业</w:t>
      </w:r>
      <w:r>
        <w:rPr>
          <w:rFonts w:hint="eastAsia"/>
          <w:highlight w:val="none"/>
        </w:rPr>
        <w:t>水利标准情况统计表</w:t>
      </w:r>
    </w:p>
    <w:tbl>
      <w:tblPr>
        <w:tblStyle w:val="27"/>
        <w:tblW w:w="4947" w:type="pct"/>
        <w:jc w:val="right"/>
        <w:tblLayout w:type="autofit"/>
        <w:tblCellMar>
          <w:top w:w="0" w:type="dxa"/>
          <w:left w:w="0" w:type="dxa"/>
          <w:bottom w:w="0" w:type="dxa"/>
          <w:right w:w="0" w:type="dxa"/>
        </w:tblCellMar>
      </w:tblPr>
      <w:tblGrid>
        <w:gridCol w:w="692"/>
        <w:gridCol w:w="467"/>
        <w:gridCol w:w="580"/>
        <w:gridCol w:w="580"/>
        <w:gridCol w:w="580"/>
        <w:gridCol w:w="580"/>
        <w:gridCol w:w="580"/>
        <w:gridCol w:w="582"/>
        <w:gridCol w:w="580"/>
        <w:gridCol w:w="580"/>
        <w:gridCol w:w="580"/>
        <w:gridCol w:w="582"/>
        <w:gridCol w:w="580"/>
        <w:gridCol w:w="580"/>
        <w:gridCol w:w="580"/>
        <w:gridCol w:w="582"/>
      </w:tblGrid>
      <w:tr>
        <w:tblPrEx>
          <w:tblCellMar>
            <w:top w:w="0" w:type="dxa"/>
            <w:left w:w="0" w:type="dxa"/>
            <w:bottom w:w="0" w:type="dxa"/>
            <w:right w:w="0" w:type="dxa"/>
          </w:tblCellMar>
        </w:tblPrEx>
        <w:trPr>
          <w:trHeight w:val="1007" w:hRule="atLeast"/>
          <w:tblHeader/>
          <w:jc w:val="right"/>
        </w:trPr>
        <w:tc>
          <w:tcPr>
            <w:tcW w:w="372" w:type="pct"/>
            <w:tcBorders>
              <w:top w:val="single" w:color="auto" w:sz="4" w:space="0"/>
              <w:left w:val="single" w:color="auto" w:sz="4" w:space="0"/>
              <w:bottom w:val="single" w:color="auto" w:sz="4" w:space="0"/>
              <w:right w:val="single" w:color="auto" w:sz="4" w:space="0"/>
              <w:tl2br w:val="single" w:color="000000" w:sz="4" w:space="0"/>
            </w:tcBorders>
            <w:noWrap/>
            <w:tcMar>
              <w:top w:w="15" w:type="dxa"/>
              <w:left w:w="15" w:type="dxa"/>
              <w:right w:w="15" w:type="dxa"/>
            </w:tcMar>
            <w:vAlign w:val="center"/>
          </w:tcPr>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cs="Times New Roman"/>
                <w:b w:val="0"/>
                <w:bCs w:val="0"/>
                <w:snapToGrid/>
                <w:sz w:val="21"/>
                <w:szCs w:val="20"/>
                <w:lang w:val="en-US" w:eastAsia="zh-CN" w:bidi="ar-SA"/>
              </w:rPr>
              <w:t xml:space="preserve">  </w:t>
            </w:r>
            <w:r>
              <w:rPr>
                <w:rFonts w:hint="eastAsia" w:ascii="宋体" w:hAnsi="Times New Roman" w:eastAsia="宋体" w:cs="Times New Roman"/>
                <w:b w:val="0"/>
                <w:bCs w:val="0"/>
                <w:snapToGrid/>
                <w:sz w:val="21"/>
                <w:szCs w:val="20"/>
                <w:lang w:val="en-US" w:eastAsia="zh-CN" w:bidi="ar-SA"/>
              </w:rPr>
              <w:t>功能</w:t>
            </w:r>
          </w:p>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p>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专业</w:t>
            </w:r>
          </w:p>
        </w:tc>
        <w:tc>
          <w:tcPr>
            <w:tcW w:w="251" w:type="pct"/>
            <w:tcBorders>
              <w:top w:val="single" w:color="auto" w:sz="4" w:space="0"/>
              <w:left w:val="single" w:color="auto" w:sz="4" w:space="0"/>
              <w:bottom w:val="single" w:color="auto" w:sz="4" w:space="0"/>
              <w:right w:val="single" w:color="auto" w:sz="4" w:space="0"/>
            </w:tcBorders>
            <w:noWrap w:val="0"/>
            <w:vAlign w:val="center"/>
          </w:tcPr>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合计</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通用</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规划</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勘测</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设计</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施工与安装</w:t>
            </w:r>
          </w:p>
        </w:tc>
        <w:tc>
          <w:tcPr>
            <w:tcW w:w="31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监理与验收</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监测预测</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运行维护</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材料与试验</w:t>
            </w:r>
          </w:p>
        </w:tc>
        <w:tc>
          <w:tcPr>
            <w:tcW w:w="31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仪器与设备</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质量与安全</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计量</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监督与评价</w:t>
            </w:r>
          </w:p>
        </w:tc>
        <w:tc>
          <w:tcPr>
            <w:tcW w:w="31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1"/>
              <w:pageBreakBefore w:val="0"/>
              <w:widowControl/>
              <w:kinsoku/>
              <w:wordWrap/>
              <w:overflowPunct/>
              <w:topLinePunct w:val="0"/>
              <w:autoSpaceDE/>
              <w:autoSpaceDN/>
              <w:bidi w:val="0"/>
              <w:adjustRightInd w:val="0"/>
              <w:snapToGrid w:val="0"/>
              <w:spacing w:line="300" w:lineRule="exact"/>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节约用水</w:t>
            </w:r>
          </w:p>
        </w:tc>
      </w:tr>
      <w:tr>
        <w:tblPrEx>
          <w:tblCellMar>
            <w:top w:w="0" w:type="dxa"/>
            <w:left w:w="0" w:type="dxa"/>
            <w:bottom w:w="0" w:type="dxa"/>
            <w:right w:w="0" w:type="dxa"/>
          </w:tblCellMar>
        </w:tblPrEx>
        <w:trPr>
          <w:trHeight w:val="582" w:hRule="atLeast"/>
          <w:jc w:val="right"/>
        </w:trPr>
        <w:tc>
          <w:tcPr>
            <w:tcW w:w="3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合计</w:t>
            </w:r>
          </w:p>
        </w:tc>
        <w:tc>
          <w:tcPr>
            <w:tcW w:w="251" w:type="pct"/>
            <w:tcBorders>
              <w:top w:val="single" w:color="auto" w:sz="4" w:space="0"/>
              <w:left w:val="single" w:color="auto" w:sz="4" w:space="0"/>
              <w:bottom w:val="single" w:color="auto" w:sz="4" w:space="0"/>
              <w:right w:val="single" w:color="auto" w:sz="4" w:space="0"/>
            </w:tcBorders>
            <w:noWrap w:val="0"/>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41</w:t>
            </w:r>
            <w:r>
              <w:rPr>
                <w:rFonts w:hint="eastAsia" w:ascii="宋体" w:hAnsi="Times New Roman" w:cs="Times New Roman"/>
                <w:b w:val="0"/>
                <w:bCs w:val="0"/>
                <w:snapToGrid/>
                <w:sz w:val="21"/>
                <w:szCs w:val="20"/>
                <w:lang w:val="en-US" w:eastAsia="zh-CN" w:bidi="ar-SA"/>
              </w:rPr>
              <w:t>6</w:t>
            </w: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4</w:t>
            </w:r>
            <w:r>
              <w:rPr>
                <w:rFonts w:hint="eastAsia" w:ascii="宋体" w:hAnsi="Times New Roman" w:cs="Times New Roman"/>
                <w:b w:val="0"/>
                <w:bCs w:val="0"/>
                <w:snapToGrid/>
                <w:sz w:val="21"/>
                <w:szCs w:val="20"/>
                <w:lang w:val="en-US" w:eastAsia="zh-CN" w:bidi="ar-SA"/>
              </w:rPr>
              <w:t>8</w:t>
            </w: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14</w:t>
            </w: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14</w:t>
            </w: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88</w:t>
            </w: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28</w:t>
            </w:r>
          </w:p>
        </w:tc>
        <w:tc>
          <w:tcPr>
            <w:tcW w:w="313"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19</w:t>
            </w: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57</w:t>
            </w: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22</w:t>
            </w: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18</w:t>
            </w:r>
          </w:p>
        </w:tc>
        <w:tc>
          <w:tcPr>
            <w:tcW w:w="313"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22</w:t>
            </w: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24</w:t>
            </w: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14</w:t>
            </w: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29</w:t>
            </w:r>
          </w:p>
        </w:tc>
        <w:tc>
          <w:tcPr>
            <w:tcW w:w="313"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19</w:t>
            </w:r>
          </w:p>
        </w:tc>
      </w:tr>
      <w:tr>
        <w:tblPrEx>
          <w:tblCellMar>
            <w:top w:w="0" w:type="dxa"/>
            <w:left w:w="0" w:type="dxa"/>
            <w:bottom w:w="0" w:type="dxa"/>
            <w:right w:w="0" w:type="dxa"/>
          </w:tblCellMar>
        </w:tblPrEx>
        <w:trPr>
          <w:trHeight w:val="582" w:hRule="atLeast"/>
          <w:jc w:val="right"/>
        </w:trPr>
        <w:tc>
          <w:tcPr>
            <w:tcW w:w="3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水文</w:t>
            </w:r>
          </w:p>
        </w:tc>
        <w:tc>
          <w:tcPr>
            <w:tcW w:w="251" w:type="pct"/>
            <w:tcBorders>
              <w:top w:val="nil"/>
              <w:left w:val="single" w:color="auto" w:sz="4" w:space="0"/>
              <w:bottom w:val="single" w:color="auto" w:sz="4" w:space="0"/>
              <w:right w:val="single" w:color="auto" w:sz="4" w:space="0"/>
            </w:tcBorders>
            <w:noWrap w:val="0"/>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46</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w:t>
            </w: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23</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w:t>
            </w: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9</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3</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r>
      <w:tr>
        <w:tblPrEx>
          <w:tblCellMar>
            <w:top w:w="0" w:type="dxa"/>
            <w:left w:w="0" w:type="dxa"/>
            <w:bottom w:w="0" w:type="dxa"/>
            <w:right w:w="0" w:type="dxa"/>
          </w:tblCellMar>
        </w:tblPrEx>
        <w:trPr>
          <w:trHeight w:val="582" w:hRule="atLeast"/>
          <w:jc w:val="right"/>
        </w:trPr>
        <w:tc>
          <w:tcPr>
            <w:tcW w:w="3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水资源</w:t>
            </w:r>
          </w:p>
        </w:tc>
        <w:tc>
          <w:tcPr>
            <w:tcW w:w="251" w:type="pct"/>
            <w:tcBorders>
              <w:top w:val="nil"/>
              <w:left w:val="single" w:color="auto" w:sz="4" w:space="0"/>
              <w:bottom w:val="single" w:color="auto" w:sz="4" w:space="0"/>
              <w:right w:val="single" w:color="auto" w:sz="4" w:space="0"/>
            </w:tcBorders>
            <w:noWrap w:val="0"/>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22</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3</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4</w:t>
            </w: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11</w:t>
            </w:r>
          </w:p>
        </w:tc>
      </w:tr>
      <w:tr>
        <w:tblPrEx>
          <w:tblCellMar>
            <w:top w:w="0" w:type="dxa"/>
            <w:left w:w="0" w:type="dxa"/>
            <w:bottom w:w="0" w:type="dxa"/>
            <w:right w:w="0" w:type="dxa"/>
          </w:tblCellMar>
        </w:tblPrEx>
        <w:trPr>
          <w:trHeight w:val="681" w:hRule="atLeast"/>
          <w:jc w:val="right"/>
        </w:trPr>
        <w:tc>
          <w:tcPr>
            <w:tcW w:w="3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水生态</w:t>
            </w:r>
          </w:p>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水环境</w:t>
            </w:r>
          </w:p>
        </w:tc>
        <w:tc>
          <w:tcPr>
            <w:tcW w:w="251" w:type="pct"/>
            <w:tcBorders>
              <w:top w:val="nil"/>
              <w:left w:val="single" w:color="auto" w:sz="4" w:space="0"/>
              <w:bottom w:val="single" w:color="auto" w:sz="4" w:space="0"/>
              <w:right w:val="single" w:color="auto" w:sz="4" w:space="0"/>
            </w:tcBorders>
            <w:noWrap w:val="0"/>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30</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3</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18</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3</w:t>
            </w: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3</w:t>
            </w: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r>
      <w:tr>
        <w:tblPrEx>
          <w:tblCellMar>
            <w:top w:w="0" w:type="dxa"/>
            <w:left w:w="0" w:type="dxa"/>
            <w:bottom w:w="0" w:type="dxa"/>
            <w:right w:w="0" w:type="dxa"/>
          </w:tblCellMar>
        </w:tblPrEx>
        <w:trPr>
          <w:trHeight w:val="681" w:hRule="atLeast"/>
          <w:jc w:val="right"/>
        </w:trPr>
        <w:tc>
          <w:tcPr>
            <w:tcW w:w="3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水利水电工程</w:t>
            </w:r>
          </w:p>
        </w:tc>
        <w:tc>
          <w:tcPr>
            <w:tcW w:w="251" w:type="pct"/>
            <w:tcBorders>
              <w:top w:val="nil"/>
              <w:left w:val="single" w:color="auto" w:sz="4" w:space="0"/>
              <w:bottom w:val="single" w:color="auto" w:sz="4" w:space="0"/>
              <w:right w:val="single" w:color="auto" w:sz="4" w:space="0"/>
            </w:tcBorders>
            <w:noWrap w:val="0"/>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219</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3</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69</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24</w:t>
            </w: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15</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8</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16</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10</w:t>
            </w: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10</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20</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8</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14</w:t>
            </w: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r>
      <w:tr>
        <w:tblPrEx>
          <w:tblCellMar>
            <w:top w:w="0" w:type="dxa"/>
            <w:left w:w="0" w:type="dxa"/>
            <w:bottom w:w="0" w:type="dxa"/>
            <w:right w:w="0" w:type="dxa"/>
          </w:tblCellMar>
        </w:tblPrEx>
        <w:trPr>
          <w:trHeight w:val="681" w:hRule="atLeast"/>
          <w:jc w:val="right"/>
        </w:trPr>
        <w:tc>
          <w:tcPr>
            <w:tcW w:w="3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水土保持</w:t>
            </w:r>
          </w:p>
        </w:tc>
        <w:tc>
          <w:tcPr>
            <w:tcW w:w="251" w:type="pct"/>
            <w:tcBorders>
              <w:top w:val="nil"/>
              <w:left w:val="single" w:color="auto" w:sz="4" w:space="0"/>
              <w:bottom w:val="single" w:color="auto" w:sz="4" w:space="0"/>
              <w:right w:val="single" w:color="auto" w:sz="4" w:space="0"/>
            </w:tcBorders>
            <w:noWrap w:val="0"/>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6</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4</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3</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r>
      <w:tr>
        <w:tblPrEx>
          <w:tblCellMar>
            <w:top w:w="0" w:type="dxa"/>
            <w:left w:w="0" w:type="dxa"/>
            <w:bottom w:w="0" w:type="dxa"/>
            <w:right w:w="0" w:type="dxa"/>
          </w:tblCellMar>
        </w:tblPrEx>
        <w:trPr>
          <w:trHeight w:val="681" w:hRule="atLeast"/>
          <w:jc w:val="right"/>
        </w:trPr>
        <w:tc>
          <w:tcPr>
            <w:tcW w:w="3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农村水利</w:t>
            </w:r>
          </w:p>
        </w:tc>
        <w:tc>
          <w:tcPr>
            <w:tcW w:w="251" w:type="pct"/>
            <w:tcBorders>
              <w:top w:val="nil"/>
              <w:left w:val="single" w:color="auto" w:sz="4" w:space="0"/>
              <w:bottom w:val="single" w:color="auto" w:sz="4" w:space="0"/>
              <w:right w:val="single" w:color="auto" w:sz="4" w:space="0"/>
            </w:tcBorders>
            <w:noWrap w:val="0"/>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w:t>
            </w:r>
            <w:r>
              <w:rPr>
                <w:rFonts w:hint="eastAsia" w:ascii="宋体" w:hAnsi="Times New Roman" w:cs="Times New Roman"/>
                <w:b w:val="0"/>
                <w:bCs w:val="0"/>
                <w:snapToGrid/>
                <w:sz w:val="21"/>
                <w:szCs w:val="20"/>
                <w:lang w:val="en-US" w:eastAsia="zh-CN" w:bidi="ar-SA"/>
              </w:rPr>
              <w:t>3</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cs="Times New Roman"/>
                <w:b w:val="0"/>
                <w:bCs w:val="0"/>
                <w:snapToGrid/>
                <w:sz w:val="21"/>
                <w:szCs w:val="20"/>
                <w:lang w:val="en-US" w:eastAsia="zh-CN" w:bidi="ar-SA"/>
              </w:rPr>
              <w:t>7</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w:t>
            </w: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8</w:t>
            </w:r>
          </w:p>
        </w:tc>
      </w:tr>
      <w:tr>
        <w:tblPrEx>
          <w:tblCellMar>
            <w:top w:w="0" w:type="dxa"/>
            <w:left w:w="0" w:type="dxa"/>
            <w:bottom w:w="0" w:type="dxa"/>
            <w:right w:w="0" w:type="dxa"/>
          </w:tblCellMar>
        </w:tblPrEx>
        <w:trPr>
          <w:trHeight w:val="681" w:hRule="atLeast"/>
          <w:jc w:val="right"/>
        </w:trPr>
        <w:tc>
          <w:tcPr>
            <w:tcW w:w="3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水旱灾害防御</w:t>
            </w:r>
          </w:p>
        </w:tc>
        <w:tc>
          <w:tcPr>
            <w:tcW w:w="251" w:type="pct"/>
            <w:tcBorders>
              <w:top w:val="nil"/>
              <w:left w:val="single" w:color="auto" w:sz="4" w:space="0"/>
              <w:bottom w:val="single" w:color="auto" w:sz="4" w:space="0"/>
              <w:right w:val="single" w:color="auto" w:sz="4" w:space="0"/>
            </w:tcBorders>
            <w:noWrap w:val="0"/>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w:t>
            </w:r>
            <w:r>
              <w:rPr>
                <w:rFonts w:hint="eastAsia" w:ascii="宋体" w:hAnsi="Times New Roman" w:cs="Times New Roman"/>
                <w:b w:val="0"/>
                <w:bCs w:val="0"/>
                <w:snapToGrid/>
                <w:sz w:val="21"/>
                <w:szCs w:val="20"/>
                <w:lang w:val="en-US" w:eastAsia="zh-CN" w:bidi="ar-SA"/>
              </w:rPr>
              <w:t>2</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cs="Times New Roman"/>
                <w:b w:val="0"/>
                <w:bCs w:val="0"/>
                <w:snapToGrid/>
                <w:sz w:val="21"/>
                <w:szCs w:val="20"/>
                <w:lang w:val="en-US" w:eastAsia="zh-CN" w:bidi="ar-SA"/>
              </w:rPr>
              <w:t>5</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w:t>
            </w: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4</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7</w:t>
            </w: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r>
      <w:tr>
        <w:tblPrEx>
          <w:tblCellMar>
            <w:top w:w="0" w:type="dxa"/>
            <w:left w:w="0" w:type="dxa"/>
            <w:bottom w:w="0" w:type="dxa"/>
            <w:right w:w="0" w:type="dxa"/>
          </w:tblCellMar>
        </w:tblPrEx>
        <w:trPr>
          <w:trHeight w:val="681" w:hRule="atLeast"/>
          <w:jc w:val="right"/>
        </w:trPr>
        <w:tc>
          <w:tcPr>
            <w:tcW w:w="3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水利信息化</w:t>
            </w:r>
          </w:p>
        </w:tc>
        <w:tc>
          <w:tcPr>
            <w:tcW w:w="251" w:type="pct"/>
            <w:tcBorders>
              <w:top w:val="nil"/>
              <w:left w:val="single" w:color="auto" w:sz="4" w:space="0"/>
              <w:bottom w:val="single" w:color="auto" w:sz="4" w:space="0"/>
              <w:right w:val="single" w:color="auto" w:sz="4" w:space="0"/>
            </w:tcBorders>
            <w:noWrap w:val="0"/>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w:t>
            </w:r>
            <w:r>
              <w:rPr>
                <w:rFonts w:hint="eastAsia" w:ascii="宋体" w:hAnsi="Times New Roman" w:cs="Times New Roman"/>
                <w:b w:val="0"/>
                <w:bCs w:val="0"/>
                <w:snapToGrid/>
                <w:sz w:val="21"/>
                <w:szCs w:val="20"/>
                <w:lang w:val="en-US" w:eastAsia="zh-CN" w:bidi="ar-SA"/>
              </w:rPr>
              <w:t>7</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w:t>
            </w:r>
            <w:r>
              <w:rPr>
                <w:rFonts w:hint="eastAsia" w:ascii="宋体" w:hAnsi="Times New Roman" w:cs="Times New Roman"/>
                <w:b w:val="0"/>
                <w:bCs w:val="0"/>
                <w:snapToGrid/>
                <w:sz w:val="21"/>
                <w:szCs w:val="20"/>
                <w:lang w:val="en-US" w:eastAsia="zh-CN" w:bidi="ar-SA"/>
              </w:rPr>
              <w:t>3</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2</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r>
      <w:tr>
        <w:tblPrEx>
          <w:tblCellMar>
            <w:top w:w="0" w:type="dxa"/>
            <w:left w:w="0" w:type="dxa"/>
            <w:bottom w:w="0" w:type="dxa"/>
            <w:right w:w="0" w:type="dxa"/>
          </w:tblCellMar>
        </w:tblPrEx>
        <w:trPr>
          <w:trHeight w:val="593" w:hRule="atLeast"/>
          <w:jc w:val="right"/>
        </w:trPr>
        <w:tc>
          <w:tcPr>
            <w:tcW w:w="37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其他</w:t>
            </w:r>
          </w:p>
        </w:tc>
        <w:tc>
          <w:tcPr>
            <w:tcW w:w="251" w:type="pct"/>
            <w:tcBorders>
              <w:top w:val="nil"/>
              <w:left w:val="single" w:color="auto" w:sz="4" w:space="0"/>
              <w:bottom w:val="single" w:color="auto" w:sz="4" w:space="0"/>
              <w:right w:val="single" w:color="auto" w:sz="4" w:space="0"/>
            </w:tcBorders>
            <w:noWrap w:val="0"/>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6</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5</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r>
    </w:tbl>
    <w:p>
      <w:pPr>
        <w:pStyle w:val="57"/>
        <w:ind w:left="0" w:leftChars="0" w:firstLine="0" w:firstLineChars="0"/>
        <w:jc w:val="center"/>
        <w:rPr>
          <w:rFonts w:hint="eastAsia"/>
          <w:highlight w:val="none"/>
        </w:rPr>
      </w:pPr>
    </w:p>
    <w:p>
      <w:pPr>
        <w:pStyle w:val="57"/>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对现有山西省水利行业地方标准情况进行了统计，共计1</w:t>
      </w:r>
      <w:r>
        <w:rPr>
          <w:rFonts w:hint="eastAsia" w:cs="Times New Roman"/>
          <w:kern w:val="0"/>
          <w:sz w:val="21"/>
          <w:szCs w:val="20"/>
          <w:highlight w:val="none"/>
          <w:lang w:val="en-US" w:eastAsia="zh-CN" w:bidi="ar-SA"/>
        </w:rPr>
        <w:t>4</w:t>
      </w:r>
      <w:r>
        <w:rPr>
          <w:rFonts w:hint="eastAsia" w:ascii="宋体" w:hAnsi="Times New Roman" w:eastAsia="宋体" w:cs="Times New Roman"/>
          <w:kern w:val="0"/>
          <w:sz w:val="21"/>
          <w:szCs w:val="20"/>
          <w:highlight w:val="none"/>
          <w:lang w:val="en-US" w:eastAsia="zh-CN" w:bidi="ar-SA"/>
        </w:rPr>
        <w:t>项，见表</w:t>
      </w:r>
      <w:r>
        <w:rPr>
          <w:rFonts w:hint="eastAsia"/>
          <w:highlight w:val="none"/>
          <w:lang w:val="en-US" w:eastAsia="zh-CN"/>
        </w:rPr>
        <w:t>4</w:t>
      </w:r>
      <w:r>
        <w:rPr>
          <w:rFonts w:hint="eastAsia" w:ascii="宋体" w:hAnsi="Times New Roman" w:eastAsia="宋体" w:cs="Times New Roman"/>
          <w:kern w:val="0"/>
          <w:sz w:val="21"/>
          <w:szCs w:val="20"/>
          <w:highlight w:val="none"/>
          <w:lang w:val="en-US" w:eastAsia="zh-CN" w:bidi="ar-SA"/>
        </w:rPr>
        <w:t>。</w:t>
      </w:r>
    </w:p>
    <w:p>
      <w:pPr>
        <w:pStyle w:val="57"/>
        <w:ind w:left="0" w:leftChars="0" w:firstLine="0" w:firstLineChars="0"/>
        <w:jc w:val="center"/>
        <w:rPr>
          <w:rFonts w:hint="eastAsia"/>
          <w:highlight w:val="none"/>
        </w:rPr>
      </w:pPr>
    </w:p>
    <w:p>
      <w:pPr>
        <w:pStyle w:val="57"/>
        <w:ind w:left="0" w:leftChars="0" w:firstLine="0" w:firstLineChars="0"/>
        <w:jc w:val="center"/>
        <w:rPr>
          <w:rFonts w:hint="eastAsia" w:ascii="宋体" w:eastAsia="宋体" w:cs="Times New Roman"/>
          <w:sz w:val="21"/>
          <w:highlight w:val="none"/>
          <w:lang w:val="en-US" w:eastAsia="zh-CN" w:bidi="ar-SA"/>
        </w:rPr>
      </w:pPr>
      <w:r>
        <w:rPr>
          <w:rFonts w:hint="eastAsia"/>
          <w:highlight w:val="none"/>
        </w:rPr>
        <w:t>表</w:t>
      </w:r>
      <w:r>
        <w:rPr>
          <w:rFonts w:hint="eastAsia"/>
          <w:highlight w:val="none"/>
          <w:lang w:val="en-US" w:eastAsia="zh-CN"/>
        </w:rPr>
        <w:t>4</w:t>
      </w:r>
      <w:r>
        <w:rPr>
          <w:highlight w:val="none"/>
        </w:rPr>
        <w:t xml:space="preserve"> </w:t>
      </w:r>
      <w:r>
        <w:rPr>
          <w:rFonts w:hint="eastAsia"/>
          <w:highlight w:val="none"/>
          <w:lang w:val="en-US" w:eastAsia="zh-CN"/>
        </w:rPr>
        <w:t xml:space="preserve"> </w:t>
      </w:r>
      <w:r>
        <w:rPr>
          <w:rFonts w:hint="eastAsia"/>
          <w:highlight w:val="none"/>
          <w:lang w:eastAsia="zh-CN"/>
        </w:rPr>
        <w:t>山西省</w:t>
      </w:r>
      <w:r>
        <w:rPr>
          <w:rFonts w:hint="eastAsia"/>
          <w:highlight w:val="none"/>
        </w:rPr>
        <w:t>水利标准情况统计表</w:t>
      </w:r>
    </w:p>
    <w:tbl>
      <w:tblPr>
        <w:tblStyle w:val="27"/>
        <w:tblW w:w="5000" w:type="pct"/>
        <w:jc w:val="right"/>
        <w:tblLayout w:type="autofit"/>
        <w:tblCellMar>
          <w:top w:w="0" w:type="dxa"/>
          <w:left w:w="0" w:type="dxa"/>
          <w:bottom w:w="0" w:type="dxa"/>
          <w:right w:w="0" w:type="dxa"/>
        </w:tblCellMar>
      </w:tblPr>
      <w:tblGrid>
        <w:gridCol w:w="584"/>
        <w:gridCol w:w="584"/>
        <w:gridCol w:w="586"/>
        <w:gridCol w:w="586"/>
        <w:gridCol w:w="586"/>
        <w:gridCol w:w="586"/>
        <w:gridCol w:w="586"/>
        <w:gridCol w:w="588"/>
        <w:gridCol w:w="586"/>
        <w:gridCol w:w="586"/>
        <w:gridCol w:w="586"/>
        <w:gridCol w:w="588"/>
        <w:gridCol w:w="586"/>
        <w:gridCol w:w="586"/>
        <w:gridCol w:w="589"/>
        <w:gridCol w:w="591"/>
      </w:tblGrid>
      <w:tr>
        <w:tblPrEx>
          <w:tblCellMar>
            <w:top w:w="0" w:type="dxa"/>
            <w:left w:w="0" w:type="dxa"/>
            <w:bottom w:w="0" w:type="dxa"/>
            <w:right w:w="0" w:type="dxa"/>
          </w:tblCellMar>
        </w:tblPrEx>
        <w:trPr>
          <w:trHeight w:val="510" w:hRule="atLeast"/>
          <w:tblHeader/>
          <w:jc w:val="right"/>
        </w:trPr>
        <w:tc>
          <w:tcPr>
            <w:tcW w:w="311" w:type="pct"/>
            <w:tcBorders>
              <w:top w:val="single" w:color="auto" w:sz="4" w:space="0"/>
              <w:left w:val="single" w:color="auto" w:sz="4" w:space="0"/>
              <w:bottom w:val="single" w:color="auto" w:sz="4" w:space="0"/>
              <w:right w:val="single" w:color="auto" w:sz="4" w:space="0"/>
              <w:tl2br w:val="single" w:color="000000"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功能</w:t>
            </w:r>
          </w:p>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专业</w:t>
            </w:r>
          </w:p>
        </w:tc>
        <w:tc>
          <w:tcPr>
            <w:tcW w:w="311" w:type="pct"/>
            <w:tcBorders>
              <w:top w:val="single" w:color="auto" w:sz="4" w:space="0"/>
              <w:left w:val="single" w:color="auto" w:sz="4" w:space="0"/>
              <w:bottom w:val="single" w:color="auto" w:sz="4" w:space="0"/>
              <w:right w:val="single" w:color="auto" w:sz="4" w:space="0"/>
            </w:tcBorders>
            <w:noWrap w:val="0"/>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合计</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通用</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规划</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勘测</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设计</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施工与安装</w:t>
            </w:r>
          </w:p>
        </w:tc>
        <w:tc>
          <w:tcPr>
            <w:tcW w:w="31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监理与验收</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监测预测</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运行维护</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材料与试验</w:t>
            </w:r>
          </w:p>
        </w:tc>
        <w:tc>
          <w:tcPr>
            <w:tcW w:w="31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仪器与设备</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质量与安全</w:t>
            </w:r>
          </w:p>
        </w:tc>
        <w:tc>
          <w:tcPr>
            <w:tcW w:w="31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计量</w:t>
            </w:r>
          </w:p>
        </w:tc>
        <w:tc>
          <w:tcPr>
            <w:tcW w:w="313"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监督与评价</w:t>
            </w:r>
          </w:p>
        </w:tc>
        <w:tc>
          <w:tcPr>
            <w:tcW w:w="314"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节约用水</w:t>
            </w:r>
          </w:p>
        </w:tc>
      </w:tr>
      <w:tr>
        <w:tblPrEx>
          <w:tblCellMar>
            <w:top w:w="0" w:type="dxa"/>
            <w:left w:w="0" w:type="dxa"/>
            <w:bottom w:w="0" w:type="dxa"/>
            <w:right w:w="0" w:type="dxa"/>
          </w:tblCellMar>
        </w:tblPrEx>
        <w:trPr>
          <w:trHeight w:val="510" w:hRule="atLeast"/>
          <w:jc w:val="right"/>
        </w:trPr>
        <w:tc>
          <w:tcPr>
            <w:tcW w:w="31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合计</w:t>
            </w:r>
          </w:p>
        </w:tc>
        <w:tc>
          <w:tcPr>
            <w:tcW w:w="311" w:type="pct"/>
            <w:tcBorders>
              <w:top w:val="single" w:color="auto" w:sz="4" w:space="0"/>
              <w:left w:val="single" w:color="auto" w:sz="4" w:space="0"/>
              <w:bottom w:val="single" w:color="auto" w:sz="4" w:space="0"/>
              <w:right w:val="single" w:color="auto" w:sz="4" w:space="0"/>
            </w:tcBorders>
            <w:noWrap w:val="0"/>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r>
              <w:rPr>
                <w:rFonts w:hint="eastAsia" w:ascii="宋体" w:hAnsi="Times New Roman" w:cs="Times New Roman"/>
                <w:b w:val="0"/>
                <w:bCs w:val="0"/>
                <w:snapToGrid/>
                <w:sz w:val="21"/>
                <w:szCs w:val="20"/>
                <w:lang w:val="en-US" w:eastAsia="zh-CN" w:bidi="ar-SA"/>
              </w:rPr>
              <w:t>4</w:t>
            </w: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cs="Times New Roman"/>
                <w:b w:val="0"/>
                <w:bCs w:val="0"/>
                <w:snapToGrid/>
                <w:sz w:val="21"/>
                <w:szCs w:val="20"/>
                <w:lang w:val="en-US" w:eastAsia="zh-CN" w:bidi="ar-SA"/>
              </w:rPr>
              <w:t>1</w:t>
            </w: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7</w:t>
            </w:r>
          </w:p>
        </w:tc>
        <w:tc>
          <w:tcPr>
            <w:tcW w:w="313"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4" w:type="pct"/>
            <w:tcBorders>
              <w:top w:val="single" w:color="auto" w:sz="4" w:space="0"/>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5</w:t>
            </w:r>
          </w:p>
        </w:tc>
      </w:tr>
      <w:tr>
        <w:tblPrEx>
          <w:tblCellMar>
            <w:top w:w="0" w:type="dxa"/>
            <w:left w:w="0" w:type="dxa"/>
            <w:bottom w:w="0" w:type="dxa"/>
            <w:right w:w="0" w:type="dxa"/>
          </w:tblCellMar>
        </w:tblPrEx>
        <w:trPr>
          <w:trHeight w:val="510" w:hRule="atLeast"/>
          <w:jc w:val="right"/>
        </w:trPr>
        <w:tc>
          <w:tcPr>
            <w:tcW w:w="31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水资源</w:t>
            </w:r>
          </w:p>
        </w:tc>
        <w:tc>
          <w:tcPr>
            <w:tcW w:w="311" w:type="pct"/>
            <w:tcBorders>
              <w:top w:val="nil"/>
              <w:left w:val="single" w:color="auto" w:sz="4" w:space="0"/>
              <w:bottom w:val="single" w:color="auto" w:sz="4" w:space="0"/>
              <w:right w:val="single" w:color="auto" w:sz="4" w:space="0"/>
            </w:tcBorders>
            <w:noWrap w:val="0"/>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4</w:t>
            </w: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p>
        </w:tc>
        <w:tc>
          <w:tcPr>
            <w:tcW w:w="312"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p>
        </w:tc>
        <w:tc>
          <w:tcPr>
            <w:tcW w:w="313"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p>
        </w:tc>
        <w:tc>
          <w:tcPr>
            <w:tcW w:w="314" w:type="pct"/>
            <w:tcBorders>
              <w:top w:val="nil"/>
              <w:left w:val="nil"/>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4</w:t>
            </w:r>
          </w:p>
        </w:tc>
      </w:tr>
      <w:tr>
        <w:tblPrEx>
          <w:tblCellMar>
            <w:top w:w="0" w:type="dxa"/>
            <w:left w:w="0" w:type="dxa"/>
            <w:bottom w:w="0" w:type="dxa"/>
            <w:right w:w="0" w:type="dxa"/>
          </w:tblCellMar>
        </w:tblPrEx>
        <w:trPr>
          <w:trHeight w:val="510" w:hRule="atLeast"/>
          <w:jc w:val="right"/>
        </w:trPr>
        <w:tc>
          <w:tcPr>
            <w:tcW w:w="31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cs="Times New Roman"/>
                <w:b w:val="0"/>
                <w:bCs w:val="0"/>
                <w:snapToGrid/>
                <w:sz w:val="21"/>
                <w:szCs w:val="20"/>
                <w:lang w:val="en-US" w:eastAsia="zh-CN" w:bidi="ar-SA"/>
              </w:rPr>
              <w:t>水生态水环境</w:t>
            </w:r>
          </w:p>
        </w:tc>
        <w:tc>
          <w:tcPr>
            <w:tcW w:w="311" w:type="pct"/>
            <w:tcBorders>
              <w:top w:val="single" w:color="auto" w:sz="4" w:space="0"/>
              <w:left w:val="single" w:color="auto" w:sz="4" w:space="0"/>
              <w:bottom w:val="single" w:color="auto" w:sz="4" w:space="0"/>
              <w:right w:val="single" w:color="auto" w:sz="4" w:space="0"/>
            </w:tcBorders>
            <w:noWrap w:val="0"/>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cs="Times New Roman"/>
                <w:b w:val="0"/>
                <w:bCs w:val="0"/>
                <w:snapToGrid/>
                <w:sz w:val="21"/>
                <w:szCs w:val="20"/>
                <w:lang w:val="en-US" w:eastAsia="zh-CN" w:bidi="ar-SA"/>
              </w:rPr>
              <w:t>1</w:t>
            </w: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default" w:ascii="宋体" w:hAnsi="Times New Roman" w:eastAsia="宋体" w:cs="Times New Roman"/>
                <w:b w:val="0"/>
                <w:bCs w:val="0"/>
                <w:snapToGrid/>
                <w:sz w:val="21"/>
                <w:szCs w:val="20"/>
                <w:lang w:val="en-US" w:eastAsia="zh-CN" w:bidi="ar-SA"/>
              </w:rPr>
            </w:pPr>
            <w:r>
              <w:rPr>
                <w:rFonts w:hint="eastAsia" w:ascii="宋体" w:hAnsi="Times New Roman" w:cs="Times New Roman"/>
                <w:b w:val="0"/>
                <w:bCs w:val="0"/>
                <w:snapToGrid/>
                <w:sz w:val="21"/>
                <w:szCs w:val="20"/>
                <w:lang w:val="en-US" w:eastAsia="zh-CN" w:bidi="ar-SA"/>
              </w:rPr>
              <w:t>1</w:t>
            </w: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r>
      <w:tr>
        <w:tblPrEx>
          <w:tblCellMar>
            <w:top w:w="0" w:type="dxa"/>
            <w:left w:w="0" w:type="dxa"/>
            <w:bottom w:w="0" w:type="dxa"/>
            <w:right w:w="0" w:type="dxa"/>
          </w:tblCellMar>
        </w:tblPrEx>
        <w:trPr>
          <w:trHeight w:val="510" w:hRule="atLeast"/>
          <w:jc w:val="right"/>
        </w:trPr>
        <w:tc>
          <w:tcPr>
            <w:tcW w:w="31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水利水电</w:t>
            </w:r>
          </w:p>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工程</w:t>
            </w:r>
          </w:p>
        </w:tc>
        <w:tc>
          <w:tcPr>
            <w:tcW w:w="311" w:type="pct"/>
            <w:tcBorders>
              <w:top w:val="single" w:color="auto" w:sz="4" w:space="0"/>
              <w:left w:val="single" w:color="auto" w:sz="4" w:space="0"/>
              <w:bottom w:val="single" w:color="auto" w:sz="4" w:space="0"/>
              <w:right w:val="single" w:color="auto" w:sz="4" w:space="0"/>
            </w:tcBorders>
            <w:noWrap w:val="0"/>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4</w:t>
            </w: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3</w:t>
            </w:r>
          </w:p>
        </w:tc>
        <w:tc>
          <w:tcPr>
            <w:tcW w:w="31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r>
      <w:tr>
        <w:tblPrEx>
          <w:tblCellMar>
            <w:top w:w="0" w:type="dxa"/>
            <w:left w:w="0" w:type="dxa"/>
            <w:bottom w:w="0" w:type="dxa"/>
            <w:right w:w="0" w:type="dxa"/>
          </w:tblCellMar>
        </w:tblPrEx>
        <w:trPr>
          <w:trHeight w:val="510" w:hRule="atLeast"/>
          <w:jc w:val="right"/>
        </w:trPr>
        <w:tc>
          <w:tcPr>
            <w:tcW w:w="311"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农村水利</w:t>
            </w:r>
          </w:p>
        </w:tc>
        <w:tc>
          <w:tcPr>
            <w:tcW w:w="311" w:type="pct"/>
            <w:tcBorders>
              <w:top w:val="single" w:color="auto" w:sz="4" w:space="0"/>
              <w:left w:val="single" w:color="auto" w:sz="4" w:space="0"/>
              <w:bottom w:val="single" w:color="auto" w:sz="4" w:space="0"/>
              <w:right w:val="single" w:color="auto" w:sz="4" w:space="0"/>
            </w:tcBorders>
            <w:noWrap w:val="0"/>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5</w:t>
            </w: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4</w:t>
            </w:r>
          </w:p>
        </w:tc>
        <w:tc>
          <w:tcPr>
            <w:tcW w:w="31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p>
        </w:tc>
        <w:tc>
          <w:tcPr>
            <w:tcW w:w="314"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pStyle w:val="232"/>
              <w:pageBreakBefore w:val="0"/>
              <w:widowControl/>
              <w:kinsoku/>
              <w:wordWrap/>
              <w:overflowPunct/>
              <w:topLinePunct w:val="0"/>
              <w:autoSpaceDE/>
              <w:autoSpaceDN/>
              <w:bidi w:val="0"/>
              <w:adjustRightInd w:val="0"/>
              <w:snapToGrid w:val="0"/>
              <w:spacing w:line="300" w:lineRule="exact"/>
              <w:ind w:firstLine="0" w:firstLineChars="0"/>
              <w:jc w:val="center"/>
              <w:textAlignment w:val="auto"/>
              <w:rPr>
                <w:rFonts w:hint="eastAsia" w:ascii="宋体" w:hAnsi="Times New Roman" w:eastAsia="宋体" w:cs="Times New Roman"/>
                <w:b w:val="0"/>
                <w:bCs w:val="0"/>
                <w:snapToGrid/>
                <w:sz w:val="21"/>
                <w:szCs w:val="20"/>
                <w:lang w:val="en-US" w:eastAsia="zh-CN" w:bidi="ar-SA"/>
              </w:rPr>
            </w:pPr>
            <w:r>
              <w:rPr>
                <w:rFonts w:hint="eastAsia" w:ascii="宋体" w:hAnsi="Times New Roman" w:eastAsia="宋体" w:cs="Times New Roman"/>
                <w:b w:val="0"/>
                <w:bCs w:val="0"/>
                <w:snapToGrid/>
                <w:sz w:val="21"/>
                <w:szCs w:val="20"/>
                <w:lang w:val="en-US" w:eastAsia="zh-CN" w:bidi="ar-SA"/>
              </w:rPr>
              <w:t>1</w:t>
            </w:r>
          </w:p>
        </w:tc>
      </w:tr>
    </w:tbl>
    <w:p>
      <w:pPr>
        <w:pStyle w:val="57"/>
        <w:rPr>
          <w:rFonts w:hint="default" w:ascii="宋体" w:eastAsia="宋体" w:cs="Times New Roman"/>
          <w:sz w:val="21"/>
          <w:lang w:val="en-US" w:eastAsia="zh-CN" w:bidi="ar-SA"/>
        </w:rPr>
      </w:pPr>
    </w:p>
    <w:p>
      <w:pPr>
        <w:pStyle w:val="106"/>
        <w:spacing w:before="156" w:after="156"/>
      </w:pPr>
      <w:r>
        <w:rPr>
          <w:rFonts w:hint="eastAsia"/>
          <w:lang w:eastAsia="zh-CN"/>
        </w:rPr>
        <w:t>亟需制（修）定标准</w:t>
      </w:r>
    </w:p>
    <w:bookmarkEnd w:id="21"/>
    <w:p>
      <w:pPr>
        <w:ind w:firstLine="420" w:firstLineChars="200"/>
        <w:rPr>
          <w:rFonts w:hint="default" w:ascii="宋体" w:hAnsi="Times New Roman" w:eastAsia="宋体" w:cs="Times New Roman"/>
          <w:kern w:val="0"/>
          <w:sz w:val="21"/>
          <w:szCs w:val="20"/>
          <w:lang w:val="en-US" w:eastAsia="zh-CN" w:bidi="ar-SA"/>
        </w:rPr>
      </w:pPr>
      <w:bookmarkStart w:id="58" w:name="BookMark5"/>
      <w:r>
        <w:rPr>
          <w:rFonts w:hint="eastAsia" w:ascii="宋体" w:hAnsi="Times New Roman" w:eastAsia="宋体" w:cs="Times New Roman"/>
          <w:kern w:val="0"/>
          <w:sz w:val="21"/>
          <w:szCs w:val="20"/>
          <w:lang w:val="en-US" w:eastAsia="zh-CN" w:bidi="ar-SA"/>
        </w:rPr>
        <w:t>围绕推动黄河流域生态保护和高质量发展，一体推进，防治结合，提高标准门槛，提高区域协同治理标准化水平，结合《山西省“十四五”水安全保障规划》，将推进层进行具体细化，需要研制和完善的标准有：</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a）</w:t>
      </w:r>
      <w:r>
        <w:rPr>
          <w:rFonts w:hint="eastAsia" w:ascii="宋体" w:hAnsi="Times New Roman" w:cs="Times New Roman"/>
          <w:kern w:val="0"/>
          <w:sz w:val="21"/>
          <w:szCs w:val="20"/>
          <w:lang w:val="en-US" w:eastAsia="zh-CN" w:bidi="ar-SA"/>
        </w:rPr>
        <w:t>水文分体系：完善水文监测、水质实验室运行管理等标准。</w:t>
      </w:r>
    </w:p>
    <w:p>
      <w:pPr>
        <w:ind w:firstLine="420" w:firstLineChars="200"/>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b）水资源分体系：制定</w:t>
      </w:r>
      <w:r>
        <w:rPr>
          <w:rFonts w:hint="eastAsia" w:ascii="宋体" w:hAnsi="Times New Roman" w:cs="Times New Roman"/>
          <w:kern w:val="0"/>
          <w:sz w:val="21"/>
          <w:szCs w:val="20"/>
          <w:highlight w:val="none"/>
          <w:lang w:val="en-US" w:eastAsia="zh-CN" w:bidi="ar-SA"/>
        </w:rPr>
        <w:t>节水型公共机构、节水型企业、产品水效</w:t>
      </w:r>
      <w:r>
        <w:rPr>
          <w:rFonts w:hint="eastAsia" w:ascii="宋体" w:hAnsi="Times New Roman" w:eastAsia="宋体" w:cs="Times New Roman"/>
          <w:kern w:val="0"/>
          <w:sz w:val="21"/>
          <w:szCs w:val="20"/>
          <w:highlight w:val="none"/>
          <w:lang w:val="en-US" w:eastAsia="zh-CN" w:bidi="ar-SA"/>
        </w:rPr>
        <w:t>、非常规水源利用</w:t>
      </w:r>
      <w:r>
        <w:rPr>
          <w:rFonts w:hint="eastAsia" w:ascii="宋体" w:hAnsi="Times New Roman" w:cs="Times New Roman"/>
          <w:kern w:val="0"/>
          <w:sz w:val="21"/>
          <w:szCs w:val="20"/>
          <w:highlight w:val="none"/>
          <w:lang w:val="en-US" w:eastAsia="zh-CN" w:bidi="ar-SA"/>
        </w:rPr>
        <w:t>、节水载体评价</w:t>
      </w:r>
      <w:r>
        <w:rPr>
          <w:rFonts w:hint="eastAsia" w:ascii="宋体" w:hAnsi="Times New Roman" w:eastAsia="宋体" w:cs="Times New Roman"/>
          <w:kern w:val="0"/>
          <w:sz w:val="21"/>
          <w:szCs w:val="20"/>
          <w:highlight w:val="none"/>
          <w:lang w:val="en-US" w:eastAsia="zh-CN" w:bidi="ar-SA"/>
        </w:rPr>
        <w:t>等节水标准。</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c）水生态水环境分体系：研制“两山七河一流域”生态修复治理标准</w:t>
      </w:r>
      <w:r>
        <w:rPr>
          <w:rFonts w:hint="eastAsia" w:ascii="宋体" w:hAnsi="Times New Roman" w:cs="Times New Roman"/>
          <w:kern w:val="0"/>
          <w:sz w:val="21"/>
          <w:szCs w:val="20"/>
          <w:lang w:val="en-US" w:eastAsia="zh-CN" w:bidi="ar-SA"/>
        </w:rPr>
        <w:t>、河湖健康评价实施细则、河湖巡查管护技术指引等标准</w:t>
      </w:r>
      <w:r>
        <w:rPr>
          <w:rFonts w:hint="eastAsia" w:ascii="宋体" w:hAnsi="Times New Roman" w:eastAsia="宋体" w:cs="Times New Roman"/>
          <w:kern w:val="0"/>
          <w:sz w:val="21"/>
          <w:szCs w:val="20"/>
          <w:lang w:val="en-US" w:eastAsia="zh-CN" w:bidi="ar-SA"/>
        </w:rPr>
        <w:t>。</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d）水利水电工程分体系：研制黄河流域堤防建设、水库除险加固、河道整治、滩区治理</w:t>
      </w:r>
      <w:r>
        <w:rPr>
          <w:rFonts w:hint="eastAsia" w:ascii="宋体" w:hAnsi="Times New Roman" w:cs="Times New Roman"/>
          <w:kern w:val="0"/>
          <w:sz w:val="21"/>
          <w:szCs w:val="20"/>
          <w:lang w:val="en-US" w:eastAsia="zh-CN" w:bidi="ar-SA"/>
        </w:rPr>
        <w:t>、水网建设</w:t>
      </w:r>
      <w:r>
        <w:rPr>
          <w:rFonts w:hint="eastAsia" w:ascii="宋体" w:hAnsi="Times New Roman" w:eastAsia="宋体" w:cs="Times New Roman"/>
          <w:kern w:val="0"/>
          <w:sz w:val="21"/>
          <w:szCs w:val="20"/>
          <w:lang w:val="en-US" w:eastAsia="zh-CN" w:bidi="ar-SA"/>
        </w:rPr>
        <w:t>等领域标准，完善</w:t>
      </w:r>
      <w:r>
        <w:rPr>
          <w:rFonts w:hint="eastAsia" w:ascii="宋体" w:hAnsi="Times New Roman" w:cs="Times New Roman"/>
          <w:kern w:val="0"/>
          <w:sz w:val="21"/>
          <w:szCs w:val="20"/>
          <w:lang w:val="en-US" w:eastAsia="zh-CN" w:bidi="ar-SA"/>
        </w:rPr>
        <w:t>水利</w:t>
      </w:r>
      <w:r>
        <w:rPr>
          <w:rFonts w:hint="eastAsia" w:ascii="宋体" w:hAnsi="Times New Roman" w:eastAsia="宋体" w:cs="Times New Roman"/>
          <w:kern w:val="0"/>
          <w:sz w:val="21"/>
          <w:szCs w:val="20"/>
          <w:lang w:val="en-US" w:eastAsia="zh-CN" w:bidi="ar-SA"/>
        </w:rPr>
        <w:t>建筑施工安全生产标准。</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e）水土保持分体系：研制丘陵沟壑区水土流失综合治理标准</w:t>
      </w:r>
      <w:r>
        <w:rPr>
          <w:rFonts w:hint="eastAsia" w:ascii="宋体" w:hAnsi="Times New Roman" w:cs="Times New Roman"/>
          <w:kern w:val="0"/>
          <w:sz w:val="21"/>
          <w:szCs w:val="20"/>
          <w:lang w:val="en-US" w:eastAsia="zh-CN" w:bidi="ar-SA"/>
        </w:rPr>
        <w:t>。</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f）农村水利分体系：完善农村饮水设施、农村绿色小水电改造、农村水利基础设施建设标准。</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g）水旱灾害防御分体系：完善防灾减灾综合评估和风险管控能力标准体系。</w:t>
      </w:r>
    </w:p>
    <w:p>
      <w:pPr>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cs="Times New Roman"/>
          <w:kern w:val="0"/>
          <w:sz w:val="21"/>
          <w:szCs w:val="20"/>
          <w:lang w:val="en-US" w:eastAsia="zh-CN" w:bidi="ar-SA"/>
        </w:rPr>
        <w:t>h）</w:t>
      </w:r>
      <w:r>
        <w:rPr>
          <w:rFonts w:hint="eastAsia" w:ascii="宋体" w:hAnsi="Times New Roman" w:eastAsia="宋体" w:cs="Times New Roman"/>
          <w:kern w:val="0"/>
          <w:sz w:val="21"/>
          <w:szCs w:val="20"/>
          <w:lang w:val="en-US" w:eastAsia="zh-CN" w:bidi="ar-SA"/>
        </w:rPr>
        <w:t>水利信息化分体系：研制智慧水利、网络安全监管、数据信息保护等标准。</w:t>
      </w:r>
    </w:p>
    <w:p>
      <w:pPr>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br w:type="page"/>
      </w:r>
    </w:p>
    <w:p>
      <w:pPr>
        <w:pStyle w:val="64"/>
        <w:spacing w:after="156"/>
      </w:pPr>
      <w:bookmarkStart w:id="59" w:name="_Toc250497755"/>
      <w:bookmarkStart w:id="60" w:name="_Toc99037477"/>
      <w:r>
        <w:rPr>
          <w:rFonts w:hint="eastAsia"/>
          <w:spacing w:val="105"/>
        </w:rPr>
        <w:t>参考文</w:t>
      </w:r>
      <w:r>
        <w:rPr>
          <w:rFonts w:hint="eastAsia"/>
        </w:rPr>
        <w:t>献</w:t>
      </w:r>
      <w:bookmarkEnd w:id="59"/>
      <w:bookmarkEnd w:id="60"/>
    </w:p>
    <w:p>
      <w:pPr>
        <w:numPr>
          <w:ilvl w:val="0"/>
          <w:numId w:val="0"/>
        </w:numPr>
        <w:ind w:leftChars="0"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[1]《国家标准化发展纲要》</w:t>
      </w:r>
    </w:p>
    <w:p>
      <w:pPr>
        <w:numPr>
          <w:ilvl w:val="0"/>
          <w:numId w:val="0"/>
        </w:numPr>
        <w:ind w:leftChars="0"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[2]《国务院关于印发深化标准化改革方案的通知》（国发〔2015〕13号）</w:t>
      </w:r>
    </w:p>
    <w:p>
      <w:pPr>
        <w:numPr>
          <w:ilvl w:val="0"/>
          <w:numId w:val="0"/>
        </w:numPr>
        <w:ind w:leftChars="0"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[3]《水利标准化工作管理办法》（水国科〔2019〕112号）</w:t>
      </w:r>
    </w:p>
    <w:p>
      <w:pPr>
        <w:numPr>
          <w:ilvl w:val="0"/>
          <w:numId w:val="0"/>
        </w:numPr>
        <w:ind w:leftChars="0"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[4]《水利部关于发布水利技术标准体系表的通知》（水国科〔2021〕70号）</w:t>
      </w:r>
    </w:p>
    <w:p>
      <w:pPr>
        <w:numPr>
          <w:ilvl w:val="0"/>
          <w:numId w:val="0"/>
        </w:numPr>
        <w:ind w:leftChars="0"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[5]《山西省贯彻国家标准化发展纲要的实施意见》（征求意见稿）</w:t>
      </w:r>
    </w:p>
    <w:p>
      <w:pPr>
        <w:numPr>
          <w:ilvl w:val="0"/>
          <w:numId w:val="0"/>
        </w:numPr>
        <w:ind w:leftChars="0"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[6]《中共中央办公厅 国务院办公厅关于印发水利部职能配置、内设机构和人员编制规定的通知》（厅字〔2018〕57号）</w:t>
      </w:r>
    </w:p>
    <w:p>
      <w:pPr>
        <w:numPr>
          <w:ilvl w:val="0"/>
          <w:numId w:val="0"/>
        </w:numPr>
        <w:ind w:leftChars="0"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[7]《《中共山西省委办公厅 山西省人民政府办公厅关于印发山西省水利厅职能配置、内设机构和人员编制规定的通</w:t>
      </w:r>
      <w:r>
        <w:rPr>
          <w:rFonts w:hint="eastAsia" w:ascii="宋体" w:hAnsi="Times New Roman" w:eastAsia="宋体" w:cs="Times New Roman"/>
          <w:kern w:val="0"/>
          <w:sz w:val="21"/>
          <w:szCs w:val="20"/>
          <w:highlight w:val="none"/>
          <w:lang w:val="en-US" w:eastAsia="zh-CN" w:bidi="ar-SA"/>
        </w:rPr>
        <w:t>知》（厅字〔2</w:t>
      </w:r>
      <w:r>
        <w:rPr>
          <w:rFonts w:hint="eastAsia" w:ascii="宋体" w:hAnsi="Times New Roman" w:eastAsia="宋体" w:cs="Times New Roman"/>
          <w:kern w:val="0"/>
          <w:sz w:val="21"/>
          <w:szCs w:val="20"/>
          <w:lang w:val="en-US" w:eastAsia="zh-CN" w:bidi="ar-SA"/>
        </w:rPr>
        <w:t>018〕110号）</w:t>
      </w:r>
    </w:p>
    <w:p>
      <w:pPr>
        <w:numPr>
          <w:ilvl w:val="0"/>
          <w:numId w:val="0"/>
        </w:numPr>
        <w:ind w:leftChars="0"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[8]《山西省水利厅 山西省发展和改革委员会关于印发山西省“十四五”水安全保障规划的通知》（晋水规计〔2021〕177号）</w:t>
      </w:r>
    </w:p>
    <w:p>
      <w:pPr>
        <w:ind w:firstLine="420" w:firstLineChars="200"/>
        <w:rPr>
          <w:rFonts w:hint="eastAsia" w:ascii="宋体" w:hAnsi="Times New Roman" w:eastAsia="宋体" w:cs="Times New Roman"/>
          <w:kern w:val="0"/>
          <w:sz w:val="21"/>
          <w:szCs w:val="20"/>
          <w:lang w:val="en-US" w:eastAsia="zh-CN" w:bidi="ar-SA"/>
        </w:rPr>
      </w:pPr>
    </w:p>
    <w:p>
      <w:pPr>
        <w:ind w:left="0" w:leftChars="0" w:firstLine="0" w:firstLineChars="0"/>
        <w:rPr>
          <w:rFonts w:hint="default"/>
          <w:sz w:val="28"/>
          <w:szCs w:val="28"/>
          <w:lang w:val="en-US" w:eastAsia="zh-CN"/>
        </w:rPr>
      </w:pPr>
    </w:p>
    <w:p>
      <w:pPr>
        <w:pStyle w:val="199"/>
        <w:rPr>
          <w:vanish w:val="0"/>
        </w:rPr>
      </w:pPr>
    </w:p>
    <w:p>
      <w:pPr>
        <w:pStyle w:val="200"/>
        <w:rPr>
          <w:vanish w:val="0"/>
        </w:rPr>
      </w:pPr>
    </w:p>
    <w:bookmarkEnd w:id="58"/>
    <w:p>
      <w:pPr>
        <w:rPr>
          <w:rFonts w:hint="eastAsia"/>
          <w:spacing w:val="105"/>
        </w:rPr>
      </w:pPr>
    </w:p>
    <w:p/>
    <w:sectPr>
      <w:headerReference r:id="rId13" w:type="default"/>
      <w:footerReference r:id="rId15" w:type="default"/>
      <w:headerReference r:id="rId14" w:type="even"/>
      <w:footerReference r:id="rId16" w:type="even"/>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3"/>
                          </w:pPr>
                          <w:r>
                            <w:fldChar w:fldCharType="begin"/>
                          </w:r>
                          <w:r>
                            <w:instrText xml:space="preserve">PAGE   \* MERGEFORMAT</w:instrText>
                          </w:r>
                          <w:r>
                            <w:fldChar w:fldCharType="separate"/>
                          </w:r>
                          <w:r>
                            <w:rPr>
                              <w:lang w:val="zh-CN"/>
                            </w:rPr>
                            <w:t>II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p>
                    <w:pPr>
                      <w:pStyle w:val="53"/>
                    </w:pPr>
                    <w:r>
                      <w:fldChar w:fldCharType="begin"/>
                    </w:r>
                    <w:r>
                      <w:instrText xml:space="preserve">PAGE   \* MERGEFORMAT</w:instrText>
                    </w:r>
                    <w:r>
                      <w:fldChar w:fldCharType="separate"/>
                    </w:r>
                    <w:r>
                      <w:rPr>
                        <w:lang w:val="zh-CN"/>
                      </w:rPr>
                      <w:t>II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3"/>
                          </w:pPr>
                          <w:r>
                            <w:fldChar w:fldCharType="begin"/>
                          </w:r>
                          <w:r>
                            <w:instrText xml:space="preserve">PAGE   \* MERGEFORMAT</w:instrText>
                          </w:r>
                          <w:r>
                            <w:fldChar w:fldCharType="separate"/>
                          </w:r>
                          <w:r>
                            <w:rPr>
                              <w:lang w:val="zh-CN"/>
                            </w:rPr>
                            <w:t>13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37cb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Id+3GxwCAAArBAAADgAAAAAAAAABACAAAAA1AQAAZHJzL2Uyb0RvYy54bWxQSwUG&#10;AAAAAAYABgBZAQAAwwUAAAAA&#10;">
              <v:fill on="f" focussize="0,0"/>
              <v:stroke on="f" weight="0.5pt"/>
              <v:imagedata o:title=""/>
              <o:lock v:ext="edit" aspectratio="f"/>
              <v:textbox inset="0mm,0mm,0mm,0mm" style="mso-fit-shape-to-text:t;">
                <w:txbxContent>
                  <w:p>
                    <w:pPr>
                      <w:pStyle w:val="53"/>
                    </w:pPr>
                    <w:r>
                      <w:fldChar w:fldCharType="begin"/>
                    </w:r>
                    <w:r>
                      <w:instrText xml:space="preserve">PAGE   \* MERGEFORMAT</w:instrText>
                    </w:r>
                    <w:r>
                      <w:fldChar w:fldCharType="separate"/>
                    </w:r>
                    <w:r>
                      <w:rPr>
                        <w:lang w:val="zh-CN"/>
                      </w:rPr>
                      <w:t>13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XX/T XXXX—2022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XXXX—2022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XX/T XXXX—2022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XX/T XXXX—2022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661A6"/>
    <w:multiLevelType w:val="singleLevel"/>
    <w:tmpl w:val="90F661A6"/>
    <w:lvl w:ilvl="0" w:tentative="0">
      <w:start w:val="1"/>
      <w:numFmt w:val="lowerLetter"/>
      <w:suff w:val="nothing"/>
      <w:lvlText w:val="%1）"/>
      <w:lvlJc w:val="left"/>
    </w:lvl>
  </w:abstractNum>
  <w:abstractNum w:abstractNumId="1">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379B6B"/>
    <w:rsid w:val="27D7DFF3"/>
    <w:rsid w:val="3BDD99ED"/>
    <w:rsid w:val="3F9DDEBE"/>
    <w:rsid w:val="3FFF273D"/>
    <w:rsid w:val="5EF3156D"/>
    <w:rsid w:val="5FDF4CB6"/>
    <w:rsid w:val="5FEF73A7"/>
    <w:rsid w:val="5FFBADCA"/>
    <w:rsid w:val="6FEF7343"/>
    <w:rsid w:val="757B5B14"/>
    <w:rsid w:val="75FF4E16"/>
    <w:rsid w:val="7637E956"/>
    <w:rsid w:val="77660595"/>
    <w:rsid w:val="77B6613C"/>
    <w:rsid w:val="77F304A9"/>
    <w:rsid w:val="77F7FBA5"/>
    <w:rsid w:val="79B7AF59"/>
    <w:rsid w:val="7D7A4209"/>
    <w:rsid w:val="7FF5B973"/>
    <w:rsid w:val="A6BF8F57"/>
    <w:rsid w:val="ABFF8FD6"/>
    <w:rsid w:val="B52FCD9A"/>
    <w:rsid w:val="BA7B23C6"/>
    <w:rsid w:val="DBC7D579"/>
    <w:rsid w:val="DD79DB4E"/>
    <w:rsid w:val="DD7D6D56"/>
    <w:rsid w:val="DF379B6B"/>
    <w:rsid w:val="DF99653F"/>
    <w:rsid w:val="EDBF1B56"/>
    <w:rsid w:val="EDFF9974"/>
    <w:rsid w:val="EF5B85C3"/>
    <w:rsid w:val="EF7FDC5F"/>
    <w:rsid w:val="F1B3BCF7"/>
    <w:rsid w:val="F35F58ED"/>
    <w:rsid w:val="F73BD2AE"/>
    <w:rsid w:val="F7FD3261"/>
    <w:rsid w:val="FB7FC310"/>
    <w:rsid w:val="FBF981CF"/>
    <w:rsid w:val="FBFFF2D4"/>
    <w:rsid w:val="FC7E7133"/>
    <w:rsid w:val="FDDBCAB5"/>
    <w:rsid w:val="FFF34F5D"/>
    <w:rsid w:val="FFFDC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unhideWhenUsed/>
    <w:qFormat/>
    <w:uiPriority w:val="99"/>
    <w:pPr>
      <w:spacing w:line="300" w:lineRule="auto"/>
      <w:ind w:firstLine="200"/>
    </w:pPr>
    <w:rPr>
      <w:sz w:val="28"/>
    </w:r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rFonts w:ascii="Times New Roman" w:hAnsi="Times New Roman" w:eastAsia="宋体" w:cs="Times New Roman"/>
      <w:b/>
      <w:bCs/>
    </w:rPr>
  </w:style>
  <w:style w:type="character" w:styleId="31">
    <w:name w:val="page number"/>
    <w:qFormat/>
    <w:uiPriority w:val="0"/>
    <w:rPr>
      <w:rFonts w:ascii="宋体" w:hAnsi="Times New Roman" w:eastAsia="宋体" w:cs="Times New Roman"/>
      <w:sz w:val="18"/>
    </w:rPr>
  </w:style>
  <w:style w:type="character" w:styleId="32">
    <w:name w:val="Emphasis"/>
    <w:qFormat/>
    <w:uiPriority w:val="20"/>
    <w:rPr>
      <w:rFonts w:ascii="Times New Roman" w:hAnsi="Times New Roman" w:eastAsia="宋体" w:cs="Times New Roman"/>
      <w:i/>
      <w:iCs/>
    </w:rPr>
  </w:style>
  <w:style w:type="character" w:styleId="33">
    <w:name w:val="Hyperlink"/>
    <w:qFormat/>
    <w:uiPriority w:val="99"/>
    <w:rPr>
      <w:rFonts w:ascii="宋体" w:hAnsi="Times New Roman" w:eastAsia="宋体" w:cs="Times New Roman"/>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rFonts w:ascii="Times New Roman" w:hAnsi="Times New Roman" w:eastAsia="宋体" w:cs="Times New Roman"/>
      <w:b/>
      <w:bCs/>
      <w:kern w:val="44"/>
      <w:sz w:val="44"/>
      <w:szCs w:val="44"/>
    </w:rPr>
  </w:style>
  <w:style w:type="character" w:customStyle="1" w:styleId="36">
    <w:name w:val="标题 2 Char"/>
    <w:link w:val="3"/>
    <w:qFormat/>
    <w:uiPriority w:val="0"/>
    <w:rPr>
      <w:rFonts w:ascii="Arial" w:hAnsi="Arial" w:eastAsia="黑体" w:cs="Times New Roman"/>
      <w:b/>
      <w:bCs/>
      <w:sz w:val="32"/>
      <w:szCs w:val="32"/>
    </w:rPr>
  </w:style>
  <w:style w:type="character" w:customStyle="1" w:styleId="37">
    <w:name w:val="标题 3 Char"/>
    <w:link w:val="4"/>
    <w:qFormat/>
    <w:uiPriority w:val="0"/>
    <w:rPr>
      <w:rFonts w:ascii="Times New Roman" w:hAnsi="Times New Roman" w:eastAsia="宋体" w:cs="Times New Roman"/>
      <w:b/>
      <w:bCs/>
      <w:sz w:val="32"/>
      <w:szCs w:val="32"/>
    </w:rPr>
  </w:style>
  <w:style w:type="character" w:customStyle="1" w:styleId="38">
    <w:name w:val="标题 4 Char"/>
    <w:link w:val="5"/>
    <w:qFormat/>
    <w:uiPriority w:val="0"/>
    <w:rPr>
      <w:rFonts w:ascii="Arial" w:hAnsi="Arial" w:eastAsia="黑体" w:cs="Times New Roman"/>
      <w:b/>
      <w:bCs/>
      <w:sz w:val="28"/>
      <w:szCs w:val="28"/>
    </w:rPr>
  </w:style>
  <w:style w:type="character" w:customStyle="1" w:styleId="39">
    <w:name w:val="标题 5 Char"/>
    <w:link w:val="6"/>
    <w:qFormat/>
    <w:uiPriority w:val="0"/>
    <w:rPr>
      <w:rFonts w:ascii="Times New Roman" w:hAnsi="Times New Roman" w:eastAsia="宋体" w:cs="Times New Roman"/>
      <w:b/>
      <w:bCs/>
      <w:sz w:val="28"/>
      <w:szCs w:val="28"/>
    </w:rPr>
  </w:style>
  <w:style w:type="character" w:customStyle="1" w:styleId="40">
    <w:name w:val="标题 6 Char"/>
    <w:link w:val="7"/>
    <w:qFormat/>
    <w:uiPriority w:val="0"/>
    <w:rPr>
      <w:rFonts w:ascii="Arial" w:hAnsi="Arial" w:eastAsia="黑体" w:cs="Times New Roman"/>
      <w:b/>
      <w:bCs/>
      <w:sz w:val="24"/>
      <w:szCs w:val="24"/>
    </w:rPr>
  </w:style>
  <w:style w:type="character" w:customStyle="1" w:styleId="41">
    <w:name w:val="标题 7 Char"/>
    <w:link w:val="8"/>
    <w:qFormat/>
    <w:uiPriority w:val="0"/>
    <w:rPr>
      <w:rFonts w:ascii="Times New Roman" w:hAnsi="Times New Roman" w:eastAsia="宋体" w:cs="Times New Roman"/>
      <w:b/>
      <w:bCs/>
      <w:sz w:val="24"/>
      <w:szCs w:val="24"/>
    </w:rPr>
  </w:style>
  <w:style w:type="character" w:customStyle="1" w:styleId="42">
    <w:name w:val="标题 8 Char"/>
    <w:link w:val="9"/>
    <w:qFormat/>
    <w:uiPriority w:val="0"/>
    <w:rPr>
      <w:rFonts w:ascii="Arial" w:hAnsi="Arial" w:eastAsia="黑体" w:cs="Times New Roman"/>
      <w:sz w:val="24"/>
      <w:szCs w:val="24"/>
    </w:rPr>
  </w:style>
  <w:style w:type="character" w:customStyle="1" w:styleId="43">
    <w:name w:val="标题 9 Char"/>
    <w:link w:val="10"/>
    <w:qFormat/>
    <w:uiPriority w:val="0"/>
    <w:rPr>
      <w:rFonts w:ascii="Arial" w:hAnsi="Arial" w:eastAsia="黑体" w:cs="Times New Roman"/>
    </w:rPr>
  </w:style>
  <w:style w:type="character" w:customStyle="1" w:styleId="44">
    <w:name w:val="页眉 Char"/>
    <w:link w:val="19"/>
    <w:qFormat/>
    <w:uiPriority w:val="99"/>
    <w:rPr>
      <w:rFonts w:ascii="Times New Roman" w:hAnsi="Times New Roman" w:eastAsia="宋体" w:cs="Times New Roman"/>
      <w:sz w:val="18"/>
      <w:szCs w:val="18"/>
    </w:rPr>
  </w:style>
  <w:style w:type="character" w:customStyle="1" w:styleId="45">
    <w:name w:val="页脚 Char"/>
    <w:link w:val="18"/>
    <w:qFormat/>
    <w:uiPriority w:val="99"/>
    <w:rPr>
      <w:rFonts w:ascii="宋体" w:hAnsi="Times New Roman" w:eastAsia="宋体" w:cs="Times New Roman"/>
      <w:sz w:val="18"/>
      <w:szCs w:val="18"/>
    </w:rPr>
  </w:style>
  <w:style w:type="character" w:customStyle="1" w:styleId="46">
    <w:name w:val="批注框文本 Char"/>
    <w:link w:val="17"/>
    <w:semiHidden/>
    <w:qFormat/>
    <w:uiPriority w:val="99"/>
    <w:rPr>
      <w:rFonts w:ascii="Times New Roman" w:hAnsi="Times New Roman" w:eastAsia="宋体" w:cs="Times New Roman"/>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rFonts w:ascii="Times New Roman" w:hAnsi="Times New Roman" w:eastAsia="宋体" w:cs="Times New Roman"/>
      <w:i/>
      <w:iCs/>
      <w:color w:val="000000"/>
    </w:rPr>
  </w:style>
  <w:style w:type="character" w:customStyle="1" w:styleId="49">
    <w:name w:val="标题 Char"/>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hAnsi="Times New Roman" w:eastAsia="黑体" w:cs="Times New Roman"/>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4"/>
    <w:qFormat/>
    <w:uiPriority w:val="0"/>
    <w:rPr>
      <w:rFonts w:ascii="Times New Roman" w:hAnsi="Times New Roman" w:eastAsia="宋体" w:cs="Times New Roman"/>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rFonts w:ascii="Times New Roman" w:hAnsi="Times New Roman" w:eastAsia="宋体" w:cs="Times New Roman"/>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semiHidden/>
    <w:qFormat/>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eastAsia="宋体" w:cs="Times New Roman"/>
      <w:sz w:val="21"/>
      <w:lang w:val="en-US" w:eastAsia="zh-CN" w:bidi="ar-SA"/>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rFonts w:ascii="Times New Roman" w:hAnsi="Times New Roman" w:eastAsia="宋体" w:cs="Times New Roman"/>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ascii="Times New Roman" w:hAnsi="Times New Roman" w:eastAsia="宋体" w:cs="Times New Roman"/>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hAnsi="Times New Roman" w:eastAsia="黑体" w:cs="Times New Roman"/>
      <w:spacing w:val="85"/>
      <w:w w:val="100"/>
      <w:position w:val="3"/>
      <w:sz w:val="28"/>
      <w:szCs w:val="28"/>
    </w:rPr>
  </w:style>
  <w:style w:type="paragraph" w:customStyle="1" w:styleId="231">
    <w:name w:val="表格首行"/>
    <w:basedOn w:val="12"/>
    <w:next w:val="232"/>
    <w:qFormat/>
    <w:uiPriority w:val="0"/>
    <w:pPr>
      <w:spacing w:line="240" w:lineRule="atLeast"/>
      <w:ind w:firstLine="0" w:firstLineChars="0"/>
      <w:jc w:val="center"/>
    </w:pPr>
    <w:rPr>
      <w:b/>
      <w:bCs/>
      <w:snapToGrid/>
      <w:sz w:val="21"/>
      <w:szCs w:val="21"/>
    </w:rPr>
  </w:style>
  <w:style w:type="paragraph" w:customStyle="1" w:styleId="232">
    <w:name w:val="表格正文"/>
    <w:basedOn w:val="1"/>
    <w:qFormat/>
    <w:uiPriority w:val="0"/>
    <w:pPr>
      <w:spacing w:line="240" w:lineRule="atLeast"/>
      <w:ind w:firstLine="420"/>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8" Type="http://schemas.openxmlformats.org/officeDocument/2006/relationships/glossaryDocument" Target="glossary/document.xml"/><Relationship Id="rId67" Type="http://schemas.openxmlformats.org/officeDocument/2006/relationships/fontTable" Target="fontTable.xml"/><Relationship Id="rId66" Type="http://schemas.openxmlformats.org/officeDocument/2006/relationships/numbering" Target="numbering.xml"/><Relationship Id="rId65" Type="http://schemas.openxmlformats.org/officeDocument/2006/relationships/customXml" Target="../customXml/item1.xml"/><Relationship Id="rId64" Type="http://schemas.openxmlformats.org/officeDocument/2006/relationships/diagramColors" Target="diagrams/colors11.xml"/><Relationship Id="rId63" Type="http://schemas.openxmlformats.org/officeDocument/2006/relationships/diagramQuickStyle" Target="diagrams/quickStyle11.xml"/><Relationship Id="rId62" Type="http://schemas.openxmlformats.org/officeDocument/2006/relationships/diagramLayout" Target="diagrams/layout11.xml"/><Relationship Id="rId61" Type="http://schemas.openxmlformats.org/officeDocument/2006/relationships/diagramData" Target="diagrams/data11.xml"/><Relationship Id="rId60" Type="http://schemas.openxmlformats.org/officeDocument/2006/relationships/diagramColors" Target="diagrams/colors10.xml"/><Relationship Id="rId6" Type="http://schemas.openxmlformats.org/officeDocument/2006/relationships/footer" Target="footer1.xml"/><Relationship Id="rId59" Type="http://schemas.openxmlformats.org/officeDocument/2006/relationships/diagramQuickStyle" Target="diagrams/quickStyle10.xml"/><Relationship Id="rId58" Type="http://schemas.openxmlformats.org/officeDocument/2006/relationships/diagramLayout" Target="diagrams/layout10.xml"/><Relationship Id="rId57" Type="http://schemas.openxmlformats.org/officeDocument/2006/relationships/diagramData" Target="diagrams/data10.xml"/><Relationship Id="rId56" Type="http://schemas.openxmlformats.org/officeDocument/2006/relationships/diagramColors" Target="diagrams/colors9.xml"/><Relationship Id="rId55" Type="http://schemas.openxmlformats.org/officeDocument/2006/relationships/diagramQuickStyle" Target="diagrams/quickStyle9.xml"/><Relationship Id="rId54" Type="http://schemas.openxmlformats.org/officeDocument/2006/relationships/diagramLayout" Target="diagrams/layout9.xml"/><Relationship Id="rId53" Type="http://schemas.openxmlformats.org/officeDocument/2006/relationships/diagramData" Target="diagrams/data9.xml"/><Relationship Id="rId52" Type="http://schemas.openxmlformats.org/officeDocument/2006/relationships/diagramColors" Target="diagrams/colors8.xml"/><Relationship Id="rId51" Type="http://schemas.openxmlformats.org/officeDocument/2006/relationships/diagramQuickStyle" Target="diagrams/quickStyle8.xml"/><Relationship Id="rId50" Type="http://schemas.openxmlformats.org/officeDocument/2006/relationships/diagramLayout" Target="diagrams/layout8.xml"/><Relationship Id="rId5" Type="http://schemas.openxmlformats.org/officeDocument/2006/relationships/header" Target="header1.xml"/><Relationship Id="rId49" Type="http://schemas.openxmlformats.org/officeDocument/2006/relationships/diagramData" Target="diagrams/data8.xml"/><Relationship Id="rId48" Type="http://schemas.openxmlformats.org/officeDocument/2006/relationships/diagramColors" Target="diagrams/colors7.xml"/><Relationship Id="rId47" Type="http://schemas.openxmlformats.org/officeDocument/2006/relationships/diagramQuickStyle" Target="diagrams/quickStyle7.xml"/><Relationship Id="rId46" Type="http://schemas.openxmlformats.org/officeDocument/2006/relationships/diagramLayout" Target="diagrams/layout7.xml"/><Relationship Id="rId45" Type="http://schemas.openxmlformats.org/officeDocument/2006/relationships/diagramData" Target="diagrams/data7.xml"/><Relationship Id="rId44" Type="http://schemas.openxmlformats.org/officeDocument/2006/relationships/diagramColors" Target="diagrams/colors6.xml"/><Relationship Id="rId43" Type="http://schemas.openxmlformats.org/officeDocument/2006/relationships/diagramQuickStyle" Target="diagrams/quickStyle6.xml"/><Relationship Id="rId42" Type="http://schemas.openxmlformats.org/officeDocument/2006/relationships/diagramLayout" Target="diagrams/layout6.xml"/><Relationship Id="rId41" Type="http://schemas.openxmlformats.org/officeDocument/2006/relationships/diagramData" Target="diagrams/data6.xml"/><Relationship Id="rId40" Type="http://schemas.openxmlformats.org/officeDocument/2006/relationships/diagramColors" Target="diagrams/colors5.xml"/><Relationship Id="rId4" Type="http://schemas.openxmlformats.org/officeDocument/2006/relationships/endnotes" Target="endnotes.xml"/><Relationship Id="rId39" Type="http://schemas.openxmlformats.org/officeDocument/2006/relationships/diagramQuickStyle" Target="diagrams/quickStyle5.xml"/><Relationship Id="rId38" Type="http://schemas.openxmlformats.org/officeDocument/2006/relationships/diagramLayout" Target="diagrams/layout5.xml"/><Relationship Id="rId37" Type="http://schemas.openxmlformats.org/officeDocument/2006/relationships/diagramData" Target="diagrams/data5.xml"/><Relationship Id="rId36" Type="http://schemas.openxmlformats.org/officeDocument/2006/relationships/diagramColors" Target="diagrams/colors4.xml"/><Relationship Id="rId35" Type="http://schemas.openxmlformats.org/officeDocument/2006/relationships/diagramQuickStyle" Target="diagrams/quickStyle4.xml"/><Relationship Id="rId34" Type="http://schemas.openxmlformats.org/officeDocument/2006/relationships/diagramLayout" Target="diagrams/layout4.xml"/><Relationship Id="rId33" Type="http://schemas.openxmlformats.org/officeDocument/2006/relationships/diagramData" Target="diagrams/data4.xml"/><Relationship Id="rId32" Type="http://schemas.openxmlformats.org/officeDocument/2006/relationships/diagramColors" Target="diagrams/colors3.xml"/><Relationship Id="rId31" Type="http://schemas.openxmlformats.org/officeDocument/2006/relationships/diagramQuickStyle" Target="diagrams/quickStyle3.xml"/><Relationship Id="rId30" Type="http://schemas.openxmlformats.org/officeDocument/2006/relationships/diagramLayout" Target="diagrams/layout3.xml"/><Relationship Id="rId3" Type="http://schemas.openxmlformats.org/officeDocument/2006/relationships/footnotes" Target="footnotes.xml"/><Relationship Id="rId29" Type="http://schemas.openxmlformats.org/officeDocument/2006/relationships/diagramData" Target="diagrams/data3.xml"/><Relationship Id="rId28" Type="http://schemas.openxmlformats.org/officeDocument/2006/relationships/diagramColors" Target="diagrams/colors2.xml"/><Relationship Id="rId27" Type="http://schemas.openxmlformats.org/officeDocument/2006/relationships/diagramQuickStyle" Target="diagrams/quickStyle2.xml"/><Relationship Id="rId26" Type="http://schemas.openxmlformats.org/officeDocument/2006/relationships/diagramLayout" Target="diagrams/layout2.xml"/><Relationship Id="rId25" Type="http://schemas.openxmlformats.org/officeDocument/2006/relationships/diagramData" Target="diagrams/data2.xml"/><Relationship Id="rId24" Type="http://schemas.openxmlformats.org/officeDocument/2006/relationships/diagramColors" Target="diagrams/colors1.xml"/><Relationship Id="rId23" Type="http://schemas.openxmlformats.org/officeDocument/2006/relationships/diagramQuickStyle" Target="diagrams/quickStyle1.xml"/><Relationship Id="rId22" Type="http://schemas.openxmlformats.org/officeDocument/2006/relationships/diagramLayout" Target="diagrams/layout1.xml"/><Relationship Id="rId21" Type="http://schemas.openxmlformats.org/officeDocument/2006/relationships/diagramData" Target="diagrams/data1.xml"/><Relationship Id="rId20" Type="http://schemas.openxmlformats.org/officeDocument/2006/relationships/image" Target="media/image2.jpe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image" Target="media/image1.tiff"/><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alignAccFollowNode1">
    <dgm:fillClrLst meth="repeat">
      <a:srgbClr val="FFFFFF">
        <a:alpha val="90000"/>
        <a:tint val="40000"/>
      </a:srgbClr>
    </dgm:fillClrLst>
    <dgm:linClrLst meth="repeat">
      <a:srgbClr val="000000">
        <a:alpha val="90000"/>
      </a:srgbClr>
    </dgm:linClrLst>
    <dgm:effectClrLst/>
    <dgm:txLinClrLst/>
    <dgm:txFillClrLst meth="repeat">
      <a:srgbClr val="000000"/>
    </dgm:txFillClrLst>
    <dgm:txEffectClrLst/>
  </dgm:styleLbl>
  <dgm:styleLbl name="alignImgPlace1">
    <dgm:fillClrLst meth="repeat">
      <a:srgbClr val="CBCBCB">
        <a:tint val="40000"/>
      </a:srgbClr>
    </dgm:fillClrLst>
    <dgm:linClrLst meth="repeat">
      <a:srgbClr val="000000">
        <a:shade val="80000"/>
      </a:srgbClr>
    </dgm:linClrLst>
    <dgm:effectClrLst/>
    <dgm:txLinClrLst/>
    <dgm:txFillClrLst meth="repeat">
      <a:srgbClr val="FFFFFF"/>
    </dgm:txFillClrLst>
    <dgm:txEffectClrLst/>
  </dgm:styleLbl>
  <dgm:styleLbl name="alignNode1">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0">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1">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2">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3">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4">
    <dgm:fillClrLst meth="repeat">
      <a:srgbClr val="FFFFFF"/>
    </dgm:fillClrLst>
    <dgm:linClrLst meth="repeat">
      <a:srgbClr val="000000">
        <a:shade val="80000"/>
      </a:srgbClr>
    </dgm:linClrLst>
    <dgm:effectClrLst/>
    <dgm:txLinClrLst/>
    <dgm:txFillClrLst meth="repeat">
      <a:srgbClr val="000000"/>
    </dgm:txFillClrLst>
    <dgm:txEffectClrLst/>
  </dgm:styleLbl>
  <dgm:styleLbl name="bgAcc1">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bgAccFollowNode1">
    <dgm:fillClrLst meth="repeat">
      <a:srgbClr val="FFFFFF">
        <a:alpha val="90000"/>
        <a:tint val="40000"/>
      </a:srgbClr>
    </dgm:fillClrLst>
    <dgm:linClrLst meth="repeat">
      <a:srgbClr val="000000">
        <a:alpha val="90000"/>
      </a:srgbClr>
    </dgm:linClrLst>
    <dgm:effectClrLst/>
    <dgm:txLinClrLst/>
    <dgm:txFillClrLst meth="repeat">
      <a:srgbClr val="000000"/>
    </dgm:txFillClrLst>
    <dgm:txEffectClrLst/>
  </dgm:styleLbl>
  <dgm:styleLbl name="bgImgPlace1">
    <dgm:fillClrLst meth="repeat">
      <a:srgbClr val="CBCBCB">
        <a:tint val="40000"/>
      </a:srgbClr>
    </dgm:fillClrLst>
    <dgm:linClrLst meth="repeat">
      <a:srgbClr val="000000">
        <a:shade val="80000"/>
      </a:srgbClr>
    </dgm:linClrLst>
    <dgm:effectClrLst/>
    <dgm:txLinClrLst/>
    <dgm:txFillClrLst meth="repeat">
      <a:srgbClr val="FFFFFF"/>
    </dgm:txFillClrLst>
    <dgm:txEffectClrLst/>
  </dgm:styleLbl>
  <dgm:styleLbl name="bgShp">
    <dgm:fillClrLst meth="repeat">
      <a:srgbClr val="CBCBCB">
        <a:tint val="40000"/>
      </a:srgbClr>
    </dgm:fillClrLst>
    <dgm:linClrLst meth="repeat">
      <a:srgbClr val="000000"/>
    </dgm:linClrLst>
    <dgm:effectClrLst/>
    <dgm:txLinClrLst/>
    <dgm:txFillClrLst meth="repeat">
      <a:srgbClr val="000000"/>
    </dgm:txFillClrLst>
    <dgm:txEffectClrLst/>
  </dgm:styleLbl>
  <dgm:styleLbl name="bgSibTrans2D1">
    <dgm:fillClrLst meth="repeat">
      <a:srgbClr val="AAAAAA">
        <a:tint val="60000"/>
      </a:srgbClr>
    </dgm:fillClrLst>
    <dgm:linClrLst meth="repeat">
      <a:srgbClr val="AAAAAA">
        <a:tint val="60000"/>
      </a:srgbClr>
    </dgm:linClrLst>
    <dgm:effectClrLst/>
    <dgm:txLinClrLst/>
    <dgm:txFillClrLst meth="repeat">
      <a:srgbClr val="000000"/>
    </dgm:txFillClrLst>
    <dgm:txEffectClrLst/>
  </dgm:styleLbl>
  <dgm:styleLbl name="callout">
    <dgm:fillClrLst meth="repeat">
      <a:srgbClr val="000000"/>
    </dgm:fillClrLst>
    <dgm:linClrLst meth="repeat">
      <a:srgbClr val="000000"/>
    </dgm:linClrLst>
    <dgm:effectClrLst/>
    <dgm:txLinClrLst/>
    <dgm:txFillClrLst meth="repeat">
      <a:srgbClr val="000000"/>
    </dgm:txFillClrLst>
    <dgm:txEffectClrLst/>
  </dgm:styleLbl>
  <dgm:styleLbl name="conFgAcc1">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dkBgShp">
    <dgm:fillClrLst meth="repeat">
      <a:srgbClr val="000000">
        <a:shade val="80000"/>
      </a:srgbClr>
    </dgm:fillClrLst>
    <dgm:linClrLst meth="repeat">
      <a:srgbClr val="000000"/>
    </dgm:linClrLst>
    <dgm:effectClrLst/>
    <dgm:txLinClrLst/>
    <dgm:txFillClrLst meth="repeat">
      <a:srgbClr val="FFFFFF"/>
    </dgm:txFillClrLst>
    <dgm:txEffectClrLst/>
  </dgm:styleLbl>
  <dgm:styleLbl name="fgAcc0">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1">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2">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3">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4">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FollowNode1">
    <dgm:fillClrLst meth="repeat">
      <a:srgbClr val="FFFFFF">
        <a:alpha val="90000"/>
        <a:tint val="40000"/>
      </a:srgbClr>
    </dgm:fillClrLst>
    <dgm:linClrLst meth="repeat">
      <a:srgbClr val="000000">
        <a:alpha val="90000"/>
      </a:srgbClr>
    </dgm:linClrLst>
    <dgm:effectClrLst/>
    <dgm:txLinClrLst/>
    <dgm:txFillClrLst meth="repeat">
      <a:srgbClr val="000000"/>
    </dgm:txFillClrLst>
    <dgm:txEffectClrLst/>
  </dgm:styleLbl>
  <dgm:styleLbl name="fgImgPlace1">
    <dgm:fillClrLst meth="repeat">
      <a:srgbClr val="CBCBCB">
        <a:tint val="40000"/>
      </a:srgbClr>
    </dgm:fillClrLst>
    <dgm:linClrLst meth="repeat">
      <a:srgbClr val="000000">
        <a:shade val="80000"/>
      </a:srgbClr>
    </dgm:linClrLst>
    <dgm:effectClrLst/>
    <dgm:txLinClrLst/>
    <dgm:txFillClrLst meth="repeat">
      <a:srgbClr val="FFFFFF"/>
    </dgm:txFillClrLst>
    <dgm:txEffectClrLst/>
  </dgm:styleLbl>
  <dgm:styleLbl name="fgShp">
    <dgm:fillClrLst meth="repeat">
      <a:srgbClr val="AAAAAA">
        <a:tint val="60000"/>
      </a:srgbClr>
    </dgm:fillClrLst>
    <dgm:linClrLst meth="repeat">
      <a:srgbClr val="FFFFFF"/>
    </dgm:linClrLst>
    <dgm:effectClrLst/>
    <dgm:txLinClrLst/>
    <dgm:txFillClrLst meth="repeat">
      <a:srgbClr val="000000"/>
    </dgm:txFillClrLst>
    <dgm:txEffectClrLst/>
  </dgm:styleLbl>
  <dgm:styleLbl name="fgSibTrans2D1">
    <dgm:fillClrLst meth="repeat">
      <a:srgbClr val="AAAAAA">
        <a:tint val="60000"/>
      </a:srgbClr>
    </dgm:fillClrLst>
    <dgm:linClrLst meth="repeat">
      <a:srgbClr val="AAAAAA">
        <a:tint val="60000"/>
      </a:srgbClr>
    </dgm:linClrLst>
    <dgm:effectClrLst/>
    <dgm:txLinClrLst/>
    <dgm:txFillClrLst meth="repeat">
      <a:srgbClr val="000000"/>
    </dgm:txFillClrLst>
    <dgm:txEffectClrLst/>
  </dgm:styleLbl>
  <dgm:styleLbl name="lnNode1">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0">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1">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2">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3">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4">
    <dgm:fillClrLst meth="repeat">
      <a:srgbClr val="FFFFFF"/>
    </dgm:fillClrLst>
    <dgm:linClrLst meth="repeat">
      <a:srgbClr val="000000">
        <a:shade val="80000"/>
      </a:srgbClr>
    </dgm:linClrLst>
    <dgm:effectClrLst/>
    <dgm:txLinClrLst/>
    <dgm:txFillClrLst meth="repeat">
      <a:srgbClr val="000000"/>
    </dgm:txFillClrLst>
    <dgm:txEffectClrLst/>
  </dgm:styleLbl>
  <dgm:styleLbl name="parChTrans1D1">
    <dgm:fillClrLst meth="repeat">
      <a:srgbClr val="000000"/>
    </dgm:fillClrLst>
    <dgm:linClrLst meth="repeat">
      <a:srgbClr val="000000">
        <a:shade val="60000"/>
      </a:srgbClr>
    </dgm:linClrLst>
    <dgm:effectClrLst/>
    <dgm:txLinClrLst/>
    <dgm:txFillClrLst meth="repeat">
      <a:srgbClr val="000000"/>
    </dgm:txFillClrLst>
    <dgm:txEffectClrLst/>
  </dgm:styleLbl>
  <dgm:styleLbl name="parChTrans1D2">
    <dgm:fillClrLst meth="repeat">
      <a:srgbClr val="000000"/>
    </dgm:fillClrLst>
    <dgm:linClrLst meth="repeat">
      <a:srgbClr val="000000">
        <a:shade val="60000"/>
      </a:srgbClr>
    </dgm:linClrLst>
    <dgm:effectClrLst/>
    <dgm:txLinClrLst/>
    <dgm:txFillClrLst meth="repeat">
      <a:srgbClr val="000000"/>
    </dgm:txFillClrLst>
    <dgm:txEffectClrLst/>
  </dgm:styleLbl>
  <dgm:styleLbl name="parChTrans1D3">
    <dgm:fillClrLst meth="repeat">
      <a:srgbClr val="000000"/>
    </dgm:fillClrLst>
    <dgm:linClrLst meth="repeat">
      <a:srgbClr val="000000">
        <a:shade val="80000"/>
      </a:srgbClr>
    </dgm:linClrLst>
    <dgm:effectClrLst/>
    <dgm:txLinClrLst/>
    <dgm:txFillClrLst meth="repeat">
      <a:srgbClr val="000000"/>
    </dgm:txFillClrLst>
    <dgm:txEffectClrLst/>
  </dgm:styleLbl>
  <dgm:styleLbl name="parChTrans1D4">
    <dgm:fillClrLst meth="repeat">
      <a:srgbClr val="000000"/>
    </dgm:fillClrLst>
    <dgm:linClrLst meth="repeat">
      <a:srgbClr val="000000">
        <a:shade val="80000"/>
      </a:srgbClr>
    </dgm:linClrLst>
    <dgm:effectClrLst/>
    <dgm:txLinClrLst/>
    <dgm:txFillClrLst meth="repeat">
      <a:srgbClr val="000000"/>
    </dgm:txFillClrLst>
    <dgm:txEffectClrLst/>
  </dgm:styleLbl>
  <dgm:styleLbl name="parChTrans2D1">
    <dgm:fillClrLst meth="repeat">
      <a:srgbClr val="AAAAAA">
        <a:tint val="60000"/>
      </a:srgbClr>
    </dgm:fillClrLst>
    <dgm:linClrLst meth="repeat">
      <a:srgbClr val="AAAAAA">
        <a:tint val="60000"/>
      </a:srgbClr>
    </dgm:linClrLst>
    <dgm:effectClrLst/>
    <dgm:txLinClrLst/>
    <dgm:txFillClrLst/>
    <dgm:txEffectClrLst/>
  </dgm:styleLbl>
  <dgm:styleLbl name="parChTrans2D2">
    <dgm:fillClrLst meth="repeat">
      <a:srgbClr val="000000"/>
    </dgm:fillClrLst>
    <dgm:linClrLst meth="repeat">
      <a:srgbClr val="000000"/>
    </dgm:linClrLst>
    <dgm:effectClrLst/>
    <dgm:txLinClrLst/>
    <dgm:txFillClrLst/>
    <dgm:txEffectClrLst/>
  </dgm:styleLbl>
  <dgm:styleLbl name="parChTrans2D3">
    <dgm:fillClrLst meth="repeat">
      <a:srgbClr val="000000"/>
    </dgm:fillClrLst>
    <dgm:linClrLst meth="repeat">
      <a:srgbClr val="000000"/>
    </dgm:linClrLst>
    <dgm:effectClrLst/>
    <dgm:txLinClrLst/>
    <dgm:txFillClrLst/>
    <dgm:txEffectClrLst/>
  </dgm:styleLbl>
  <dgm:styleLbl name="parChTrans2D4">
    <dgm:fillClrLst meth="repeat">
      <a:srgbClr val="000000"/>
    </dgm:fillClrLst>
    <dgm:linClrLst meth="repeat">
      <a:srgbClr val="000000"/>
    </dgm:linClrLst>
    <dgm:effectClrLst/>
    <dgm:txLinClrLst/>
    <dgm:txFillClrLst meth="repeat">
      <a:srgbClr val="FFFFFF"/>
    </dgm:txFillClrLst>
    <dgm:txEffectClrLst/>
  </dgm:styleLbl>
  <dgm:styleLbl name="revTx">
    <dgm:fillClrLst meth="repeat">
      <a:srgbClr val="FFFFFF">
        <a:alpha val="0"/>
      </a:srgbClr>
    </dgm:fillClrLst>
    <dgm:linClrLst meth="repeat">
      <a:srgbClr val="000000">
        <a:alpha val="0"/>
      </a:srgbClr>
    </dgm:linClrLst>
    <dgm:effectClrLst/>
    <dgm:txLinClrLst/>
    <dgm:txFillClrLst meth="repeat">
      <a:srgbClr val="000000"/>
    </dgm:txFillClrLst>
    <dgm:txEffectClrLst/>
  </dgm:styleLbl>
  <dgm:styleLbl name="sibTrans1D1">
    <dgm:fillClrLst meth="repeat">
      <a:srgbClr val="000000"/>
    </dgm:fillClrLst>
    <dgm:linClrLst meth="repeat">
      <a:srgbClr val="000000"/>
    </dgm:linClrLst>
    <dgm:effectClrLst/>
    <dgm:txLinClrLst/>
    <dgm:txFillClrLst meth="repeat">
      <a:srgbClr val="000000"/>
    </dgm:txFillClrLst>
    <dgm:txEffectClrLst/>
  </dgm:styleLbl>
  <dgm:styleLbl name="sibTrans2D1">
    <dgm:fillClrLst meth="repeat">
      <a:srgbClr val="AAAAAA">
        <a:tint val="60000"/>
      </a:srgbClr>
    </dgm:fillClrLst>
    <dgm:linClrLst meth="repeat">
      <a:srgbClr val="AAAAAA">
        <a:tint val="60000"/>
      </a:srgbClr>
    </dgm:linClrLst>
    <dgm:effectClrLst/>
    <dgm:txLinClrLst/>
    <dgm:txFillClrLst meth="repeat">
      <a:srgbClr val="000000"/>
    </dgm:txFillClrLst>
    <dgm:txEffectClrLst/>
  </dgm:styleLbl>
  <dgm:styleLbl name="solidAlignAcc1">
    <dgm:fillClrLst meth="repeat">
      <a:srgbClr val="FFFFFF"/>
    </dgm:fillClrLst>
    <dgm:linClrLst meth="repeat">
      <a:srgbClr val="000000"/>
    </dgm:linClrLst>
    <dgm:effectClrLst/>
    <dgm:txLinClrLst/>
    <dgm:txFillClrLst meth="repeat">
      <a:srgbClr val="000000"/>
    </dgm:txFillClrLst>
    <dgm:txEffectClrLst/>
  </dgm:styleLbl>
  <dgm:styleLbl name="solidBgAcc1">
    <dgm:fillClrLst meth="repeat">
      <a:srgbClr val="FFFFFF"/>
    </dgm:fillClrLst>
    <dgm:linClrLst meth="repeat">
      <a:srgbClr val="000000"/>
    </dgm:linClrLst>
    <dgm:effectClrLst/>
    <dgm:txLinClrLst/>
    <dgm:txFillClrLst meth="repeat">
      <a:srgbClr val="000000"/>
    </dgm:txFillClrLst>
    <dgm:txEffectClrLst/>
  </dgm:styleLbl>
  <dgm:styleLbl name="solidFgAcc1">
    <dgm:fillClrLst meth="repeat">
      <a:srgbClr val="FFFFFF"/>
    </dgm:fillClrLst>
    <dgm:linClrLst meth="repeat">
      <a:srgbClr val="000000"/>
    </dgm:linClrLst>
    <dgm:effectClrLst/>
    <dgm:txLinClrLst/>
    <dgm:txFillClrLst meth="repeat">
      <a:srgbClr val="000000"/>
    </dgm:txFillClrLst>
    <dgm:txEffectClrLst/>
  </dgm:styleLbl>
  <dgm:styleLbl name="trAlignAcc1">
    <dgm:fillClrLst meth="repeat">
      <a:srgbClr val="CBCBCB">
        <a:alpha val="40000"/>
        <a:tint val="40000"/>
      </a:srgbClr>
    </dgm:fillClrLst>
    <dgm:linClrLst meth="repeat">
      <a:srgbClr val="000000"/>
    </dgm:linClrLst>
    <dgm:effectClrLst/>
    <dgm:txLinClrLst/>
    <dgm:txFillClrLst meth="repeat">
      <a:srgbClr val="000000"/>
    </dgm:txFillClrLst>
    <dgm:txEffectClrLst/>
  </dgm:styleLbl>
  <dgm:styleLbl name="trBgShp">
    <dgm:fillClrLst meth="repeat">
      <a:srgbClr val="BCBCBC">
        <a:tint val="50000"/>
        <a:alpha val="40000"/>
      </a:srgbClr>
    </dgm:fillClrLst>
    <dgm:linClrLst meth="repeat">
      <a:srgbClr val="000000"/>
    </dgm:linClrLst>
    <dgm:effectClrLst/>
    <dgm:txLinClrLst/>
    <dgm:txFillClrLst meth="repeat">
      <a:srgbClr val="FFFFFF"/>
    </dgm:txFillClrLst>
    <dgm:txEffectClrLst/>
  </dgm:styleLbl>
  <dgm:styleLbl name="vennNode1">
    <dgm:fillClrLst meth="repeat">
      <a:srgbClr val="FFFFFF">
        <a:alpha val="50000"/>
      </a:srgbClr>
    </dgm:fillClrLst>
    <dgm:linClrLst meth="repeat">
      <a:srgbClr val="000000">
        <a:shade val="80000"/>
      </a:srgbClr>
    </dgm:linClrLst>
    <dgm:effectClrLst/>
    <dgm:txLinClrLst/>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alignAccFollowNode1">
    <dgm:fillClrLst meth="repeat">
      <a:sysClr val="window" lastClr="FFFFFF">
        <a:alpha val="90000"/>
        <a:tint val="40000"/>
      </a:sysClr>
    </dgm:fillClrLst>
    <dgm:linClrLst meth="repeat">
      <a:sysClr val="windowText" lastClr="000000">
        <a:alpha val="90000"/>
      </a:sysClr>
    </dgm:linClrLst>
    <dgm:effectClrLst/>
    <dgm:txLinClrLst/>
    <dgm:txFillClrLst meth="repeat">
      <a:sysClr val="windowText" lastClr="000000"/>
    </dgm:txFillClrLst>
    <dgm:txEffectClrLst/>
  </dgm:styleLbl>
  <dgm:styleLbl name="alignImgPlace1">
    <dgm:fillClrLst meth="repeat">
      <a:sysClr val="windowText" lastClr="000000">
        <a:tint val="40000"/>
      </a:sysClr>
    </dgm:fillClrLst>
    <dgm:linClrLst meth="repeat">
      <a:sysClr val="windowText" lastClr="000000">
        <a:shade val="80000"/>
      </a:sysClr>
    </dgm:linClrLst>
    <dgm:effectClrLst/>
    <dgm:txLinClrLst/>
    <dgm:txFillClrLst meth="repeat">
      <a:sysClr val="window" lastClr="FFFFFF"/>
    </dgm:txFillClrLst>
    <dgm:txEffectClrLst/>
  </dgm:styleLbl>
  <dgm:styleLbl name="alignNode1">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asst0">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asst1">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asst2">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asst3">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asst4">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bgAcc1">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bgAccFollowNode1">
    <dgm:fillClrLst meth="repeat">
      <a:sysClr val="window" lastClr="FFFFFF">
        <a:alpha val="90000"/>
        <a:tint val="40000"/>
      </a:sysClr>
    </dgm:fillClrLst>
    <dgm:linClrLst meth="repeat">
      <a:sysClr val="windowText" lastClr="000000">
        <a:alpha val="90000"/>
      </a:sysClr>
    </dgm:linClrLst>
    <dgm:effectClrLst/>
    <dgm:txLinClrLst/>
    <dgm:txFillClrLst meth="repeat">
      <a:sysClr val="windowText" lastClr="000000"/>
    </dgm:txFillClrLst>
    <dgm:txEffectClrLst/>
  </dgm:styleLbl>
  <dgm:styleLbl name="bgImgPlace1">
    <dgm:fillClrLst meth="repeat">
      <a:sysClr val="windowText" lastClr="000000">
        <a:tint val="40000"/>
      </a:sysClr>
    </dgm:fillClrLst>
    <dgm:linClrLst meth="repeat">
      <a:sysClr val="windowText" lastClr="000000">
        <a:shade val="80000"/>
      </a:sysClr>
    </dgm:linClrLst>
    <dgm:effectClrLst/>
    <dgm:txLinClrLst/>
    <dgm:txFillClrLst meth="repeat">
      <a:sysClr val="window" lastClr="FFFFFF"/>
    </dgm:txFillClrLst>
    <dgm:txEffectClrLst/>
  </dgm:styleLbl>
  <dgm:styleLbl name="bgShp">
    <dgm:fillClrLst meth="repeat">
      <a:sysClr val="windowText" lastClr="000000">
        <a:tint val="40000"/>
      </a:sysClr>
    </dgm:fillClrLst>
    <dgm:linClrLst meth="repeat">
      <a:sysClr val="windowText" lastClr="000000"/>
    </dgm:linClrLst>
    <dgm:effectClrLst/>
    <dgm:txLinClrLst/>
    <dgm:txFillClrLst meth="repeat">
      <a:sysClr val="windowText" lastClr="000000"/>
    </dgm:txFillClrLst>
    <dgm:txEffectClrLst/>
  </dgm:styleLbl>
  <dgm:styleLbl name="bgSibTrans2D1">
    <dgm:fillClrLst meth="repeat">
      <a:sysClr val="windowText" lastClr="000000">
        <a:tint val="60000"/>
      </a:sysClr>
    </dgm:fillClrLst>
    <dgm:linClrLst meth="repeat">
      <a:sysClr val="windowText" lastClr="000000">
        <a:tint val="60000"/>
      </a:sysClr>
    </dgm:linClrLst>
    <dgm:effectClrLst/>
    <dgm:txLinClrLst/>
    <dgm:txFillClrLst meth="repeat">
      <a:sysClr val="windowText" lastClr="000000"/>
    </dgm:txFillClrLst>
    <dgm:txEffectClrLst/>
  </dgm:styleLbl>
  <dgm:styleLbl name="callout">
    <dgm:fillClrLst meth="repeat">
      <a:sysClr val="windowText" lastClr="000000"/>
    </dgm:fillClrLst>
    <dgm:linClrLst meth="repeat">
      <a:sysClr val="windowText" lastClr="000000"/>
    </dgm:linClrLst>
    <dgm:effectClrLst/>
    <dgm:txLinClrLst/>
    <dgm:txFillClrLst meth="repeat">
      <a:sysClr val="windowText" lastClr="000000"/>
    </dgm:txFillClrLst>
    <dgm:txEffectClrLst/>
  </dgm:styleLbl>
  <dgm:styleLbl name="conFgAcc1">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dkBgShp">
    <dgm:fillClrLst meth="repeat">
      <a:sysClr val="windowText" lastClr="000000">
        <a:shade val="80000"/>
      </a:sysClr>
    </dgm:fillClrLst>
    <dgm:linClrLst meth="repeat">
      <a:sysClr val="windowText" lastClr="000000"/>
    </dgm:linClrLst>
    <dgm:effectClrLst/>
    <dgm:txLinClrLst/>
    <dgm:txFillClrLst meth="repeat">
      <a:sysClr val="window" lastClr="FFFFFF"/>
    </dgm:txFillClrLst>
    <dgm:txEffectClrLst/>
  </dgm:styleLbl>
  <dgm:styleLbl name="fgAcc0">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fgAcc1">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fgAcc2">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fgAcc3">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fgAcc4">
    <dgm:fillClrLst meth="repeat">
      <a:sysClr val="windowText" lastClr="000000">
        <a:alpha val="90000"/>
        <a:tint val="40000"/>
      </a:sysClr>
    </dgm:fillClrLst>
    <dgm:linClrLst meth="repeat">
      <a:sysClr val="windowText" lastClr="000000"/>
    </dgm:linClrLst>
    <dgm:effectClrLst/>
    <dgm:txLinClrLst/>
    <dgm:txFillClrLst meth="repeat">
      <a:sysClr val="windowText" lastClr="000000"/>
    </dgm:txFillClrLst>
    <dgm:txEffectClrLst/>
  </dgm:styleLbl>
  <dgm:styleLbl name="fgAccFollowNode1">
    <dgm:fillClrLst meth="repeat">
      <a:sysClr val="window" lastClr="FFFFFF">
        <a:alpha val="90000"/>
        <a:tint val="40000"/>
      </a:sysClr>
    </dgm:fillClrLst>
    <dgm:linClrLst meth="repeat">
      <a:sysClr val="windowText" lastClr="000000">
        <a:alpha val="90000"/>
      </a:sysClr>
    </dgm:linClrLst>
    <dgm:effectClrLst/>
    <dgm:txLinClrLst/>
    <dgm:txFillClrLst meth="repeat">
      <a:sysClr val="windowText" lastClr="000000"/>
    </dgm:txFillClrLst>
    <dgm:txEffectClrLst/>
  </dgm:styleLbl>
  <dgm:styleLbl name="fgImgPlace1">
    <dgm:fillClrLst meth="repeat">
      <a:sysClr val="windowText" lastClr="000000">
        <a:tint val="40000"/>
      </a:sysClr>
    </dgm:fillClrLst>
    <dgm:linClrLst meth="repeat">
      <a:sysClr val="windowText" lastClr="000000">
        <a:shade val="80000"/>
      </a:sysClr>
    </dgm:linClrLst>
    <dgm:effectClrLst/>
    <dgm:txLinClrLst/>
    <dgm:txFillClrLst meth="repeat">
      <a:sysClr val="window" lastClr="FFFFFF"/>
    </dgm:txFillClrLst>
    <dgm:txEffectClrLst/>
  </dgm:styleLbl>
  <dgm:styleLbl name="fgShp">
    <dgm:fillClrLst meth="repeat">
      <a:sysClr val="windowText" lastClr="000000">
        <a:tint val="60000"/>
      </a:sysClr>
    </dgm:fillClrLst>
    <dgm:linClrLst meth="repeat">
      <a:sysClr val="window" lastClr="FFFFFF"/>
    </dgm:linClrLst>
    <dgm:effectClrLst/>
    <dgm:txLinClrLst/>
    <dgm:txFillClrLst meth="repeat">
      <a:sysClr val="windowText" lastClr="000000"/>
    </dgm:txFillClrLst>
    <dgm:txEffectClrLst/>
  </dgm:styleLbl>
  <dgm:styleLbl name="fgSibTrans2D1">
    <dgm:fillClrLst meth="repeat">
      <a:sysClr val="windowText" lastClr="000000">
        <a:tint val="60000"/>
      </a:sysClr>
    </dgm:fillClrLst>
    <dgm:linClrLst meth="repeat">
      <a:sysClr val="windowText" lastClr="000000">
        <a:tint val="60000"/>
      </a:sysClr>
    </dgm:linClrLst>
    <dgm:effectClrLst/>
    <dgm:txLinClrLst/>
    <dgm:txFillClrLst meth="repeat">
      <a:sysClr val="windowText" lastClr="000000"/>
    </dgm:txFillClrLst>
    <dgm:txEffectClrLst/>
  </dgm:styleLbl>
  <dgm:styleLbl name="lnNode1">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node0">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node1">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node2">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node3">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node4">
    <dgm:fillClrLst meth="repeat">
      <a:sysClr val="window" lastClr="FFFFFF"/>
    </dgm:fillClrLst>
    <dgm:linClrLst meth="repeat">
      <a:sysClr val="windowText" lastClr="000000">
        <a:shade val="80000"/>
      </a:sysClr>
    </dgm:linClrLst>
    <dgm:effectClrLst/>
    <dgm:txLinClrLst/>
    <dgm:txFillClrLst meth="repeat">
      <a:sysClr val="windowText" lastClr="000000"/>
    </dgm:txFillClrLst>
    <dgm:txEffectClrLst/>
  </dgm:styleLbl>
  <dgm:styleLbl name="parChTrans1D1">
    <dgm:fillClrLst meth="repeat">
      <a:sysClr val="windowText" lastClr="000000"/>
    </dgm:fillClrLst>
    <dgm:linClrLst meth="repeat">
      <a:sysClr val="windowText" lastClr="000000">
        <a:shade val="60000"/>
      </a:sysClr>
    </dgm:linClrLst>
    <dgm:effectClrLst/>
    <dgm:txLinClrLst/>
    <dgm:txFillClrLst meth="repeat">
      <a:sysClr val="windowText" lastClr="000000"/>
    </dgm:txFillClrLst>
    <dgm:txEffectClrLst/>
  </dgm:styleLbl>
  <dgm:styleLbl name="parChTrans1D2">
    <dgm:fillClrLst meth="repeat">
      <a:sysClr val="windowText" lastClr="000000"/>
    </dgm:fillClrLst>
    <dgm:linClrLst meth="repeat">
      <a:sysClr val="windowText" lastClr="000000">
        <a:shade val="60000"/>
      </a:sysClr>
    </dgm:linClrLst>
    <dgm:effectClrLst/>
    <dgm:txLinClrLst/>
    <dgm:txFillClrLst meth="repeat">
      <a:sysClr val="windowText" lastClr="000000"/>
    </dgm:txFillClrLst>
    <dgm:txEffectClrLst/>
  </dgm:styleLbl>
  <dgm:styleLbl name="parChTrans1D3">
    <dgm:fillClrLst meth="repeat">
      <a:sysClr val="windowText" lastClr="000000"/>
    </dgm:fillClrLst>
    <dgm:linClrLst meth="repeat">
      <a:sysClr val="windowText" lastClr="000000">
        <a:shade val="80000"/>
      </a:sysClr>
    </dgm:linClrLst>
    <dgm:effectClrLst/>
    <dgm:txLinClrLst/>
    <dgm:txFillClrLst meth="repeat">
      <a:sysClr val="windowText" lastClr="000000"/>
    </dgm:txFillClrLst>
    <dgm:txEffectClrLst/>
  </dgm:styleLbl>
  <dgm:styleLbl name="parChTrans1D4">
    <dgm:fillClrLst meth="repeat">
      <a:sysClr val="windowText" lastClr="000000"/>
    </dgm:fillClrLst>
    <dgm:linClrLst meth="repeat">
      <a:sysClr val="windowText" lastClr="000000">
        <a:shade val="80000"/>
      </a:sysClr>
    </dgm:linClrLst>
    <dgm:effectClrLst/>
    <dgm:txLinClrLst/>
    <dgm:txFillClrLst meth="repeat">
      <a:sysClr val="windowText" lastClr="000000"/>
    </dgm:txFillClrLst>
    <dgm:txEffectClrLst/>
  </dgm:styleLbl>
  <dgm:styleLbl name="parChTrans2D1">
    <dgm:fillClrLst meth="repeat">
      <a:sysClr val="windowText" lastClr="000000">
        <a:tint val="60000"/>
      </a:sysClr>
    </dgm:fillClrLst>
    <dgm:linClrLst meth="repeat">
      <a:sysClr val="windowText" lastClr="000000">
        <a:tint val="60000"/>
      </a:sysClr>
    </dgm:linClrLst>
    <dgm:effectClrLst/>
    <dgm:txLinClrLst/>
    <dgm:txFillClrLst/>
    <dgm:txEffectClrLst/>
  </dgm:styleLbl>
  <dgm:styleLbl name="parChTrans2D2">
    <dgm:fillClrLst meth="repeat">
      <a:sysClr val="windowText" lastClr="000000"/>
    </dgm:fillClrLst>
    <dgm:linClrLst meth="repeat">
      <a:sysClr val="windowText" lastClr="000000"/>
    </dgm:linClrLst>
    <dgm:effectClrLst/>
    <dgm:txLinClrLst/>
    <dgm:txFillClrLst/>
    <dgm:txEffectClrLst/>
  </dgm:styleLbl>
  <dgm:styleLbl name="parChTrans2D3">
    <dgm:fillClrLst meth="repeat">
      <a:sysClr val="windowText" lastClr="000000"/>
    </dgm:fillClrLst>
    <dgm:linClrLst meth="repeat">
      <a:sysClr val="windowText" lastClr="000000"/>
    </dgm:linClrLst>
    <dgm:effectClrLst/>
    <dgm:txLinClrLst/>
    <dgm:txFillClrLst/>
    <dgm:txEffectClrLst/>
  </dgm:styleLbl>
  <dgm:styleLbl name="parChTrans2D4">
    <dgm:fillClrLst meth="repeat">
      <a:sysClr val="windowText" lastClr="000000"/>
    </dgm:fillClrLst>
    <dgm:linClrLst meth="repeat">
      <a:sysClr val="windowText" lastClr="000000"/>
    </dgm:linClrLst>
    <dgm:effectClrLst/>
    <dgm:txLinClrLst/>
    <dgm:txFillClrLst meth="repeat">
      <a:sysClr val="window" lastClr="FFFFFF"/>
    </dgm:txFillClrLst>
    <dgm:txEffectClrLst/>
  </dgm:styleLbl>
  <dgm:styleLbl name="revTx">
    <dgm:fillClrLst meth="repeat">
      <a:sysClr val="window" lastClr="FFFFFF">
        <a:alpha val="0"/>
      </a:sysClr>
    </dgm:fillClrLst>
    <dgm:linClrLst meth="repeat">
      <a:sysClr val="windowText" lastClr="000000">
        <a:alpha val="0"/>
      </a:sysClr>
    </dgm:linClrLst>
    <dgm:effectClrLst/>
    <dgm:txLinClrLst/>
    <dgm:txFillClrLst meth="repeat">
      <a:sysClr val="windowText" lastClr="000000"/>
    </dgm:txFillClrLst>
    <dgm:txEffectClrLst/>
  </dgm:styleLbl>
  <dgm:styleLbl name="sibTrans1D1">
    <dgm:fillClrLst meth="repeat">
      <a:sysClr val="windowText" lastClr="000000"/>
    </dgm:fillClrLst>
    <dgm:linClrLst meth="repeat">
      <a:sysClr val="windowText" lastClr="000000"/>
    </dgm:linClrLst>
    <dgm:effectClrLst/>
    <dgm:txLinClrLst/>
    <dgm:txFillClrLst meth="repeat">
      <a:sysClr val="windowText" lastClr="000000"/>
    </dgm:txFillClrLst>
    <dgm:txEffectClrLst/>
  </dgm:styleLbl>
  <dgm:styleLbl name="sibTrans2D1">
    <dgm:fillClrLst meth="repeat">
      <a:sysClr val="windowText" lastClr="000000">
        <a:tint val="60000"/>
      </a:sysClr>
    </dgm:fillClrLst>
    <dgm:linClrLst meth="repeat">
      <a:sysClr val="windowText" lastClr="000000">
        <a:tint val="60000"/>
      </a:sysClr>
    </dgm:linClrLst>
    <dgm:effectClrLst/>
    <dgm:txLinClrLst/>
    <dgm:txFillClrLst meth="repeat">
      <a:sysClr val="windowText" lastClr="000000"/>
    </dgm:txFillClrLst>
    <dgm:txEffectClrLst/>
  </dgm:styleLbl>
  <dgm:styleLbl name="solidAlignAcc1">
    <dgm:fillClrLst meth="repeat">
      <a:sysClr val="window" lastClr="FFFFFF"/>
    </dgm:fillClrLst>
    <dgm:linClrLst meth="repeat">
      <a:sysClr val="windowText" lastClr="000000"/>
    </dgm:linClrLst>
    <dgm:effectClrLst/>
    <dgm:txLinClrLst/>
    <dgm:txFillClrLst meth="repeat">
      <a:sysClr val="windowText" lastClr="000000"/>
    </dgm:txFillClrLst>
    <dgm:txEffectClrLst/>
  </dgm:styleLbl>
  <dgm:styleLbl name="solidBgAcc1">
    <dgm:fillClrLst meth="repeat">
      <a:sysClr val="window" lastClr="FFFFFF"/>
    </dgm:fillClrLst>
    <dgm:linClrLst meth="repeat">
      <a:sysClr val="windowText" lastClr="000000"/>
    </dgm:linClrLst>
    <dgm:effectClrLst/>
    <dgm:txLinClrLst/>
    <dgm:txFillClrLst meth="repeat">
      <a:sysClr val="windowText" lastClr="000000"/>
    </dgm:txFillClrLst>
    <dgm:txEffectClrLst/>
  </dgm:styleLbl>
  <dgm:styleLbl name="solidFgAcc1">
    <dgm:fillClrLst meth="repeat">
      <a:sysClr val="window" lastClr="FFFFFF"/>
    </dgm:fillClrLst>
    <dgm:linClrLst meth="repeat">
      <a:sysClr val="windowText" lastClr="000000"/>
    </dgm:linClrLst>
    <dgm:effectClrLst/>
    <dgm:txLinClrLst/>
    <dgm:txFillClrLst meth="repeat">
      <a:sysClr val="windowText" lastClr="000000"/>
    </dgm:txFillClrLst>
    <dgm:txEffectClrLst/>
  </dgm:styleLbl>
  <dgm:styleLbl name="trAlignAcc1">
    <dgm:fillClrLst meth="repeat">
      <a:sysClr val="windowText" lastClr="000000">
        <a:alpha val="40000"/>
        <a:tint val="40000"/>
      </a:sysClr>
    </dgm:fillClrLst>
    <dgm:linClrLst meth="repeat">
      <a:sysClr val="windowText" lastClr="000000"/>
    </dgm:linClrLst>
    <dgm:effectClrLst/>
    <dgm:txLinClrLst/>
    <dgm:txFillClrLst meth="repeat">
      <a:sysClr val="windowText" lastClr="000000"/>
    </dgm:txFillClrLst>
    <dgm:txEffectClrLst/>
  </dgm:styleLbl>
  <dgm:styleLbl name="trBgShp">
    <dgm:fillClrLst meth="repeat">
      <a:sysClr val="windowText" lastClr="000000">
        <a:tint val="50000"/>
        <a:alpha val="40000"/>
      </a:sysClr>
    </dgm:fillClrLst>
    <dgm:linClrLst meth="repeat">
      <a:sysClr val="windowText" lastClr="000000"/>
    </dgm:linClrLst>
    <dgm:effectClrLst/>
    <dgm:txLinClrLst/>
    <dgm:txFillClrLst meth="repeat">
      <a:sysClr val="window" lastClr="FFFFFF"/>
    </dgm:txFillClrLst>
    <dgm:txEffectClrLst/>
  </dgm:styleLbl>
  <dgm:styleLbl name="vennNode1">
    <dgm:fillClrLst meth="repeat">
      <a:sysClr val="window" lastClr="FFFFFF">
        <a:alpha val="50000"/>
      </a:sysClr>
    </dgm:fillClrLst>
    <dgm:linClrLst meth="repeat">
      <a:sysClr val="windowText" lastClr="000000">
        <a:shade val="80000"/>
      </a:sysClr>
    </dgm:linClrLst>
    <dgm:effectClrLst/>
    <dgm:txLinClrLst/>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17B9AAD-24D5-4918-8EDF-B332210074D7}" type="doc">
      <dgm:prSet loTypeId="hierarchy" loCatId="hierarchy" qsTypeId="urn:microsoft.com/office/officeart/2005/8/quickstyle/simple1" qsCatId="simple" csTypeId="urn:microsoft.com/office/officeart/2005/8/colors/accent0_1" csCatId="accent1" phldr="false"/>
      <dgm:spPr/>
      <dgm:t>
        <a:bodyPr/>
        <a:p>
          <a:endParaRPr lang="zh-CN" altLang="en-US"/>
        </a:p>
      </dgm:t>
    </dgm:pt>
    <dgm:pt modelId="{64128110-2BC2-4E83-AE3D-7442626E6916}">
      <dgm:prSet phldrT="[文本]" phldr="false" custT="true"/>
      <dgm:spPr/>
      <dgm:t>
        <a:bodyPr vert="horz" wrap="square"/>
        <a:p>
          <a:pPr>
            <a:lnSpc>
              <a:spcPct val="100000"/>
            </a:lnSpc>
            <a:spcBef>
              <a:spcPct val="0"/>
            </a:spcBef>
            <a:spcAft>
              <a:spcPct val="35000"/>
            </a:spcAft>
          </a:pPr>
          <a:r>
            <a:rPr lang="zh-CN" altLang="en-US" sz="800"/>
            <a:t>山西省水利标准体系</a:t>
          </a:r>
          <a:r>
            <a:rPr lang="zh-CN" altLang="en-US" sz="800"/>
            <a:t/>
          </a:r>
          <a:endParaRPr lang="zh-CN" altLang="en-US" sz="800"/>
        </a:p>
      </dgm:t>
    </dgm:pt>
    <dgm:pt modelId="{7C4D8020-E6A5-42B0-ACC1-F3A6FF2AC2B4}" cxnId="{43D64E7B-BAB3-4BA6-AD4F-0DB8CF24ED48}" type="parTrans">
      <dgm:prSet/>
      <dgm:spPr/>
      <dgm:t>
        <a:bodyPr/>
        <a:p>
          <a:endParaRPr lang="zh-CN" altLang="en-US"/>
        </a:p>
      </dgm:t>
    </dgm:pt>
    <dgm:pt modelId="{EC14B256-0355-49D6-9784-F21A5D6A7477}" cxnId="{43D64E7B-BAB3-4BA6-AD4F-0DB8CF24ED48}" type="sibTrans">
      <dgm:prSet/>
      <dgm:spPr/>
      <dgm:t>
        <a:bodyPr/>
        <a:p>
          <a:endParaRPr lang="zh-CN" altLang="en-US"/>
        </a:p>
      </dgm:t>
    </dgm:pt>
    <dgm:pt modelId="{208C3ECA-836E-44C3-9E7E-DCEB2758BFED}" type="asst">
      <dgm:prSet phldrT="[文本]" phldr="false" custT="false"/>
      <dgm:spPr/>
      <dgm:t>
        <a:bodyPr vert="horz" wrap="square"/>
        <a:p>
          <a:pPr>
            <a:lnSpc>
              <a:spcPct val="100000"/>
            </a:lnSpc>
            <a:spcBef>
              <a:spcPct val="0"/>
            </a:spcBef>
            <a:spcAft>
              <a:spcPct val="35000"/>
            </a:spcAft>
          </a:pPr>
          <a:r>
            <a:rPr lang="zh-CN" altLang="en-US"/>
            <a:t>通用基础</a:t>
          </a:r>
          <a:endParaRPr lang="zh-CN" altLang="en-US"/>
        </a:p>
        <a:p>
          <a:pPr>
            <a:lnSpc>
              <a:spcPct val="100000"/>
            </a:lnSpc>
            <a:spcBef>
              <a:spcPct val="0"/>
            </a:spcBef>
            <a:spcAft>
              <a:spcPct val="35000"/>
            </a:spcAft>
          </a:pPr>
          <a:r>
            <a:rPr lang="zh-CN" altLang="en-US"/>
            <a:t>标准</a:t>
          </a:r>
          <a:r>
            <a:rPr lang="zh-CN" altLang="en-US"/>
            <a:t/>
          </a:r>
          <a:endParaRPr lang="zh-CN" altLang="en-US"/>
        </a:p>
      </dgm:t>
    </dgm:pt>
    <dgm:pt modelId="{1DD3A1FC-08E5-4213-A772-EF2C5924801D}" cxnId="{7675879A-1FAC-4B45-926A-6DBE21B47B18}" type="parTrans">
      <dgm:prSet/>
      <dgm:spPr/>
      <dgm:t>
        <a:bodyPr/>
        <a:p>
          <a:endParaRPr lang="zh-CN" altLang="en-US"/>
        </a:p>
      </dgm:t>
    </dgm:pt>
    <dgm:pt modelId="{A0650BD5-A964-4239-B03E-DCBB2854FA8B}" cxnId="{7675879A-1FAC-4B45-926A-6DBE21B47B18}" type="sibTrans">
      <dgm:prSet/>
      <dgm:spPr/>
      <dgm:t>
        <a:bodyPr/>
        <a:p>
          <a:endParaRPr lang="zh-CN" altLang="en-US"/>
        </a:p>
      </dgm:t>
    </dgm:pt>
    <dgm:pt modelId="{225828B5-AAC3-48E3-8DDE-6E14A1E9FCE8}">
      <dgm:prSet phldrT="[文本]" phldr="false" custT="false"/>
      <dgm:spPr/>
      <dgm:t>
        <a:bodyPr vert="horz" wrap="square"/>
        <a:p>
          <a:pPr>
            <a:lnSpc>
              <a:spcPct val="100000"/>
            </a:lnSpc>
            <a:spcBef>
              <a:spcPct val="0"/>
            </a:spcBef>
            <a:spcAft>
              <a:spcPct val="35000"/>
            </a:spcAft>
          </a:pPr>
          <a:r>
            <a:rPr lang="zh-CN" altLang="en-US"/>
            <a:t>水文</a:t>
          </a:r>
          <a:endParaRPr lang="zh-CN" altLang="en-US"/>
        </a:p>
        <a:p>
          <a:pPr>
            <a:lnSpc>
              <a:spcPct val="100000"/>
            </a:lnSpc>
            <a:spcBef>
              <a:spcPct val="0"/>
            </a:spcBef>
            <a:spcAft>
              <a:spcPct val="35000"/>
            </a:spcAft>
          </a:pPr>
          <a:r>
            <a:rPr lang="zh-CN" altLang="en-US"/>
            <a:t>分体系</a:t>
          </a:r>
          <a:r>
            <a:rPr lang="zh-CN" altLang="en-US"/>
            <a:t/>
          </a:r>
          <a:endParaRPr lang="zh-CN" altLang="en-US"/>
        </a:p>
      </dgm:t>
    </dgm:pt>
    <dgm:pt modelId="{90F8E70F-E1C5-4691-812A-47839830C40B}" cxnId="{3C119199-0A30-4559-8AD0-4569AE16FD27}" type="parTrans">
      <dgm:prSet/>
      <dgm:spPr/>
      <dgm:t>
        <a:bodyPr/>
        <a:p>
          <a:endParaRPr lang="zh-CN" altLang="en-US"/>
        </a:p>
      </dgm:t>
    </dgm:pt>
    <dgm:pt modelId="{6E8CAA27-4324-4304-92E5-3562A8011552}" cxnId="{3C119199-0A30-4559-8AD0-4569AE16FD27}" type="sibTrans">
      <dgm:prSet/>
      <dgm:spPr/>
      <dgm:t>
        <a:bodyPr/>
        <a:p>
          <a:endParaRPr lang="zh-CN" altLang="en-US"/>
        </a:p>
      </dgm:t>
    </dgm:pt>
    <dgm:pt modelId="{A252C7E3-8714-463B-B409-74B73CEADD2C}">
      <dgm:prSet phldr="false" custT="false"/>
      <dgm:spPr/>
      <dgm:t>
        <a:bodyPr vert="horz" wrap="square"/>
        <a:p>
          <a:pPr>
            <a:lnSpc>
              <a:spcPct val="100000"/>
            </a:lnSpc>
            <a:spcBef>
              <a:spcPct val="0"/>
            </a:spcBef>
            <a:spcAft>
              <a:spcPct val="35000"/>
            </a:spcAft>
          </a:pPr>
          <a:r>
            <a:rPr lang="zh-CN"/>
            <a:t>水资源</a:t>
          </a:r>
          <a:endParaRPr lang="zh-CN"/>
        </a:p>
        <a:p>
          <a:pPr>
            <a:lnSpc>
              <a:spcPct val="100000"/>
            </a:lnSpc>
            <a:spcBef>
              <a:spcPct val="0"/>
            </a:spcBef>
            <a:spcAft>
              <a:spcPct val="35000"/>
            </a:spcAft>
          </a:pPr>
          <a:r>
            <a:rPr lang="zh-CN"/>
            <a:t>分体系</a:t>
          </a:r>
          <a:r>
            <a:rPr lang="zh-CN"/>
            <a:t/>
          </a:r>
          <a:endParaRPr lang="zh-CN"/>
        </a:p>
      </dgm:t>
    </dgm:pt>
    <dgm:pt modelId="{F8B34A00-6B11-40C3-93A3-2A77C7D69F32}" cxnId="{DE77FFA9-D898-4B72-A189-6516BBFDA655}" type="parTrans">
      <dgm:prSet/>
      <dgm:spPr/>
    </dgm:pt>
    <dgm:pt modelId="{BED55839-A899-428D-A2D0-1FA455C047B9}" cxnId="{DE77FFA9-D898-4B72-A189-6516BBFDA655}" type="sibTrans">
      <dgm:prSet/>
      <dgm:spPr/>
    </dgm:pt>
    <dgm:pt modelId="{F5D511EF-C12C-4262-A63D-572498752ED2}">
      <dgm:prSet phldr="false" custT="false"/>
      <dgm:spPr/>
      <dgm:t>
        <a:bodyPr vert="horz" wrap="square"/>
        <a:p>
          <a:pPr>
            <a:lnSpc>
              <a:spcPct val="100000"/>
            </a:lnSpc>
            <a:spcBef>
              <a:spcPct val="0"/>
            </a:spcBef>
            <a:spcAft>
              <a:spcPct val="35000"/>
            </a:spcAft>
          </a:pPr>
          <a:r>
            <a:rPr lang="zh-CN"/>
            <a:t>水生态水环境分体系</a:t>
          </a:r>
          <a:r>
            <a:rPr lang="zh-CN"/>
            <a:t/>
          </a:r>
          <a:endParaRPr lang="zh-CN"/>
        </a:p>
      </dgm:t>
    </dgm:pt>
    <dgm:pt modelId="{1287EE07-EC15-4CCA-AD48-BCB6DCF98E31}" cxnId="{85BE9182-71C3-48B9-9543-444B3FD6ABA0}" type="parTrans">
      <dgm:prSet/>
      <dgm:spPr/>
    </dgm:pt>
    <dgm:pt modelId="{57F8355D-267E-4446-9A0D-31A8552C35E9}" cxnId="{85BE9182-71C3-48B9-9543-444B3FD6ABA0}" type="sibTrans">
      <dgm:prSet/>
      <dgm:spPr/>
    </dgm:pt>
    <dgm:pt modelId="{A7B07118-F715-4C6F-A9AB-92E92C7F65E3}">
      <dgm:prSet phldr="false" custT="false"/>
      <dgm:spPr/>
      <dgm:t>
        <a:bodyPr vert="horz" wrap="square"/>
        <a:p>
          <a:pPr>
            <a:lnSpc>
              <a:spcPct val="100000"/>
            </a:lnSpc>
            <a:spcBef>
              <a:spcPct val="0"/>
            </a:spcBef>
            <a:spcAft>
              <a:spcPct val="35000"/>
            </a:spcAft>
          </a:pPr>
          <a:r>
            <a:rPr lang="zh-CN"/>
            <a:t>水利水电工程分体系</a:t>
          </a:r>
          <a:r>
            <a:rPr lang="zh-CN"/>
            <a:t/>
          </a:r>
          <a:endParaRPr lang="zh-CN"/>
        </a:p>
      </dgm:t>
    </dgm:pt>
    <dgm:pt modelId="{D5F08279-E427-4AAA-9BB7-1C11A8F2866B}" cxnId="{9E05CAB0-5B0B-43DE-AA8D-6D0C8A671FAB}" type="parTrans">
      <dgm:prSet/>
      <dgm:spPr/>
    </dgm:pt>
    <dgm:pt modelId="{6492F370-FAAE-475E-8AE8-C952319E36C8}" cxnId="{9E05CAB0-5B0B-43DE-AA8D-6D0C8A671FAB}" type="sibTrans">
      <dgm:prSet/>
      <dgm:spPr/>
    </dgm:pt>
    <dgm:pt modelId="{BF068622-D9DE-421A-9616-194414AC210A}">
      <dgm:prSet phldr="false" custT="false"/>
      <dgm:spPr/>
      <dgm:t>
        <a:bodyPr vert="horz" wrap="square"/>
        <a:p>
          <a:pPr algn="ctr">
            <a:lnSpc>
              <a:spcPct val="100000"/>
            </a:lnSpc>
            <a:spcBef>
              <a:spcPct val="0"/>
            </a:spcBef>
            <a:spcAft>
              <a:spcPct val="35000"/>
            </a:spcAft>
          </a:pPr>
          <a:r>
            <a:rPr lang="zh-CN"/>
            <a:t>水土保持</a:t>
          </a:r>
          <a:endParaRPr lang="zh-CN"/>
        </a:p>
        <a:p>
          <a:pPr algn="ctr">
            <a:lnSpc>
              <a:spcPct val="100000"/>
            </a:lnSpc>
            <a:spcBef>
              <a:spcPct val="0"/>
            </a:spcBef>
            <a:spcAft>
              <a:spcPct val="35000"/>
            </a:spcAft>
          </a:pPr>
          <a:r>
            <a:rPr lang="zh-CN"/>
            <a:t>分体系</a:t>
          </a:r>
          <a:r>
            <a:rPr lang="zh-CN"/>
            <a:t/>
          </a:r>
          <a:endParaRPr lang="zh-CN"/>
        </a:p>
      </dgm:t>
    </dgm:pt>
    <dgm:pt modelId="{906EA3F5-0161-4332-A82B-B356C25006E9}" cxnId="{1D2C0EE2-47FC-4C0A-97BA-E58DF50E7460}" type="parTrans">
      <dgm:prSet/>
      <dgm:spPr/>
    </dgm:pt>
    <dgm:pt modelId="{6DF120F2-A5E4-49AE-AE79-6D09AA687290}" cxnId="{1D2C0EE2-47FC-4C0A-97BA-E58DF50E7460}" type="sibTrans">
      <dgm:prSet/>
      <dgm:spPr/>
    </dgm:pt>
    <dgm:pt modelId="{EE75B423-45AA-4104-A5B2-0A87563764A0}">
      <dgm:prSet phldr="false" custT="false"/>
      <dgm:spPr/>
      <dgm:t>
        <a:bodyPr vert="horz" wrap="square"/>
        <a:p>
          <a:pPr>
            <a:lnSpc>
              <a:spcPct val="100000"/>
            </a:lnSpc>
            <a:spcBef>
              <a:spcPct val="0"/>
            </a:spcBef>
            <a:spcAft>
              <a:spcPct val="35000"/>
            </a:spcAft>
          </a:pPr>
          <a:r>
            <a:rPr lang="zh-CN"/>
            <a:t>农村水利</a:t>
          </a:r>
          <a:endParaRPr lang="zh-CN"/>
        </a:p>
        <a:p>
          <a:pPr>
            <a:lnSpc>
              <a:spcPct val="100000"/>
            </a:lnSpc>
            <a:spcBef>
              <a:spcPct val="0"/>
            </a:spcBef>
            <a:spcAft>
              <a:spcPct val="35000"/>
            </a:spcAft>
          </a:pPr>
          <a:r>
            <a:rPr lang="zh-CN"/>
            <a:t>分体系</a:t>
          </a:r>
          <a:r>
            <a:rPr lang="zh-CN"/>
            <a:t/>
          </a:r>
          <a:endParaRPr lang="zh-CN"/>
        </a:p>
      </dgm:t>
    </dgm:pt>
    <dgm:pt modelId="{D81C9D7E-395D-4561-AE4E-0376862B9D37}" cxnId="{18E41A26-735A-4FB5-A599-EE671B219093}" type="parTrans">
      <dgm:prSet/>
      <dgm:spPr/>
    </dgm:pt>
    <dgm:pt modelId="{87F6B549-18CD-419A-911E-716280111BB7}" cxnId="{18E41A26-735A-4FB5-A599-EE671B219093}" type="sibTrans">
      <dgm:prSet/>
      <dgm:spPr/>
    </dgm:pt>
    <dgm:pt modelId="{37D77502-DD69-4FCD-BFD3-1B91FA3A0B41}">
      <dgm:prSet phldrT="[文本]" phldr="false" custT="false"/>
      <dgm:spPr/>
      <dgm:t>
        <a:bodyPr vert="horz" wrap="square"/>
        <a:p>
          <a:pPr>
            <a:lnSpc>
              <a:spcPct val="100000"/>
            </a:lnSpc>
            <a:spcBef>
              <a:spcPct val="0"/>
            </a:spcBef>
            <a:spcAft>
              <a:spcPct val="35000"/>
            </a:spcAft>
          </a:pPr>
          <a:r>
            <a:rPr lang="zh-CN" altLang="en-US"/>
            <a:t>水旱灾害防御分体系</a:t>
          </a:r>
          <a:r>
            <a:rPr lang="zh-CN" altLang="en-US"/>
            <a:t/>
          </a:r>
          <a:endParaRPr lang="zh-CN" altLang="en-US"/>
        </a:p>
      </dgm:t>
    </dgm:pt>
    <dgm:pt modelId="{56E3332C-AB51-492A-BF41-0AEAAF10CB36}" cxnId="{367F43F4-D392-4772-A0D9-A9026AC4BDE4}" type="parTrans">
      <dgm:prSet/>
      <dgm:spPr/>
      <dgm:t>
        <a:bodyPr/>
        <a:p>
          <a:endParaRPr lang="zh-CN" altLang="en-US"/>
        </a:p>
      </dgm:t>
    </dgm:pt>
    <dgm:pt modelId="{A79A0933-F266-4AC1-9DE1-FD7E900B09C8}" cxnId="{367F43F4-D392-4772-A0D9-A9026AC4BDE4}" type="sibTrans">
      <dgm:prSet/>
      <dgm:spPr/>
      <dgm:t>
        <a:bodyPr/>
        <a:p>
          <a:endParaRPr lang="zh-CN" altLang="en-US"/>
        </a:p>
      </dgm:t>
    </dgm:pt>
    <dgm:pt modelId="{81EE2E0C-6A5F-4B2C-ADA9-FDFFCB8C7AC8}">
      <dgm:prSet phldrT="[文本]" phldr="false" custT="false"/>
      <dgm:spPr/>
      <dgm:t>
        <a:bodyPr vert="horz" wrap="square"/>
        <a:p>
          <a:pPr>
            <a:lnSpc>
              <a:spcPct val="100000"/>
            </a:lnSpc>
            <a:spcBef>
              <a:spcPct val="0"/>
            </a:spcBef>
            <a:spcAft>
              <a:spcPct val="35000"/>
            </a:spcAft>
          </a:pPr>
          <a:r>
            <a:rPr lang="zh-CN" altLang="en-US"/>
            <a:t>水利信息化</a:t>
          </a:r>
          <a:endParaRPr lang="zh-CN" altLang="en-US"/>
        </a:p>
        <a:p>
          <a:pPr>
            <a:lnSpc>
              <a:spcPct val="100000"/>
            </a:lnSpc>
            <a:spcBef>
              <a:spcPct val="0"/>
            </a:spcBef>
            <a:spcAft>
              <a:spcPct val="35000"/>
            </a:spcAft>
          </a:pPr>
          <a:r>
            <a:rPr lang="zh-CN" altLang="en-US"/>
            <a:t>分体系</a:t>
          </a:r>
          <a:r>
            <a:rPr lang="zh-CN" altLang="en-US"/>
            <a:t/>
          </a:r>
          <a:endParaRPr lang="zh-CN" altLang="en-US"/>
        </a:p>
      </dgm:t>
    </dgm:pt>
    <dgm:pt modelId="{01FF1330-6476-4A29-B36A-956B908B4DC2}" cxnId="{CF495044-8A13-434B-8816-73B9A8D7B10E}" type="parTrans">
      <dgm:prSet/>
      <dgm:spPr/>
      <dgm:t>
        <a:bodyPr/>
        <a:p>
          <a:endParaRPr lang="zh-CN" altLang="en-US"/>
        </a:p>
      </dgm:t>
    </dgm:pt>
    <dgm:pt modelId="{72C2C69A-BE49-48A9-B607-A2F8C3C08133}" cxnId="{CF495044-8A13-434B-8816-73B9A8D7B10E}" type="sibTrans">
      <dgm:prSet/>
      <dgm:spPr/>
      <dgm:t>
        <a:bodyPr/>
        <a:p>
          <a:endParaRPr lang="zh-CN" altLang="en-US"/>
        </a:p>
      </dgm:t>
    </dgm:pt>
    <dgm:pt modelId="{CDD14E25-1F30-4F85-930F-614451508C10}">
      <dgm:prSet phldr="false" custT="false"/>
      <dgm:spPr/>
      <dgm:t>
        <a:bodyPr vert="horz" wrap="square"/>
        <a:p>
          <a:pPr>
            <a:lnSpc>
              <a:spcPct val="100000"/>
            </a:lnSpc>
            <a:spcBef>
              <a:spcPct val="0"/>
            </a:spcBef>
            <a:spcAft>
              <a:spcPct val="35000"/>
            </a:spcAft>
          </a:pPr>
          <a:r>
            <a:rPr lang="zh-CN"/>
            <a:t>其他</a:t>
          </a:r>
          <a:r>
            <a:rPr lang="zh-CN"/>
            <a:t/>
          </a:r>
          <a:endParaRPr lang="zh-CN"/>
        </a:p>
      </dgm:t>
    </dgm:pt>
    <dgm:pt modelId="{5BD36AD5-BF0C-49B8-8CB7-F3B4DD69E0C6}" cxnId="{16E82E66-5512-49F9-9040-596AD331C19D}" type="parTrans">
      <dgm:prSet/>
      <dgm:spPr/>
    </dgm:pt>
    <dgm:pt modelId="{9A8B849E-0F00-4857-A299-8EDC428D36C5}" cxnId="{16E82E66-5512-49F9-9040-596AD331C19D}" type="sibTrans">
      <dgm:prSet/>
      <dgm:spPr/>
    </dgm:pt>
    <dgm:pt modelId="{0F89BA2F-7FB1-47A4-B6A8-9A821D15E1C1}" type="pres">
      <dgm:prSet presAssocID="{C17B9AAD-24D5-4918-8EDF-B332210074D7}" presName="hierChild1" presStyleCnt="0">
        <dgm:presLayoutVars>
          <dgm:orgChart val="true"/>
          <dgm:chPref val="1"/>
          <dgm:dir/>
          <dgm:animOne val="branch"/>
          <dgm:animLvl val="lvl"/>
          <dgm:resizeHandles/>
        </dgm:presLayoutVars>
      </dgm:prSet>
      <dgm:spPr/>
    </dgm:pt>
    <dgm:pt modelId="{43B1D5CD-F6F5-420F-9336-DAB5AE405CAB}" type="pres">
      <dgm:prSet presAssocID="{64128110-2BC2-4E83-AE3D-7442626E6916}" presName="hierRoot1" presStyleCnt="0">
        <dgm:presLayoutVars>
          <dgm:hierBranch val="init"/>
        </dgm:presLayoutVars>
      </dgm:prSet>
      <dgm:spPr/>
    </dgm:pt>
    <dgm:pt modelId="{87C865EB-D9C7-4E5F-B312-83EF73AB58D0}" type="pres">
      <dgm:prSet presAssocID="{64128110-2BC2-4E83-AE3D-7442626E6916}" presName="rootComposite1" presStyleCnt="0"/>
      <dgm:spPr/>
    </dgm:pt>
    <dgm:pt modelId="{3F87A36D-B515-4CB3-9442-512F3C54FBDD}" type="pres">
      <dgm:prSet presAssocID="{64128110-2BC2-4E83-AE3D-7442626E6916}" presName="rootText1" presStyleLbl="node0" presStyleIdx="0" presStyleCnt="1">
        <dgm:presLayoutVars>
          <dgm:chPref val="3"/>
        </dgm:presLayoutVars>
      </dgm:prSet>
      <dgm:spPr/>
    </dgm:pt>
    <dgm:pt modelId="{C8EA578D-1EEF-4168-811C-C3CB6C46B153}" type="pres">
      <dgm:prSet presAssocID="{64128110-2BC2-4E83-AE3D-7442626E6916}" presName="rootConnector1" presStyleCnt="0"/>
      <dgm:spPr/>
    </dgm:pt>
    <dgm:pt modelId="{5BEABAEC-9F0C-4E39-AD8E-6628EFFC11DC}" type="pres">
      <dgm:prSet presAssocID="{64128110-2BC2-4E83-AE3D-7442626E6916}" presName="hierChild2" presStyleCnt="0"/>
      <dgm:spPr/>
    </dgm:pt>
    <dgm:pt modelId="{1F968B94-413B-42AE-BA1D-5E5D1F62B58B}" type="pres">
      <dgm:prSet presAssocID="{90F8E70F-E1C5-4691-812A-47839830C40B}" presName="Name37" presStyleLbl="parChTrans1D2" presStyleIdx="0" presStyleCnt="10"/>
      <dgm:spPr/>
    </dgm:pt>
    <dgm:pt modelId="{841E9607-AFA8-422E-867A-D0B9A43F76FB}" type="pres">
      <dgm:prSet presAssocID="{225828B5-AAC3-48E3-8DDE-6E14A1E9FCE8}" presName="hierRoot2" presStyleCnt="0">
        <dgm:presLayoutVars>
          <dgm:hierBranch val="init"/>
        </dgm:presLayoutVars>
      </dgm:prSet>
      <dgm:spPr/>
    </dgm:pt>
    <dgm:pt modelId="{7848FCCC-0559-4207-BA93-63FF4F6D75CC}" type="pres">
      <dgm:prSet presAssocID="{225828B5-AAC3-48E3-8DDE-6E14A1E9FCE8}" presName="rootComposite" presStyleCnt="0"/>
      <dgm:spPr/>
    </dgm:pt>
    <dgm:pt modelId="{2FB69221-32D0-434B-B23D-866F77A6B0EE}" type="pres">
      <dgm:prSet presAssocID="{225828B5-AAC3-48E3-8DDE-6E14A1E9FCE8}" presName="rootText" presStyleLbl="node2" presStyleIdx="0" presStyleCnt="9">
        <dgm:presLayoutVars>
          <dgm:chPref val="3"/>
        </dgm:presLayoutVars>
      </dgm:prSet>
      <dgm:spPr/>
    </dgm:pt>
    <dgm:pt modelId="{5C67B634-DB68-4653-97A5-5D62FE999B47}" type="pres">
      <dgm:prSet presAssocID="{225828B5-AAC3-48E3-8DDE-6E14A1E9FCE8}" presName="rootConnector" presStyleCnt="0"/>
      <dgm:spPr/>
    </dgm:pt>
    <dgm:pt modelId="{A7817FA8-C290-4779-9081-B0B52FF24E56}" type="pres">
      <dgm:prSet presAssocID="{225828B5-AAC3-48E3-8DDE-6E14A1E9FCE8}" presName="hierChild4" presStyleCnt="0"/>
      <dgm:spPr/>
    </dgm:pt>
    <dgm:pt modelId="{782C31C6-F89C-4EE5-9321-5D7AEDFD4677}" type="pres">
      <dgm:prSet presAssocID="{225828B5-AAC3-48E3-8DDE-6E14A1E9FCE8}" presName="hierChild5" presStyleCnt="0"/>
      <dgm:spPr/>
    </dgm:pt>
    <dgm:pt modelId="{4D9F85B5-94EC-4D0E-8363-24A9DF2CADC3}" type="pres">
      <dgm:prSet presAssocID="{F8B34A00-6B11-40C3-93A3-2A77C7D69F32}" presName="Name37" presStyleLbl="parChTrans1D2" presStyleIdx="1" presStyleCnt="10"/>
      <dgm:spPr/>
    </dgm:pt>
    <dgm:pt modelId="{0C078427-1D01-4DF6-A8E6-2DF674DF9A81}" type="pres">
      <dgm:prSet presAssocID="{A252C7E3-8714-463B-B409-74B73CEADD2C}" presName="hierRoot2" presStyleCnt="0">
        <dgm:presLayoutVars>
          <dgm:hierBranch val="init"/>
        </dgm:presLayoutVars>
      </dgm:prSet>
      <dgm:spPr/>
    </dgm:pt>
    <dgm:pt modelId="{4160D0CB-BB48-4FCB-89C3-8FEDE0767614}" type="pres">
      <dgm:prSet presAssocID="{A252C7E3-8714-463B-B409-74B73CEADD2C}" presName="rootComposite" presStyleCnt="0"/>
      <dgm:spPr/>
    </dgm:pt>
    <dgm:pt modelId="{305BA885-CEAA-4E6B-BA65-C36E29317736}" type="pres">
      <dgm:prSet presAssocID="{A252C7E3-8714-463B-B409-74B73CEADD2C}" presName="rootText" presStyleLbl="node2" presStyleIdx="1" presStyleCnt="9">
        <dgm:presLayoutVars>
          <dgm:chPref val="3"/>
        </dgm:presLayoutVars>
      </dgm:prSet>
      <dgm:spPr/>
    </dgm:pt>
    <dgm:pt modelId="{C08B1171-0975-4BD2-B8DB-E9F8274BBA3A}" type="pres">
      <dgm:prSet presAssocID="{A252C7E3-8714-463B-B409-74B73CEADD2C}" presName="rootConnector" presStyleCnt="0"/>
      <dgm:spPr/>
    </dgm:pt>
    <dgm:pt modelId="{BA51201D-B08A-45E0-B00C-7C3FFC722DF2}" type="pres">
      <dgm:prSet presAssocID="{A252C7E3-8714-463B-B409-74B73CEADD2C}" presName="hierChild4" presStyleCnt="0"/>
      <dgm:spPr/>
    </dgm:pt>
    <dgm:pt modelId="{9D5E43DB-E059-4C70-9802-B7D4E50117E6}" type="pres">
      <dgm:prSet presAssocID="{A252C7E3-8714-463B-B409-74B73CEADD2C}" presName="hierChild5" presStyleCnt="0"/>
      <dgm:spPr/>
    </dgm:pt>
    <dgm:pt modelId="{F6583141-032E-4434-ACA2-A83E8C9ECD59}" type="pres">
      <dgm:prSet presAssocID="{1287EE07-EC15-4CCA-AD48-BCB6DCF98E31}" presName="Name37" presStyleLbl="parChTrans1D2" presStyleIdx="2" presStyleCnt="10"/>
      <dgm:spPr/>
    </dgm:pt>
    <dgm:pt modelId="{3908BA80-82D0-453C-9DF3-9621AF536393}" type="pres">
      <dgm:prSet presAssocID="{F5D511EF-C12C-4262-A63D-572498752ED2}" presName="hierRoot2" presStyleCnt="0">
        <dgm:presLayoutVars>
          <dgm:hierBranch val="init"/>
        </dgm:presLayoutVars>
      </dgm:prSet>
      <dgm:spPr/>
    </dgm:pt>
    <dgm:pt modelId="{A338183B-B856-4499-81C0-1F46D4745B28}" type="pres">
      <dgm:prSet presAssocID="{F5D511EF-C12C-4262-A63D-572498752ED2}" presName="rootComposite" presStyleCnt="0"/>
      <dgm:spPr/>
    </dgm:pt>
    <dgm:pt modelId="{7DAE7699-8059-4A57-B1C7-31528D59B1ED}" type="pres">
      <dgm:prSet presAssocID="{F5D511EF-C12C-4262-A63D-572498752ED2}" presName="rootText" presStyleLbl="node2" presStyleIdx="2" presStyleCnt="9">
        <dgm:presLayoutVars>
          <dgm:chPref val="3"/>
        </dgm:presLayoutVars>
      </dgm:prSet>
      <dgm:spPr/>
    </dgm:pt>
    <dgm:pt modelId="{33C0CE34-5865-45FC-8CCA-E40EE8037E09}" type="pres">
      <dgm:prSet presAssocID="{F5D511EF-C12C-4262-A63D-572498752ED2}" presName="rootConnector" presStyleCnt="0"/>
      <dgm:spPr/>
    </dgm:pt>
    <dgm:pt modelId="{C1A743EC-A70C-4270-8547-70234FDCDD6A}" type="pres">
      <dgm:prSet presAssocID="{F5D511EF-C12C-4262-A63D-572498752ED2}" presName="hierChild4" presStyleCnt="0"/>
      <dgm:spPr/>
    </dgm:pt>
    <dgm:pt modelId="{7CFDBC74-0B9A-437F-846F-C335A5F681BA}" type="pres">
      <dgm:prSet presAssocID="{F5D511EF-C12C-4262-A63D-572498752ED2}" presName="hierChild5" presStyleCnt="0"/>
      <dgm:spPr/>
    </dgm:pt>
    <dgm:pt modelId="{ED36CE88-1A4D-4D86-85C7-4E6B039849EA}" type="pres">
      <dgm:prSet presAssocID="{D5F08279-E427-4AAA-9BB7-1C11A8F2866B}" presName="Name37" presStyleLbl="parChTrans1D2" presStyleIdx="3" presStyleCnt="10"/>
      <dgm:spPr/>
    </dgm:pt>
    <dgm:pt modelId="{E651DE54-C5BD-459B-989A-04BC9F76D8E7}" type="pres">
      <dgm:prSet presAssocID="{A7B07118-F715-4C6F-A9AB-92E92C7F65E3}" presName="hierRoot2" presStyleCnt="0">
        <dgm:presLayoutVars>
          <dgm:hierBranch val="init"/>
        </dgm:presLayoutVars>
      </dgm:prSet>
      <dgm:spPr/>
    </dgm:pt>
    <dgm:pt modelId="{ED72CDFB-CC27-4297-B87A-099436AFC278}" type="pres">
      <dgm:prSet presAssocID="{A7B07118-F715-4C6F-A9AB-92E92C7F65E3}" presName="rootComposite" presStyleCnt="0"/>
      <dgm:spPr/>
    </dgm:pt>
    <dgm:pt modelId="{86447A95-2B5A-4995-9038-1CC88F4C12BF}" type="pres">
      <dgm:prSet presAssocID="{A7B07118-F715-4C6F-A9AB-92E92C7F65E3}" presName="rootText" presStyleLbl="node2" presStyleIdx="3" presStyleCnt="9">
        <dgm:presLayoutVars>
          <dgm:chPref val="3"/>
        </dgm:presLayoutVars>
      </dgm:prSet>
      <dgm:spPr/>
    </dgm:pt>
    <dgm:pt modelId="{7FBCE9FF-08E2-4F2A-A5F4-6614B3B2D4BC}" type="pres">
      <dgm:prSet presAssocID="{A7B07118-F715-4C6F-A9AB-92E92C7F65E3}" presName="rootConnector" presStyleCnt="0"/>
      <dgm:spPr/>
    </dgm:pt>
    <dgm:pt modelId="{4DEE3ED2-763C-4745-BD3A-0920AB6AE7A8}" type="pres">
      <dgm:prSet presAssocID="{A7B07118-F715-4C6F-A9AB-92E92C7F65E3}" presName="hierChild4" presStyleCnt="0"/>
      <dgm:spPr/>
    </dgm:pt>
    <dgm:pt modelId="{0A3A02B6-1642-4569-B54B-BBC0152AAEA0}" type="pres">
      <dgm:prSet presAssocID="{A7B07118-F715-4C6F-A9AB-92E92C7F65E3}" presName="hierChild5" presStyleCnt="0"/>
      <dgm:spPr/>
    </dgm:pt>
    <dgm:pt modelId="{20367B23-A666-4189-9565-E0CDDF6C6428}" type="pres">
      <dgm:prSet presAssocID="{906EA3F5-0161-4332-A82B-B356C25006E9}" presName="Name37" presStyleLbl="parChTrans1D2" presStyleIdx="4" presStyleCnt="10"/>
      <dgm:spPr/>
    </dgm:pt>
    <dgm:pt modelId="{A0CDB8F7-C81F-4729-9E94-EF4091876C63}" type="pres">
      <dgm:prSet presAssocID="{BF068622-D9DE-421A-9616-194414AC210A}" presName="hierRoot2" presStyleCnt="0">
        <dgm:presLayoutVars>
          <dgm:hierBranch val="init"/>
        </dgm:presLayoutVars>
      </dgm:prSet>
      <dgm:spPr/>
    </dgm:pt>
    <dgm:pt modelId="{9AB58F39-C759-4B60-986D-4547C8D50FAA}" type="pres">
      <dgm:prSet presAssocID="{BF068622-D9DE-421A-9616-194414AC210A}" presName="rootComposite" presStyleCnt="0"/>
      <dgm:spPr/>
    </dgm:pt>
    <dgm:pt modelId="{9A37608F-1365-4CC2-A75C-D56FB45E7BC5}" type="pres">
      <dgm:prSet presAssocID="{BF068622-D9DE-421A-9616-194414AC210A}" presName="rootText" presStyleLbl="node2" presStyleIdx="4" presStyleCnt="9">
        <dgm:presLayoutVars>
          <dgm:chPref val="3"/>
        </dgm:presLayoutVars>
      </dgm:prSet>
      <dgm:spPr/>
    </dgm:pt>
    <dgm:pt modelId="{7F3E4EBF-0DC2-46A5-B758-D4D6922E1986}" type="pres">
      <dgm:prSet presAssocID="{BF068622-D9DE-421A-9616-194414AC210A}" presName="rootConnector" presStyleCnt="0"/>
      <dgm:spPr/>
    </dgm:pt>
    <dgm:pt modelId="{A6A46A3A-05CA-4324-AD17-69945D711A4E}" type="pres">
      <dgm:prSet presAssocID="{BF068622-D9DE-421A-9616-194414AC210A}" presName="hierChild4" presStyleCnt="0"/>
      <dgm:spPr/>
    </dgm:pt>
    <dgm:pt modelId="{15515277-E75D-4E6A-8125-7B94432A72DC}" type="pres">
      <dgm:prSet presAssocID="{BF068622-D9DE-421A-9616-194414AC210A}" presName="hierChild5" presStyleCnt="0"/>
      <dgm:spPr/>
    </dgm:pt>
    <dgm:pt modelId="{0531801D-0C78-4D1B-A1C3-BBEB7C3A2B18}" type="pres">
      <dgm:prSet presAssocID="{D81C9D7E-395D-4561-AE4E-0376862B9D37}" presName="Name37" presStyleLbl="parChTrans1D2" presStyleIdx="5" presStyleCnt="10"/>
      <dgm:spPr/>
    </dgm:pt>
    <dgm:pt modelId="{DB088EBD-569C-4F7D-8BE8-336A73692CF7}" type="pres">
      <dgm:prSet presAssocID="{EE75B423-45AA-4104-A5B2-0A87563764A0}" presName="hierRoot2" presStyleCnt="0">
        <dgm:presLayoutVars>
          <dgm:hierBranch val="init"/>
        </dgm:presLayoutVars>
      </dgm:prSet>
      <dgm:spPr/>
    </dgm:pt>
    <dgm:pt modelId="{1AD1CD76-FE21-407A-AC60-17EC4B5EA4E2}" type="pres">
      <dgm:prSet presAssocID="{EE75B423-45AA-4104-A5B2-0A87563764A0}" presName="rootComposite" presStyleCnt="0"/>
      <dgm:spPr/>
    </dgm:pt>
    <dgm:pt modelId="{B3F0A3CE-C9E8-417B-9A27-2D53A3AD4337}" type="pres">
      <dgm:prSet presAssocID="{EE75B423-45AA-4104-A5B2-0A87563764A0}" presName="rootText" presStyleLbl="node2" presStyleIdx="5" presStyleCnt="9">
        <dgm:presLayoutVars>
          <dgm:chPref val="3"/>
        </dgm:presLayoutVars>
      </dgm:prSet>
      <dgm:spPr/>
    </dgm:pt>
    <dgm:pt modelId="{DA67FDA6-A771-4BB4-AA46-42CD4DC9ABD7}" type="pres">
      <dgm:prSet presAssocID="{EE75B423-45AA-4104-A5B2-0A87563764A0}" presName="rootConnector" presStyleCnt="0"/>
      <dgm:spPr/>
    </dgm:pt>
    <dgm:pt modelId="{87CC97C7-51CA-4FBD-B09C-674973D5022B}" type="pres">
      <dgm:prSet presAssocID="{EE75B423-45AA-4104-A5B2-0A87563764A0}" presName="hierChild4" presStyleCnt="0"/>
      <dgm:spPr/>
    </dgm:pt>
    <dgm:pt modelId="{89D3D7B9-5BAD-4AE4-A0DB-349DCBD62837}" type="pres">
      <dgm:prSet presAssocID="{EE75B423-45AA-4104-A5B2-0A87563764A0}" presName="hierChild5" presStyleCnt="0"/>
      <dgm:spPr/>
    </dgm:pt>
    <dgm:pt modelId="{4336AD91-6774-4DB4-BDD0-A33B76AEE6B7}" type="pres">
      <dgm:prSet presAssocID="{56E3332C-AB51-492A-BF41-0AEAAF10CB36}" presName="Name37" presStyleLbl="parChTrans1D2" presStyleIdx="6" presStyleCnt="10"/>
      <dgm:spPr/>
    </dgm:pt>
    <dgm:pt modelId="{9DFAC067-11BC-4885-918F-10D0401D4F77}" type="pres">
      <dgm:prSet presAssocID="{37D77502-DD69-4FCD-BFD3-1B91FA3A0B41}" presName="hierRoot2" presStyleCnt="0">
        <dgm:presLayoutVars>
          <dgm:hierBranch val="init"/>
        </dgm:presLayoutVars>
      </dgm:prSet>
      <dgm:spPr/>
    </dgm:pt>
    <dgm:pt modelId="{3798E192-B322-4C1D-A304-A3A890D1C199}" type="pres">
      <dgm:prSet presAssocID="{37D77502-DD69-4FCD-BFD3-1B91FA3A0B41}" presName="rootComposite" presStyleCnt="0"/>
      <dgm:spPr/>
    </dgm:pt>
    <dgm:pt modelId="{AFBE47F0-7A8F-4C93-AF1D-8BA2F7BEC08C}" type="pres">
      <dgm:prSet presAssocID="{37D77502-DD69-4FCD-BFD3-1B91FA3A0B41}" presName="rootText" presStyleLbl="node2" presStyleIdx="6" presStyleCnt="9">
        <dgm:presLayoutVars>
          <dgm:chPref val="3"/>
        </dgm:presLayoutVars>
      </dgm:prSet>
      <dgm:spPr/>
    </dgm:pt>
    <dgm:pt modelId="{2445C7C8-45D2-4D23-B6BE-965FFAF23B88}" type="pres">
      <dgm:prSet presAssocID="{37D77502-DD69-4FCD-BFD3-1B91FA3A0B41}" presName="rootConnector" presStyleCnt="0"/>
      <dgm:spPr/>
    </dgm:pt>
    <dgm:pt modelId="{B814C46B-2953-4DFE-86D5-6641B5D8BDFD}" type="pres">
      <dgm:prSet presAssocID="{37D77502-DD69-4FCD-BFD3-1B91FA3A0B41}" presName="hierChild4" presStyleCnt="0"/>
      <dgm:spPr/>
    </dgm:pt>
    <dgm:pt modelId="{8C5F1B03-FD37-43EA-A7E6-8885D7520042}" type="pres">
      <dgm:prSet presAssocID="{37D77502-DD69-4FCD-BFD3-1B91FA3A0B41}" presName="hierChild5" presStyleCnt="0"/>
      <dgm:spPr/>
    </dgm:pt>
    <dgm:pt modelId="{F3FBFC0D-1C10-482A-B755-432B7B102F58}" type="pres">
      <dgm:prSet presAssocID="{01FF1330-6476-4A29-B36A-956B908B4DC2}" presName="Name37" presStyleLbl="parChTrans1D2" presStyleIdx="7" presStyleCnt="10"/>
      <dgm:spPr/>
    </dgm:pt>
    <dgm:pt modelId="{55EB3F4A-D96C-45F8-A083-E0A674B482EF}" type="pres">
      <dgm:prSet presAssocID="{81EE2E0C-6A5F-4B2C-ADA9-FDFFCB8C7AC8}" presName="hierRoot2" presStyleCnt="0">
        <dgm:presLayoutVars>
          <dgm:hierBranch val="init"/>
        </dgm:presLayoutVars>
      </dgm:prSet>
      <dgm:spPr/>
    </dgm:pt>
    <dgm:pt modelId="{26427A8A-8184-401A-BA5F-B732C715EED7}" type="pres">
      <dgm:prSet presAssocID="{81EE2E0C-6A5F-4B2C-ADA9-FDFFCB8C7AC8}" presName="rootComposite" presStyleCnt="0"/>
      <dgm:spPr/>
    </dgm:pt>
    <dgm:pt modelId="{CD29CA80-3F78-4D10-B0B9-E1DB408EE544}" type="pres">
      <dgm:prSet presAssocID="{81EE2E0C-6A5F-4B2C-ADA9-FDFFCB8C7AC8}" presName="rootText" presStyleLbl="node2" presStyleIdx="7" presStyleCnt="9">
        <dgm:presLayoutVars>
          <dgm:chPref val="3"/>
        </dgm:presLayoutVars>
      </dgm:prSet>
      <dgm:spPr/>
    </dgm:pt>
    <dgm:pt modelId="{64484104-CFD4-449D-95B4-82574E1BEAC9}" type="pres">
      <dgm:prSet presAssocID="{81EE2E0C-6A5F-4B2C-ADA9-FDFFCB8C7AC8}" presName="rootConnector" presStyleCnt="0"/>
      <dgm:spPr/>
    </dgm:pt>
    <dgm:pt modelId="{03ED9A96-D917-442C-960F-6C2655E777D9}" type="pres">
      <dgm:prSet presAssocID="{81EE2E0C-6A5F-4B2C-ADA9-FDFFCB8C7AC8}" presName="hierChild4" presStyleCnt="0"/>
      <dgm:spPr/>
    </dgm:pt>
    <dgm:pt modelId="{07BBFBE8-D4F9-47E6-AB6D-6C2BA5426163}" type="pres">
      <dgm:prSet presAssocID="{81EE2E0C-6A5F-4B2C-ADA9-FDFFCB8C7AC8}" presName="hierChild5" presStyleCnt="0"/>
      <dgm:spPr/>
    </dgm:pt>
    <dgm:pt modelId="{544B9E6F-4441-4F86-88C1-85A03BEECFC7}" type="pres">
      <dgm:prSet presAssocID="{5BD36AD5-BF0C-49B8-8CB7-F3B4DD69E0C6}" presName="Name37" presStyleLbl="parChTrans1D2" presStyleIdx="8" presStyleCnt="10"/>
      <dgm:spPr/>
    </dgm:pt>
    <dgm:pt modelId="{EFBFCF76-18A4-46DF-B1F8-5D0563938F31}" type="pres">
      <dgm:prSet presAssocID="{CDD14E25-1F30-4F85-930F-614451508C10}" presName="hierRoot2" presStyleCnt="0">
        <dgm:presLayoutVars>
          <dgm:hierBranch val="init"/>
        </dgm:presLayoutVars>
      </dgm:prSet>
      <dgm:spPr/>
    </dgm:pt>
    <dgm:pt modelId="{CE927476-9331-4DB2-ADE9-179015A6D718}" type="pres">
      <dgm:prSet presAssocID="{CDD14E25-1F30-4F85-930F-614451508C10}" presName="rootComposite" presStyleCnt="0"/>
      <dgm:spPr/>
    </dgm:pt>
    <dgm:pt modelId="{326D4085-D037-447B-AF68-1A2E09BB21D8}" type="pres">
      <dgm:prSet presAssocID="{CDD14E25-1F30-4F85-930F-614451508C10}" presName="rootText" presStyleLbl="node2" presStyleIdx="8" presStyleCnt="9">
        <dgm:presLayoutVars>
          <dgm:chPref val="3"/>
        </dgm:presLayoutVars>
      </dgm:prSet>
      <dgm:spPr/>
    </dgm:pt>
    <dgm:pt modelId="{D01619FE-5E84-4F8E-95B5-BB052480A94F}" type="pres">
      <dgm:prSet presAssocID="{CDD14E25-1F30-4F85-930F-614451508C10}" presName="rootConnector" presStyleCnt="0"/>
      <dgm:spPr/>
    </dgm:pt>
    <dgm:pt modelId="{7453CF36-6CD6-4D67-8FA3-E97C54A2C701}" type="pres">
      <dgm:prSet presAssocID="{CDD14E25-1F30-4F85-930F-614451508C10}" presName="hierChild4" presStyleCnt="0"/>
      <dgm:spPr/>
    </dgm:pt>
    <dgm:pt modelId="{63060188-FBED-4A71-988A-8B6015B64DD0}" type="pres">
      <dgm:prSet presAssocID="{CDD14E25-1F30-4F85-930F-614451508C10}" presName="hierChild5" presStyleCnt="0"/>
      <dgm:spPr/>
    </dgm:pt>
    <dgm:pt modelId="{4AECC906-F21A-45D0-9402-FE140FA9EBA5}" type="pres">
      <dgm:prSet presAssocID="{64128110-2BC2-4E83-AE3D-7442626E6916}" presName="hierChild3" presStyleCnt="0"/>
      <dgm:spPr/>
    </dgm:pt>
    <dgm:pt modelId="{70AC2E7E-DEF9-4FCB-8D7A-D4D6DA10477F}" type="pres">
      <dgm:prSet presAssocID="{1DD3A1FC-08E5-4213-A772-EF2C5924801D}" presName="Name111" presStyleLbl="parChTrans1D2" presStyleIdx="9" presStyleCnt="10"/>
      <dgm:spPr/>
    </dgm:pt>
    <dgm:pt modelId="{1C3CBA0B-F369-4C0A-A8C0-9DB3D44F5E87}" type="pres">
      <dgm:prSet presAssocID="{208C3ECA-836E-44C3-9E7E-DCEB2758BFED}" presName="hierRoot3" presStyleCnt="0">
        <dgm:presLayoutVars>
          <dgm:hierBranch val="init"/>
        </dgm:presLayoutVars>
      </dgm:prSet>
      <dgm:spPr/>
    </dgm:pt>
    <dgm:pt modelId="{9CA1345B-E706-451A-BAD0-13C23F2DC8CB}" type="pres">
      <dgm:prSet presAssocID="{208C3ECA-836E-44C3-9E7E-DCEB2758BFED}" presName="rootComposite3" presStyleCnt="0"/>
      <dgm:spPr/>
    </dgm:pt>
    <dgm:pt modelId="{64EC3CC8-2E60-44B4-AF3B-9B113B2FBE98}" type="pres">
      <dgm:prSet presAssocID="{208C3ECA-836E-44C3-9E7E-DCEB2758BFED}" presName="rootText3" presStyleLbl="asst1" presStyleIdx="0" presStyleCnt="1">
        <dgm:presLayoutVars>
          <dgm:chPref val="3"/>
        </dgm:presLayoutVars>
      </dgm:prSet>
      <dgm:spPr/>
    </dgm:pt>
    <dgm:pt modelId="{D53B110D-7E5D-4C32-AC0A-757DFA3B10F1}" type="pres">
      <dgm:prSet presAssocID="{208C3ECA-836E-44C3-9E7E-DCEB2758BFED}" presName="rootConnector3" presStyleCnt="0"/>
      <dgm:spPr/>
    </dgm:pt>
    <dgm:pt modelId="{01C86296-9B3C-4474-B41D-62FEC09F6AB7}" type="pres">
      <dgm:prSet presAssocID="{208C3ECA-836E-44C3-9E7E-DCEB2758BFED}" presName="hierChild6" presStyleCnt="0"/>
      <dgm:spPr/>
    </dgm:pt>
    <dgm:pt modelId="{43C76964-7837-43DD-91F4-F7BF4B233776}" type="pres">
      <dgm:prSet presAssocID="{208C3ECA-836E-44C3-9E7E-DCEB2758BFED}" presName="hierChild7" presStyleCnt="0"/>
      <dgm:spPr/>
    </dgm:pt>
  </dgm:ptLst>
  <dgm:cxnLst>
    <dgm:cxn modelId="{43D64E7B-BAB3-4BA6-AD4F-0DB8CF24ED48}" srcId="{C17B9AAD-24D5-4918-8EDF-B332210074D7}" destId="{64128110-2BC2-4E83-AE3D-7442626E6916}" srcOrd="0" destOrd="0" parTransId="{7C4D8020-E6A5-42B0-ACC1-F3A6FF2AC2B4}" sibTransId="{EC14B256-0355-49D6-9784-F21A5D6A7477}"/>
    <dgm:cxn modelId="{7675879A-1FAC-4B45-926A-6DBE21B47B18}" srcId="{64128110-2BC2-4E83-AE3D-7442626E6916}" destId="{208C3ECA-836E-44C3-9E7E-DCEB2758BFED}" srcOrd="0" destOrd="0" parTransId="{1DD3A1FC-08E5-4213-A772-EF2C5924801D}" sibTransId="{A0650BD5-A964-4239-B03E-DCBB2854FA8B}"/>
    <dgm:cxn modelId="{3C119199-0A30-4559-8AD0-4569AE16FD27}" srcId="{64128110-2BC2-4E83-AE3D-7442626E6916}" destId="{225828B5-AAC3-48E3-8DDE-6E14A1E9FCE8}" srcOrd="1" destOrd="0" parTransId="{90F8E70F-E1C5-4691-812A-47839830C40B}" sibTransId="{6E8CAA27-4324-4304-92E5-3562A8011552}"/>
    <dgm:cxn modelId="{DE77FFA9-D898-4B72-A189-6516BBFDA655}" srcId="{64128110-2BC2-4E83-AE3D-7442626E6916}" destId="{A252C7E3-8714-463B-B409-74B73CEADD2C}" srcOrd="2" destOrd="0" parTransId="{F8B34A00-6B11-40C3-93A3-2A77C7D69F32}" sibTransId="{BED55839-A899-428D-A2D0-1FA455C047B9}"/>
    <dgm:cxn modelId="{85BE9182-71C3-48B9-9543-444B3FD6ABA0}" srcId="{64128110-2BC2-4E83-AE3D-7442626E6916}" destId="{F5D511EF-C12C-4262-A63D-572498752ED2}" srcOrd="3" destOrd="0" parTransId="{1287EE07-EC15-4CCA-AD48-BCB6DCF98E31}" sibTransId="{57F8355D-267E-4446-9A0D-31A8552C35E9}"/>
    <dgm:cxn modelId="{9E05CAB0-5B0B-43DE-AA8D-6D0C8A671FAB}" srcId="{64128110-2BC2-4E83-AE3D-7442626E6916}" destId="{A7B07118-F715-4C6F-A9AB-92E92C7F65E3}" srcOrd="4" destOrd="0" parTransId="{D5F08279-E427-4AAA-9BB7-1C11A8F2866B}" sibTransId="{6492F370-FAAE-475E-8AE8-C952319E36C8}"/>
    <dgm:cxn modelId="{1D2C0EE2-47FC-4C0A-97BA-E58DF50E7460}" srcId="{64128110-2BC2-4E83-AE3D-7442626E6916}" destId="{BF068622-D9DE-421A-9616-194414AC210A}" srcOrd="5" destOrd="0" parTransId="{906EA3F5-0161-4332-A82B-B356C25006E9}" sibTransId="{6DF120F2-A5E4-49AE-AE79-6D09AA687290}"/>
    <dgm:cxn modelId="{18E41A26-735A-4FB5-A599-EE671B219093}" srcId="{64128110-2BC2-4E83-AE3D-7442626E6916}" destId="{EE75B423-45AA-4104-A5B2-0A87563764A0}" srcOrd="6" destOrd="0" parTransId="{D81C9D7E-395D-4561-AE4E-0376862B9D37}" sibTransId="{87F6B549-18CD-419A-911E-716280111BB7}"/>
    <dgm:cxn modelId="{367F43F4-D392-4772-A0D9-A9026AC4BDE4}" srcId="{64128110-2BC2-4E83-AE3D-7442626E6916}" destId="{37D77502-DD69-4FCD-BFD3-1B91FA3A0B41}" srcOrd="7" destOrd="0" parTransId="{56E3332C-AB51-492A-BF41-0AEAAF10CB36}" sibTransId="{A79A0933-F266-4AC1-9DE1-FD7E900B09C8}"/>
    <dgm:cxn modelId="{CF495044-8A13-434B-8816-73B9A8D7B10E}" srcId="{64128110-2BC2-4E83-AE3D-7442626E6916}" destId="{81EE2E0C-6A5F-4B2C-ADA9-FDFFCB8C7AC8}" srcOrd="8" destOrd="0" parTransId="{01FF1330-6476-4A29-B36A-956B908B4DC2}" sibTransId="{72C2C69A-BE49-48A9-B607-A2F8C3C08133}"/>
    <dgm:cxn modelId="{16E82E66-5512-49F9-9040-596AD331C19D}" srcId="{64128110-2BC2-4E83-AE3D-7442626E6916}" destId="{CDD14E25-1F30-4F85-930F-614451508C10}" srcOrd="9" destOrd="0" parTransId="{5BD36AD5-BF0C-49B8-8CB7-F3B4DD69E0C6}" sibTransId="{9A8B849E-0F00-4857-A299-8EDC428D36C5}"/>
    <dgm:cxn modelId="{115FF919-3B4C-4650-BE2B-96FBEE7FBF51}" type="presOf" srcId="{C17B9AAD-24D5-4918-8EDF-B332210074D7}" destId="{0F89BA2F-7FB1-47A4-B6A8-9A821D15E1C1}" srcOrd="0" destOrd="0" presId="urn:microsoft.com/office/officeart/2005/8/layout/orgChart1"/>
    <dgm:cxn modelId="{F8457109-7724-48EF-A931-A0CAB1DC63C4}" type="presParOf" srcId="{0F89BA2F-7FB1-47A4-B6A8-9A821D15E1C1}" destId="{43B1D5CD-F6F5-420F-9336-DAB5AE405CAB}" srcOrd="0" destOrd="0" presId="urn:microsoft.com/office/officeart/2005/8/layout/orgChart1"/>
    <dgm:cxn modelId="{65FD9398-8F8A-401D-AC41-25AD90255F5F}" type="presParOf" srcId="{43B1D5CD-F6F5-420F-9336-DAB5AE405CAB}" destId="{87C865EB-D9C7-4E5F-B312-83EF73AB58D0}" srcOrd="0" destOrd="0" presId="urn:microsoft.com/office/officeart/2005/8/layout/orgChart1"/>
    <dgm:cxn modelId="{E3115B49-93B7-4407-936A-583CD8600D5C}" type="presOf" srcId="{64128110-2BC2-4E83-AE3D-7442626E6916}" destId="{87C865EB-D9C7-4E5F-B312-83EF73AB58D0}" srcOrd="0" destOrd="0" presId="urn:microsoft.com/office/officeart/2005/8/layout/orgChart1"/>
    <dgm:cxn modelId="{9A98CB62-343A-40FE-8CEA-5B15C1CFEB17}" type="presParOf" srcId="{87C865EB-D9C7-4E5F-B312-83EF73AB58D0}" destId="{3F87A36D-B515-4CB3-9442-512F3C54FBDD}" srcOrd="0" destOrd="0" presId="urn:microsoft.com/office/officeart/2005/8/layout/orgChart1"/>
    <dgm:cxn modelId="{E75BA431-3E52-45BA-A162-06CAA4120A65}" type="presOf" srcId="{64128110-2BC2-4E83-AE3D-7442626E6916}" destId="{3F87A36D-B515-4CB3-9442-512F3C54FBDD}" srcOrd="0" destOrd="0" presId="urn:microsoft.com/office/officeart/2005/8/layout/orgChart1"/>
    <dgm:cxn modelId="{840141D7-84B7-4C14-BD60-3DA550E75E7B}" type="presParOf" srcId="{87C865EB-D9C7-4E5F-B312-83EF73AB58D0}" destId="{C8EA578D-1EEF-4168-811C-C3CB6C46B153}" srcOrd="1" destOrd="0" presId="urn:microsoft.com/office/officeart/2005/8/layout/orgChart1"/>
    <dgm:cxn modelId="{52560682-BBD3-4507-8CDD-2238982D2931}" type="presOf" srcId="{64128110-2BC2-4E83-AE3D-7442626E6916}" destId="{C8EA578D-1EEF-4168-811C-C3CB6C46B153}" srcOrd="0" destOrd="0" presId="urn:microsoft.com/office/officeart/2005/8/layout/orgChart1"/>
    <dgm:cxn modelId="{9F60213A-555A-4B9D-B9D5-B7A6DB7E9EBE}" type="presParOf" srcId="{43B1D5CD-F6F5-420F-9336-DAB5AE405CAB}" destId="{5BEABAEC-9F0C-4E39-AD8E-6628EFFC11DC}" srcOrd="1" destOrd="0" presId="urn:microsoft.com/office/officeart/2005/8/layout/orgChart1"/>
    <dgm:cxn modelId="{08C12EB3-20B2-4A03-A4EF-CFD7852BB794}" type="presParOf" srcId="{5BEABAEC-9F0C-4E39-AD8E-6628EFFC11DC}" destId="{1F968B94-413B-42AE-BA1D-5E5D1F62B58B}" srcOrd="0" destOrd="1" presId="urn:microsoft.com/office/officeart/2005/8/layout/orgChart1"/>
    <dgm:cxn modelId="{4D45945C-8B8F-4640-987D-B01B54D1D91F}" type="presOf" srcId="{90F8E70F-E1C5-4691-812A-47839830C40B}" destId="{1F968B94-413B-42AE-BA1D-5E5D1F62B58B}" srcOrd="0" destOrd="0" presId="urn:microsoft.com/office/officeart/2005/8/layout/orgChart1"/>
    <dgm:cxn modelId="{ED869A8E-8611-40F5-95FD-880C7EA13209}" type="presParOf" srcId="{5BEABAEC-9F0C-4E39-AD8E-6628EFFC11DC}" destId="{841E9607-AFA8-422E-867A-D0B9A43F76FB}" srcOrd="1" destOrd="1" presId="urn:microsoft.com/office/officeart/2005/8/layout/orgChart1"/>
    <dgm:cxn modelId="{4D40D097-329A-46ED-9EA4-22849F075AC9}" type="presParOf" srcId="{841E9607-AFA8-422E-867A-D0B9A43F76FB}" destId="{7848FCCC-0559-4207-BA93-63FF4F6D75CC}" srcOrd="0" destOrd="1" presId="urn:microsoft.com/office/officeart/2005/8/layout/orgChart1"/>
    <dgm:cxn modelId="{C3987692-D43F-42EC-9D5D-8434C912986B}" type="presOf" srcId="{225828B5-AAC3-48E3-8DDE-6E14A1E9FCE8}" destId="{7848FCCC-0559-4207-BA93-63FF4F6D75CC}" srcOrd="0" destOrd="0" presId="urn:microsoft.com/office/officeart/2005/8/layout/orgChart1"/>
    <dgm:cxn modelId="{C59F7A7E-0890-4173-9B68-0DB60F4C6B20}" type="presParOf" srcId="{7848FCCC-0559-4207-BA93-63FF4F6D75CC}" destId="{2FB69221-32D0-434B-B23D-866F77A6B0EE}" srcOrd="0" destOrd="0" presId="urn:microsoft.com/office/officeart/2005/8/layout/orgChart1"/>
    <dgm:cxn modelId="{A29D8076-E9C7-4D9C-A84B-5C9BC682B540}" type="presOf" srcId="{225828B5-AAC3-48E3-8DDE-6E14A1E9FCE8}" destId="{2FB69221-32D0-434B-B23D-866F77A6B0EE}" srcOrd="0" destOrd="0" presId="urn:microsoft.com/office/officeart/2005/8/layout/orgChart1"/>
    <dgm:cxn modelId="{85630641-E9B8-418C-BC2E-EEEC82FA74E5}" type="presParOf" srcId="{7848FCCC-0559-4207-BA93-63FF4F6D75CC}" destId="{5C67B634-DB68-4653-97A5-5D62FE999B47}" srcOrd="1" destOrd="0" presId="urn:microsoft.com/office/officeart/2005/8/layout/orgChart1"/>
    <dgm:cxn modelId="{422711F4-FBBD-4222-BEB0-609381C0792B}" type="presOf" srcId="{225828B5-AAC3-48E3-8DDE-6E14A1E9FCE8}" destId="{5C67B634-DB68-4653-97A5-5D62FE999B47}" srcOrd="0" destOrd="0" presId="urn:microsoft.com/office/officeart/2005/8/layout/orgChart1"/>
    <dgm:cxn modelId="{28F9CFAA-6F64-4C36-891C-B89AD211E359}" type="presParOf" srcId="{841E9607-AFA8-422E-867A-D0B9A43F76FB}" destId="{A7817FA8-C290-4779-9081-B0B52FF24E56}" srcOrd="1" destOrd="1" presId="urn:microsoft.com/office/officeart/2005/8/layout/orgChart1"/>
    <dgm:cxn modelId="{6ACA850E-A2DB-4C12-A7A0-01F89398FCD5}" type="presParOf" srcId="{841E9607-AFA8-422E-867A-D0B9A43F76FB}" destId="{782C31C6-F89C-4EE5-9321-5D7AEDFD4677}" srcOrd="2" destOrd="1" presId="urn:microsoft.com/office/officeart/2005/8/layout/orgChart1"/>
    <dgm:cxn modelId="{4D8FB9BA-B10A-401B-B3EA-4AA8E6FC8B6F}" type="presParOf" srcId="{5BEABAEC-9F0C-4E39-AD8E-6628EFFC11DC}" destId="{4D9F85B5-94EC-4D0E-8363-24A9DF2CADC3}" srcOrd="2" destOrd="1" presId="urn:microsoft.com/office/officeart/2005/8/layout/orgChart1"/>
    <dgm:cxn modelId="{97C43944-C169-4B93-A366-77D4B662AE6D}" type="presOf" srcId="{F8B34A00-6B11-40C3-93A3-2A77C7D69F32}" destId="{4D9F85B5-94EC-4D0E-8363-24A9DF2CADC3}" srcOrd="0" destOrd="0" presId="urn:microsoft.com/office/officeart/2005/8/layout/orgChart1"/>
    <dgm:cxn modelId="{B61BC3F9-26CC-4C0F-A8BC-A30F08C2AB4C}" type="presParOf" srcId="{5BEABAEC-9F0C-4E39-AD8E-6628EFFC11DC}" destId="{0C078427-1D01-4DF6-A8E6-2DF674DF9A81}" srcOrd="3" destOrd="1" presId="urn:microsoft.com/office/officeart/2005/8/layout/orgChart1"/>
    <dgm:cxn modelId="{8C628AC2-FDEA-47BC-AB45-AE38AB7CE722}" type="presParOf" srcId="{0C078427-1D01-4DF6-A8E6-2DF674DF9A81}" destId="{4160D0CB-BB48-4FCB-89C3-8FEDE0767614}" srcOrd="0" destOrd="3" presId="urn:microsoft.com/office/officeart/2005/8/layout/orgChart1"/>
    <dgm:cxn modelId="{4118D911-FA31-463C-9656-CE8662372483}" type="presOf" srcId="{A252C7E3-8714-463B-B409-74B73CEADD2C}" destId="{4160D0CB-BB48-4FCB-89C3-8FEDE0767614}" srcOrd="0" destOrd="0" presId="urn:microsoft.com/office/officeart/2005/8/layout/orgChart1"/>
    <dgm:cxn modelId="{497C9DFA-327C-4A7D-8478-91ADE4F314C4}" type="presParOf" srcId="{4160D0CB-BB48-4FCB-89C3-8FEDE0767614}" destId="{305BA885-CEAA-4E6B-BA65-C36E29317736}" srcOrd="0" destOrd="0" presId="urn:microsoft.com/office/officeart/2005/8/layout/orgChart1"/>
    <dgm:cxn modelId="{E6DFFFE4-7D36-4D35-8EE6-5CFF121DD237}" type="presOf" srcId="{A252C7E3-8714-463B-B409-74B73CEADD2C}" destId="{305BA885-CEAA-4E6B-BA65-C36E29317736}" srcOrd="0" destOrd="0" presId="urn:microsoft.com/office/officeart/2005/8/layout/orgChart1"/>
    <dgm:cxn modelId="{96C6CDE5-9700-469C-A4B1-D22E46990C06}" type="presParOf" srcId="{4160D0CB-BB48-4FCB-89C3-8FEDE0767614}" destId="{C08B1171-0975-4BD2-B8DB-E9F8274BBA3A}" srcOrd="1" destOrd="0" presId="urn:microsoft.com/office/officeart/2005/8/layout/orgChart1"/>
    <dgm:cxn modelId="{4C9603AE-5CA3-48E1-9F8F-4702C6F4241B}" type="presOf" srcId="{A252C7E3-8714-463B-B409-74B73CEADD2C}" destId="{C08B1171-0975-4BD2-B8DB-E9F8274BBA3A}" srcOrd="0" destOrd="0" presId="urn:microsoft.com/office/officeart/2005/8/layout/orgChart1"/>
    <dgm:cxn modelId="{63AE8F4A-76FA-4197-9F0E-D68B6907231C}" type="presParOf" srcId="{0C078427-1D01-4DF6-A8E6-2DF674DF9A81}" destId="{BA51201D-B08A-45E0-B00C-7C3FFC722DF2}" srcOrd="1" destOrd="3" presId="urn:microsoft.com/office/officeart/2005/8/layout/orgChart1"/>
    <dgm:cxn modelId="{EAD78507-51C9-425C-AD75-E8766BD6864C}" type="presParOf" srcId="{0C078427-1D01-4DF6-A8E6-2DF674DF9A81}" destId="{9D5E43DB-E059-4C70-9802-B7D4E50117E6}" srcOrd="2" destOrd="3" presId="urn:microsoft.com/office/officeart/2005/8/layout/orgChart1"/>
    <dgm:cxn modelId="{ED9D3F8B-DB2A-454D-B3C0-CE426310AEB0}" type="presParOf" srcId="{5BEABAEC-9F0C-4E39-AD8E-6628EFFC11DC}" destId="{F6583141-032E-4434-ACA2-A83E8C9ECD59}" srcOrd="4" destOrd="1" presId="urn:microsoft.com/office/officeart/2005/8/layout/orgChart1"/>
    <dgm:cxn modelId="{985EE140-4ABB-4B3A-AA69-63F321FA60C9}" type="presOf" srcId="{1287EE07-EC15-4CCA-AD48-BCB6DCF98E31}" destId="{F6583141-032E-4434-ACA2-A83E8C9ECD59}" srcOrd="0" destOrd="0" presId="urn:microsoft.com/office/officeart/2005/8/layout/orgChart1"/>
    <dgm:cxn modelId="{ECE1F54D-AE63-420F-838E-AD664423BE82}" type="presParOf" srcId="{5BEABAEC-9F0C-4E39-AD8E-6628EFFC11DC}" destId="{3908BA80-82D0-453C-9DF3-9621AF536393}" srcOrd="5" destOrd="1" presId="urn:microsoft.com/office/officeart/2005/8/layout/orgChart1"/>
    <dgm:cxn modelId="{0F13B76A-A295-483D-BE47-33A200F003E3}" type="presParOf" srcId="{3908BA80-82D0-453C-9DF3-9621AF536393}" destId="{A338183B-B856-4499-81C0-1F46D4745B28}" srcOrd="0" destOrd="5" presId="urn:microsoft.com/office/officeart/2005/8/layout/orgChart1"/>
    <dgm:cxn modelId="{3224FB6B-6815-42A0-A142-B828FC4FF4CE}" type="presOf" srcId="{F5D511EF-C12C-4262-A63D-572498752ED2}" destId="{A338183B-B856-4499-81C0-1F46D4745B28}" srcOrd="0" destOrd="0" presId="urn:microsoft.com/office/officeart/2005/8/layout/orgChart1"/>
    <dgm:cxn modelId="{C9A06536-F138-47BE-BEF9-F4C45A73D449}" type="presParOf" srcId="{A338183B-B856-4499-81C0-1F46D4745B28}" destId="{7DAE7699-8059-4A57-B1C7-31528D59B1ED}" srcOrd="0" destOrd="0" presId="urn:microsoft.com/office/officeart/2005/8/layout/orgChart1"/>
    <dgm:cxn modelId="{E8EA49F2-3086-4942-BA90-F91FC31BBA41}" type="presOf" srcId="{F5D511EF-C12C-4262-A63D-572498752ED2}" destId="{7DAE7699-8059-4A57-B1C7-31528D59B1ED}" srcOrd="0" destOrd="0" presId="urn:microsoft.com/office/officeart/2005/8/layout/orgChart1"/>
    <dgm:cxn modelId="{3582EB9F-CA9F-45F6-9C7D-F25784843924}" type="presParOf" srcId="{A338183B-B856-4499-81C0-1F46D4745B28}" destId="{33C0CE34-5865-45FC-8CCA-E40EE8037E09}" srcOrd="1" destOrd="0" presId="urn:microsoft.com/office/officeart/2005/8/layout/orgChart1"/>
    <dgm:cxn modelId="{A990B894-F8F2-4F1B-823E-4178224D6F52}" type="presOf" srcId="{F5D511EF-C12C-4262-A63D-572498752ED2}" destId="{33C0CE34-5865-45FC-8CCA-E40EE8037E09}" srcOrd="0" destOrd="0" presId="urn:microsoft.com/office/officeart/2005/8/layout/orgChart1"/>
    <dgm:cxn modelId="{B65B59B7-1624-4F94-87F7-E638100F34D0}" type="presParOf" srcId="{3908BA80-82D0-453C-9DF3-9621AF536393}" destId="{C1A743EC-A70C-4270-8547-70234FDCDD6A}" srcOrd="1" destOrd="5" presId="urn:microsoft.com/office/officeart/2005/8/layout/orgChart1"/>
    <dgm:cxn modelId="{30F4A473-00DD-4534-BD88-2E59092AFF84}" type="presParOf" srcId="{3908BA80-82D0-453C-9DF3-9621AF536393}" destId="{7CFDBC74-0B9A-437F-846F-C335A5F681BA}" srcOrd="2" destOrd="5" presId="urn:microsoft.com/office/officeart/2005/8/layout/orgChart1"/>
    <dgm:cxn modelId="{FCBAC342-3972-4005-975D-CEAA88C39FB4}" type="presParOf" srcId="{5BEABAEC-9F0C-4E39-AD8E-6628EFFC11DC}" destId="{ED36CE88-1A4D-4D86-85C7-4E6B039849EA}" srcOrd="6" destOrd="1" presId="urn:microsoft.com/office/officeart/2005/8/layout/orgChart1"/>
    <dgm:cxn modelId="{A25C3432-0AB4-457B-9109-B353E20D90C2}" type="presOf" srcId="{D5F08279-E427-4AAA-9BB7-1C11A8F2866B}" destId="{ED36CE88-1A4D-4D86-85C7-4E6B039849EA}" srcOrd="0" destOrd="0" presId="urn:microsoft.com/office/officeart/2005/8/layout/orgChart1"/>
    <dgm:cxn modelId="{C6A17A09-4A67-49C6-9FAA-19B79BFDB532}" type="presParOf" srcId="{5BEABAEC-9F0C-4E39-AD8E-6628EFFC11DC}" destId="{E651DE54-C5BD-459B-989A-04BC9F76D8E7}" srcOrd="7" destOrd="1" presId="urn:microsoft.com/office/officeart/2005/8/layout/orgChart1"/>
    <dgm:cxn modelId="{EB071CD6-4E0E-47A3-9EAF-8A61BFC6243A}" type="presParOf" srcId="{E651DE54-C5BD-459B-989A-04BC9F76D8E7}" destId="{ED72CDFB-CC27-4297-B87A-099436AFC278}" srcOrd="0" destOrd="7" presId="urn:microsoft.com/office/officeart/2005/8/layout/orgChart1"/>
    <dgm:cxn modelId="{38C4539E-42D0-4093-8CCB-57EB37DD9050}" type="presOf" srcId="{A7B07118-F715-4C6F-A9AB-92E92C7F65E3}" destId="{ED72CDFB-CC27-4297-B87A-099436AFC278}" srcOrd="0" destOrd="0" presId="urn:microsoft.com/office/officeart/2005/8/layout/orgChart1"/>
    <dgm:cxn modelId="{DDEA0460-4714-457A-9816-AE3616C6C248}" type="presParOf" srcId="{ED72CDFB-CC27-4297-B87A-099436AFC278}" destId="{86447A95-2B5A-4995-9038-1CC88F4C12BF}" srcOrd="0" destOrd="0" presId="urn:microsoft.com/office/officeart/2005/8/layout/orgChart1"/>
    <dgm:cxn modelId="{D1B2EF51-7E2A-49E5-85EF-375587C09BA4}" type="presOf" srcId="{A7B07118-F715-4C6F-A9AB-92E92C7F65E3}" destId="{86447A95-2B5A-4995-9038-1CC88F4C12BF}" srcOrd="0" destOrd="0" presId="urn:microsoft.com/office/officeart/2005/8/layout/orgChart1"/>
    <dgm:cxn modelId="{2F3754D5-D66E-4EF9-96DD-17A9FDB6C71A}" type="presParOf" srcId="{ED72CDFB-CC27-4297-B87A-099436AFC278}" destId="{7FBCE9FF-08E2-4F2A-A5F4-6614B3B2D4BC}" srcOrd="1" destOrd="0" presId="urn:microsoft.com/office/officeart/2005/8/layout/orgChart1"/>
    <dgm:cxn modelId="{15BC78C4-9F6F-48CE-A88C-F133531B517F}" type="presOf" srcId="{A7B07118-F715-4C6F-A9AB-92E92C7F65E3}" destId="{7FBCE9FF-08E2-4F2A-A5F4-6614B3B2D4BC}" srcOrd="0" destOrd="0" presId="urn:microsoft.com/office/officeart/2005/8/layout/orgChart1"/>
    <dgm:cxn modelId="{A9833379-13AE-4181-B744-1F8FC02F459B}" type="presParOf" srcId="{E651DE54-C5BD-459B-989A-04BC9F76D8E7}" destId="{4DEE3ED2-763C-4745-BD3A-0920AB6AE7A8}" srcOrd="1" destOrd="7" presId="urn:microsoft.com/office/officeart/2005/8/layout/orgChart1"/>
    <dgm:cxn modelId="{D452085F-9492-4B4D-A532-E21C61C4E681}" type="presParOf" srcId="{E651DE54-C5BD-459B-989A-04BC9F76D8E7}" destId="{0A3A02B6-1642-4569-B54B-BBC0152AAEA0}" srcOrd="2" destOrd="7" presId="urn:microsoft.com/office/officeart/2005/8/layout/orgChart1"/>
    <dgm:cxn modelId="{6C1D7725-A5D5-413A-942D-47B1C18F0A5C}" type="presParOf" srcId="{5BEABAEC-9F0C-4E39-AD8E-6628EFFC11DC}" destId="{20367B23-A666-4189-9565-E0CDDF6C6428}" srcOrd="8" destOrd="1" presId="urn:microsoft.com/office/officeart/2005/8/layout/orgChart1"/>
    <dgm:cxn modelId="{70CC7FC5-2BD6-4F1F-B756-AB1C0F31A367}" type="presOf" srcId="{906EA3F5-0161-4332-A82B-B356C25006E9}" destId="{20367B23-A666-4189-9565-E0CDDF6C6428}" srcOrd="0" destOrd="0" presId="urn:microsoft.com/office/officeart/2005/8/layout/orgChart1"/>
    <dgm:cxn modelId="{D31D0F01-46FF-4BD3-A635-6945356C415B}" type="presParOf" srcId="{5BEABAEC-9F0C-4E39-AD8E-6628EFFC11DC}" destId="{A0CDB8F7-C81F-4729-9E94-EF4091876C63}" srcOrd="9" destOrd="1" presId="urn:microsoft.com/office/officeart/2005/8/layout/orgChart1"/>
    <dgm:cxn modelId="{9AE3B98D-9ADA-48DD-A241-0B1BD14B112C}" type="presParOf" srcId="{A0CDB8F7-C81F-4729-9E94-EF4091876C63}" destId="{9AB58F39-C759-4B60-986D-4547C8D50FAA}" srcOrd="0" destOrd="9" presId="urn:microsoft.com/office/officeart/2005/8/layout/orgChart1"/>
    <dgm:cxn modelId="{78068BF2-F0F8-445E-AEC5-AE0D6862C0B1}" type="presOf" srcId="{BF068622-D9DE-421A-9616-194414AC210A}" destId="{9AB58F39-C759-4B60-986D-4547C8D50FAA}" srcOrd="0" destOrd="0" presId="urn:microsoft.com/office/officeart/2005/8/layout/orgChart1"/>
    <dgm:cxn modelId="{0C6883B1-E829-4E37-92B4-73087E6B2003}" type="presParOf" srcId="{9AB58F39-C759-4B60-986D-4547C8D50FAA}" destId="{9A37608F-1365-4CC2-A75C-D56FB45E7BC5}" srcOrd="0" destOrd="0" presId="urn:microsoft.com/office/officeart/2005/8/layout/orgChart1"/>
    <dgm:cxn modelId="{B7ADC2D5-C532-4860-A72D-5E25F9860DE3}" type="presOf" srcId="{BF068622-D9DE-421A-9616-194414AC210A}" destId="{9A37608F-1365-4CC2-A75C-D56FB45E7BC5}" srcOrd="0" destOrd="0" presId="urn:microsoft.com/office/officeart/2005/8/layout/orgChart1"/>
    <dgm:cxn modelId="{8D1327F6-D787-4398-9933-D85FD62F23D2}" type="presParOf" srcId="{9AB58F39-C759-4B60-986D-4547C8D50FAA}" destId="{7F3E4EBF-0DC2-46A5-B758-D4D6922E1986}" srcOrd="1" destOrd="0" presId="urn:microsoft.com/office/officeart/2005/8/layout/orgChart1"/>
    <dgm:cxn modelId="{CF43D3F8-9550-48D7-84C4-DD62CA74AC9C}" type="presOf" srcId="{BF068622-D9DE-421A-9616-194414AC210A}" destId="{7F3E4EBF-0DC2-46A5-B758-D4D6922E1986}" srcOrd="0" destOrd="0" presId="urn:microsoft.com/office/officeart/2005/8/layout/orgChart1"/>
    <dgm:cxn modelId="{1E7A071E-D3F5-4AB5-AF2B-FCE4A6BBBA12}" type="presParOf" srcId="{A0CDB8F7-C81F-4729-9E94-EF4091876C63}" destId="{A6A46A3A-05CA-4324-AD17-69945D711A4E}" srcOrd="1" destOrd="9" presId="urn:microsoft.com/office/officeart/2005/8/layout/orgChart1"/>
    <dgm:cxn modelId="{AC3B3A6E-9290-4499-99DA-B39233B8B21B}" type="presParOf" srcId="{A0CDB8F7-C81F-4729-9E94-EF4091876C63}" destId="{15515277-E75D-4E6A-8125-7B94432A72DC}" srcOrd="2" destOrd="9" presId="urn:microsoft.com/office/officeart/2005/8/layout/orgChart1"/>
    <dgm:cxn modelId="{F492FB34-B655-46E0-8D3A-33C90E9F649E}" type="presParOf" srcId="{5BEABAEC-9F0C-4E39-AD8E-6628EFFC11DC}" destId="{0531801D-0C78-4D1B-A1C3-BBEB7C3A2B18}" srcOrd="10" destOrd="1" presId="urn:microsoft.com/office/officeart/2005/8/layout/orgChart1"/>
    <dgm:cxn modelId="{AE64DA26-2A88-4A7D-9D2D-52EEF24FAC0D}" type="presOf" srcId="{D81C9D7E-395D-4561-AE4E-0376862B9D37}" destId="{0531801D-0C78-4D1B-A1C3-BBEB7C3A2B18}" srcOrd="0" destOrd="0" presId="urn:microsoft.com/office/officeart/2005/8/layout/orgChart1"/>
    <dgm:cxn modelId="{3333B6C5-C63C-44E2-A6C9-0473513E48B2}" type="presParOf" srcId="{5BEABAEC-9F0C-4E39-AD8E-6628EFFC11DC}" destId="{DB088EBD-569C-4F7D-8BE8-336A73692CF7}" srcOrd="11" destOrd="1" presId="urn:microsoft.com/office/officeart/2005/8/layout/orgChart1"/>
    <dgm:cxn modelId="{57A7B6EB-4786-4EEB-8EB6-4F8343CCA241}" type="presParOf" srcId="{DB088EBD-569C-4F7D-8BE8-336A73692CF7}" destId="{1AD1CD76-FE21-407A-AC60-17EC4B5EA4E2}" srcOrd="0" destOrd="11" presId="urn:microsoft.com/office/officeart/2005/8/layout/orgChart1"/>
    <dgm:cxn modelId="{BF63882C-E604-4B51-9380-2E1A2B2C75CC}" type="presOf" srcId="{EE75B423-45AA-4104-A5B2-0A87563764A0}" destId="{1AD1CD76-FE21-407A-AC60-17EC4B5EA4E2}" srcOrd="0" destOrd="0" presId="urn:microsoft.com/office/officeart/2005/8/layout/orgChart1"/>
    <dgm:cxn modelId="{AFF2D112-D7FE-404A-BB5B-1D846FE264E8}" type="presParOf" srcId="{1AD1CD76-FE21-407A-AC60-17EC4B5EA4E2}" destId="{B3F0A3CE-C9E8-417B-9A27-2D53A3AD4337}" srcOrd="0" destOrd="0" presId="urn:microsoft.com/office/officeart/2005/8/layout/orgChart1"/>
    <dgm:cxn modelId="{AA1ECB97-4F46-47F0-BFE4-7C9C7DCAD8FE}" type="presOf" srcId="{EE75B423-45AA-4104-A5B2-0A87563764A0}" destId="{B3F0A3CE-C9E8-417B-9A27-2D53A3AD4337}" srcOrd="0" destOrd="0" presId="urn:microsoft.com/office/officeart/2005/8/layout/orgChart1"/>
    <dgm:cxn modelId="{DB8232A8-CB16-4EE1-8174-5E66B657BD41}" type="presParOf" srcId="{1AD1CD76-FE21-407A-AC60-17EC4B5EA4E2}" destId="{DA67FDA6-A771-4BB4-AA46-42CD4DC9ABD7}" srcOrd="1" destOrd="0" presId="urn:microsoft.com/office/officeart/2005/8/layout/orgChart1"/>
    <dgm:cxn modelId="{4B852941-5B56-4423-A675-896F948B9C68}" type="presOf" srcId="{EE75B423-45AA-4104-A5B2-0A87563764A0}" destId="{DA67FDA6-A771-4BB4-AA46-42CD4DC9ABD7}" srcOrd="0" destOrd="0" presId="urn:microsoft.com/office/officeart/2005/8/layout/orgChart1"/>
    <dgm:cxn modelId="{2846CD17-620E-4DD4-9978-1F1042EA1BEB}" type="presParOf" srcId="{DB088EBD-569C-4F7D-8BE8-336A73692CF7}" destId="{87CC97C7-51CA-4FBD-B09C-674973D5022B}" srcOrd="1" destOrd="11" presId="urn:microsoft.com/office/officeart/2005/8/layout/orgChart1"/>
    <dgm:cxn modelId="{96CFD7AF-9054-409E-9B2A-456823FCF755}" type="presParOf" srcId="{DB088EBD-569C-4F7D-8BE8-336A73692CF7}" destId="{89D3D7B9-5BAD-4AE4-A0DB-349DCBD62837}" srcOrd="2" destOrd="11" presId="urn:microsoft.com/office/officeart/2005/8/layout/orgChart1"/>
    <dgm:cxn modelId="{A079BE21-BA70-4D95-A10F-DCFF780D49CE}" type="presParOf" srcId="{5BEABAEC-9F0C-4E39-AD8E-6628EFFC11DC}" destId="{4336AD91-6774-4DB4-BDD0-A33B76AEE6B7}" srcOrd="12" destOrd="1" presId="urn:microsoft.com/office/officeart/2005/8/layout/orgChart1"/>
    <dgm:cxn modelId="{7982BEB5-72EE-4BC2-B4D7-17D5913D234E}" type="presOf" srcId="{56E3332C-AB51-492A-BF41-0AEAAF10CB36}" destId="{4336AD91-6774-4DB4-BDD0-A33B76AEE6B7}" srcOrd="0" destOrd="0" presId="urn:microsoft.com/office/officeart/2005/8/layout/orgChart1"/>
    <dgm:cxn modelId="{0AF8F979-7824-4B19-B1B2-17A074953108}" type="presParOf" srcId="{5BEABAEC-9F0C-4E39-AD8E-6628EFFC11DC}" destId="{9DFAC067-11BC-4885-918F-10D0401D4F77}" srcOrd="13" destOrd="1" presId="urn:microsoft.com/office/officeart/2005/8/layout/orgChart1"/>
    <dgm:cxn modelId="{393E3364-6234-4CD2-9127-35B8B2D6D1FF}" type="presParOf" srcId="{9DFAC067-11BC-4885-918F-10D0401D4F77}" destId="{3798E192-B322-4C1D-A304-A3A890D1C199}" srcOrd="0" destOrd="13" presId="urn:microsoft.com/office/officeart/2005/8/layout/orgChart1"/>
    <dgm:cxn modelId="{C8C182AD-46E7-4AC6-9C4E-89DD35B97B7A}" type="presOf" srcId="{37D77502-DD69-4FCD-BFD3-1B91FA3A0B41}" destId="{3798E192-B322-4C1D-A304-A3A890D1C199}" srcOrd="0" destOrd="0" presId="urn:microsoft.com/office/officeart/2005/8/layout/orgChart1"/>
    <dgm:cxn modelId="{6C66FE3E-C818-4663-83FA-6E4CE650E5C7}" type="presParOf" srcId="{3798E192-B322-4C1D-A304-A3A890D1C199}" destId="{AFBE47F0-7A8F-4C93-AF1D-8BA2F7BEC08C}" srcOrd="0" destOrd="0" presId="urn:microsoft.com/office/officeart/2005/8/layout/orgChart1"/>
    <dgm:cxn modelId="{7A804F47-39ED-4E52-A77C-0669D1F86C29}" type="presOf" srcId="{37D77502-DD69-4FCD-BFD3-1B91FA3A0B41}" destId="{AFBE47F0-7A8F-4C93-AF1D-8BA2F7BEC08C}" srcOrd="0" destOrd="0" presId="urn:microsoft.com/office/officeart/2005/8/layout/orgChart1"/>
    <dgm:cxn modelId="{B9209B87-FA7A-4B5A-A694-4C93F160B4D8}" type="presParOf" srcId="{3798E192-B322-4C1D-A304-A3A890D1C199}" destId="{2445C7C8-45D2-4D23-B6BE-965FFAF23B88}" srcOrd="1" destOrd="0" presId="urn:microsoft.com/office/officeart/2005/8/layout/orgChart1"/>
    <dgm:cxn modelId="{52112CB5-C482-4A62-87EE-9DC0FE705F0C}" type="presOf" srcId="{37D77502-DD69-4FCD-BFD3-1B91FA3A0B41}" destId="{2445C7C8-45D2-4D23-B6BE-965FFAF23B88}" srcOrd="0" destOrd="0" presId="urn:microsoft.com/office/officeart/2005/8/layout/orgChart1"/>
    <dgm:cxn modelId="{ED7F6678-DDE0-4C8F-BFDE-9B29939022AB}" type="presParOf" srcId="{9DFAC067-11BC-4885-918F-10D0401D4F77}" destId="{B814C46B-2953-4DFE-86D5-6641B5D8BDFD}" srcOrd="1" destOrd="13" presId="urn:microsoft.com/office/officeart/2005/8/layout/orgChart1"/>
    <dgm:cxn modelId="{EFEABFCA-5350-4537-9FF3-EEAD2888070D}" type="presParOf" srcId="{9DFAC067-11BC-4885-918F-10D0401D4F77}" destId="{8C5F1B03-FD37-43EA-A7E6-8885D7520042}" srcOrd="2" destOrd="13" presId="urn:microsoft.com/office/officeart/2005/8/layout/orgChart1"/>
    <dgm:cxn modelId="{99912940-E9EA-49AC-A0D9-8BA25C196F66}" type="presParOf" srcId="{5BEABAEC-9F0C-4E39-AD8E-6628EFFC11DC}" destId="{F3FBFC0D-1C10-482A-B755-432B7B102F58}" srcOrd="14" destOrd="1" presId="urn:microsoft.com/office/officeart/2005/8/layout/orgChart1"/>
    <dgm:cxn modelId="{C50DF89C-7277-4396-8D5D-25E2126D0972}" type="presOf" srcId="{01FF1330-6476-4A29-B36A-956B908B4DC2}" destId="{F3FBFC0D-1C10-482A-B755-432B7B102F58}" srcOrd="0" destOrd="0" presId="urn:microsoft.com/office/officeart/2005/8/layout/orgChart1"/>
    <dgm:cxn modelId="{B84064AF-BCEA-4C7A-9B25-2E4BAFF18D8D}" type="presParOf" srcId="{5BEABAEC-9F0C-4E39-AD8E-6628EFFC11DC}" destId="{55EB3F4A-D96C-45F8-A083-E0A674B482EF}" srcOrd="15" destOrd="1" presId="urn:microsoft.com/office/officeart/2005/8/layout/orgChart1"/>
    <dgm:cxn modelId="{34B6C57C-94F3-452B-8048-A3A072B56124}" type="presParOf" srcId="{55EB3F4A-D96C-45F8-A083-E0A674B482EF}" destId="{26427A8A-8184-401A-BA5F-B732C715EED7}" srcOrd="0" destOrd="15" presId="urn:microsoft.com/office/officeart/2005/8/layout/orgChart1"/>
    <dgm:cxn modelId="{60B6D213-55A2-4E44-BFAE-1AAF7934882E}" type="presOf" srcId="{81EE2E0C-6A5F-4B2C-ADA9-FDFFCB8C7AC8}" destId="{26427A8A-8184-401A-BA5F-B732C715EED7}" srcOrd="0" destOrd="0" presId="urn:microsoft.com/office/officeart/2005/8/layout/orgChart1"/>
    <dgm:cxn modelId="{AD565B2A-4581-4B12-940B-831CA4CBD602}" type="presParOf" srcId="{26427A8A-8184-401A-BA5F-B732C715EED7}" destId="{CD29CA80-3F78-4D10-B0B9-E1DB408EE544}" srcOrd="0" destOrd="0" presId="urn:microsoft.com/office/officeart/2005/8/layout/orgChart1"/>
    <dgm:cxn modelId="{4F27909C-E329-4988-824C-0CE56C296D58}" type="presOf" srcId="{81EE2E0C-6A5F-4B2C-ADA9-FDFFCB8C7AC8}" destId="{CD29CA80-3F78-4D10-B0B9-E1DB408EE544}" srcOrd="0" destOrd="0" presId="urn:microsoft.com/office/officeart/2005/8/layout/orgChart1"/>
    <dgm:cxn modelId="{81743893-62B0-4879-A6F0-488860393806}" type="presParOf" srcId="{26427A8A-8184-401A-BA5F-B732C715EED7}" destId="{64484104-CFD4-449D-95B4-82574E1BEAC9}" srcOrd="1" destOrd="0" presId="urn:microsoft.com/office/officeart/2005/8/layout/orgChart1"/>
    <dgm:cxn modelId="{D70BB762-F246-4466-B2BD-E6892C919160}" type="presOf" srcId="{81EE2E0C-6A5F-4B2C-ADA9-FDFFCB8C7AC8}" destId="{64484104-CFD4-449D-95B4-82574E1BEAC9}" srcOrd="0" destOrd="0" presId="urn:microsoft.com/office/officeart/2005/8/layout/orgChart1"/>
    <dgm:cxn modelId="{F25E4160-53FF-47F2-82A2-D112A25011D3}" type="presParOf" srcId="{55EB3F4A-D96C-45F8-A083-E0A674B482EF}" destId="{03ED9A96-D917-442C-960F-6C2655E777D9}" srcOrd="1" destOrd="15" presId="urn:microsoft.com/office/officeart/2005/8/layout/orgChart1"/>
    <dgm:cxn modelId="{B9B27E28-4B29-4B4A-92B9-9DEC41FD8015}" type="presParOf" srcId="{55EB3F4A-D96C-45F8-A083-E0A674B482EF}" destId="{07BBFBE8-D4F9-47E6-AB6D-6C2BA5426163}" srcOrd="2" destOrd="15" presId="urn:microsoft.com/office/officeart/2005/8/layout/orgChart1"/>
    <dgm:cxn modelId="{C8BF124F-5C63-46DA-8E42-7BD319ECB3B0}" type="presParOf" srcId="{5BEABAEC-9F0C-4E39-AD8E-6628EFFC11DC}" destId="{544B9E6F-4441-4F86-88C1-85A03BEECFC7}" srcOrd="16" destOrd="1" presId="urn:microsoft.com/office/officeart/2005/8/layout/orgChart1"/>
    <dgm:cxn modelId="{A0109F64-A4C1-4B7D-A40E-EEBA9809ACBE}" type="presOf" srcId="{5BD36AD5-BF0C-49B8-8CB7-F3B4DD69E0C6}" destId="{544B9E6F-4441-4F86-88C1-85A03BEECFC7}" srcOrd="0" destOrd="0" presId="urn:microsoft.com/office/officeart/2005/8/layout/orgChart1"/>
    <dgm:cxn modelId="{DD718EFA-D2C2-43A8-9081-661F46537130}" type="presParOf" srcId="{5BEABAEC-9F0C-4E39-AD8E-6628EFFC11DC}" destId="{EFBFCF76-18A4-46DF-B1F8-5D0563938F31}" srcOrd="17" destOrd="1" presId="urn:microsoft.com/office/officeart/2005/8/layout/orgChart1"/>
    <dgm:cxn modelId="{6418A346-AA2A-454F-BAFA-DD90117BFD15}" type="presParOf" srcId="{EFBFCF76-18A4-46DF-B1F8-5D0563938F31}" destId="{CE927476-9331-4DB2-ADE9-179015A6D718}" srcOrd="0" destOrd="17" presId="urn:microsoft.com/office/officeart/2005/8/layout/orgChart1"/>
    <dgm:cxn modelId="{3C6BBBCF-9E52-4605-ABD2-C2DB0E19BF5B}" type="presOf" srcId="{CDD14E25-1F30-4F85-930F-614451508C10}" destId="{CE927476-9331-4DB2-ADE9-179015A6D718}" srcOrd="0" destOrd="0" presId="urn:microsoft.com/office/officeart/2005/8/layout/orgChart1"/>
    <dgm:cxn modelId="{22670A02-1096-43BD-B22A-AA90527A4585}" type="presParOf" srcId="{CE927476-9331-4DB2-ADE9-179015A6D718}" destId="{326D4085-D037-447B-AF68-1A2E09BB21D8}" srcOrd="0" destOrd="0" presId="urn:microsoft.com/office/officeart/2005/8/layout/orgChart1"/>
    <dgm:cxn modelId="{78738D77-1C88-4EB1-88B5-2D8A06B217C3}" type="presOf" srcId="{CDD14E25-1F30-4F85-930F-614451508C10}" destId="{326D4085-D037-447B-AF68-1A2E09BB21D8}" srcOrd="0" destOrd="0" presId="urn:microsoft.com/office/officeart/2005/8/layout/orgChart1"/>
    <dgm:cxn modelId="{0CD34A96-CEC8-4917-B10B-A248AC0C3F26}" type="presParOf" srcId="{CE927476-9331-4DB2-ADE9-179015A6D718}" destId="{D01619FE-5E84-4F8E-95B5-BB052480A94F}" srcOrd="1" destOrd="0" presId="urn:microsoft.com/office/officeart/2005/8/layout/orgChart1"/>
    <dgm:cxn modelId="{45265E8E-E26E-4F11-8184-75457C2EB128}" type="presOf" srcId="{CDD14E25-1F30-4F85-930F-614451508C10}" destId="{D01619FE-5E84-4F8E-95B5-BB052480A94F}" srcOrd="0" destOrd="0" presId="urn:microsoft.com/office/officeart/2005/8/layout/orgChart1"/>
    <dgm:cxn modelId="{9320F417-544D-4AC2-8B2C-8DC46BA323A6}" type="presParOf" srcId="{EFBFCF76-18A4-46DF-B1F8-5D0563938F31}" destId="{7453CF36-6CD6-4D67-8FA3-E97C54A2C701}" srcOrd="1" destOrd="17" presId="urn:microsoft.com/office/officeart/2005/8/layout/orgChart1"/>
    <dgm:cxn modelId="{DDF30D6C-F81A-4CD1-9706-06553498AFCF}" type="presParOf" srcId="{EFBFCF76-18A4-46DF-B1F8-5D0563938F31}" destId="{63060188-FBED-4A71-988A-8B6015B64DD0}" srcOrd="2" destOrd="17" presId="urn:microsoft.com/office/officeart/2005/8/layout/orgChart1"/>
    <dgm:cxn modelId="{17668959-B1FE-4BAB-9195-5F8FC5A7AC79}" type="presParOf" srcId="{43B1D5CD-F6F5-420F-9336-DAB5AE405CAB}" destId="{4AECC906-F21A-45D0-9402-FE140FA9EBA5}" srcOrd="2" destOrd="0" presId="urn:microsoft.com/office/officeart/2005/8/layout/orgChart1"/>
    <dgm:cxn modelId="{AAB7E42F-82D4-4E38-8C16-9726C3D031E2}" type="presParOf" srcId="{4AECC906-F21A-45D0-9402-FE140FA9EBA5}" destId="{70AC2E7E-DEF9-4FCB-8D7A-D4D6DA10477F}" srcOrd="0" destOrd="2" presId="urn:microsoft.com/office/officeart/2005/8/layout/orgChart1"/>
    <dgm:cxn modelId="{4BFDA4A1-BA5A-4340-A1C7-84651A04FD75}" type="presOf" srcId="{1DD3A1FC-08E5-4213-A772-EF2C5924801D}" destId="{70AC2E7E-DEF9-4FCB-8D7A-D4D6DA10477F}" srcOrd="0" destOrd="0" presId="urn:microsoft.com/office/officeart/2005/8/layout/orgChart1"/>
    <dgm:cxn modelId="{EFD3C904-3EA9-4865-910C-60560C3D68AA}" type="presParOf" srcId="{4AECC906-F21A-45D0-9402-FE140FA9EBA5}" destId="{1C3CBA0B-F369-4C0A-A8C0-9DB3D44F5E87}" srcOrd="1" destOrd="2" presId="urn:microsoft.com/office/officeart/2005/8/layout/orgChart1"/>
    <dgm:cxn modelId="{F479BABA-4010-488F-8C8A-538660C6088F}" type="presParOf" srcId="{1C3CBA0B-F369-4C0A-A8C0-9DB3D44F5E87}" destId="{9CA1345B-E706-451A-BAD0-13C23F2DC8CB}" srcOrd="0" destOrd="1" presId="urn:microsoft.com/office/officeart/2005/8/layout/orgChart1"/>
    <dgm:cxn modelId="{81027BAB-2FC5-4349-9D6F-0F06032C8EB3}" type="presOf" srcId="{208C3ECA-836E-44C3-9E7E-DCEB2758BFED}" destId="{9CA1345B-E706-451A-BAD0-13C23F2DC8CB}" srcOrd="0" destOrd="0" presId="urn:microsoft.com/office/officeart/2005/8/layout/orgChart1"/>
    <dgm:cxn modelId="{1A65DDCD-D9D8-4CCA-B514-C0422BEBACAB}" type="presParOf" srcId="{9CA1345B-E706-451A-BAD0-13C23F2DC8CB}" destId="{64EC3CC8-2E60-44B4-AF3B-9B113B2FBE98}" srcOrd="0" destOrd="0" presId="urn:microsoft.com/office/officeart/2005/8/layout/orgChart1"/>
    <dgm:cxn modelId="{EF6A71DB-2F11-4EC1-90F6-645ACEB13B1F}" type="presOf" srcId="{208C3ECA-836E-44C3-9E7E-DCEB2758BFED}" destId="{64EC3CC8-2E60-44B4-AF3B-9B113B2FBE98}" srcOrd="0" destOrd="0" presId="urn:microsoft.com/office/officeart/2005/8/layout/orgChart1"/>
    <dgm:cxn modelId="{4DE11B2D-0BA9-4BCA-A541-10EC74F9E40B}" type="presParOf" srcId="{9CA1345B-E706-451A-BAD0-13C23F2DC8CB}" destId="{D53B110D-7E5D-4C32-AC0A-757DFA3B10F1}" srcOrd="1" destOrd="0" presId="urn:microsoft.com/office/officeart/2005/8/layout/orgChart1"/>
    <dgm:cxn modelId="{33D31E89-D4DB-49E3-A16F-EC810ACFB708}" type="presOf" srcId="{208C3ECA-836E-44C3-9E7E-DCEB2758BFED}" destId="{D53B110D-7E5D-4C32-AC0A-757DFA3B10F1}" srcOrd="0" destOrd="0" presId="urn:microsoft.com/office/officeart/2005/8/layout/orgChart1"/>
    <dgm:cxn modelId="{BC9F678E-A88E-4BDC-A18F-FFF2A0280C4B}" type="presParOf" srcId="{1C3CBA0B-F369-4C0A-A8C0-9DB3D44F5E87}" destId="{01C86296-9B3C-4474-B41D-62FEC09F6AB7}" srcOrd="1" destOrd="1" presId="urn:microsoft.com/office/officeart/2005/8/layout/orgChart1"/>
    <dgm:cxn modelId="{398D14EF-3F83-439C-8B63-774FB1C78077}" type="presParOf" srcId="{1C3CBA0B-F369-4C0A-A8C0-9DB3D44F5E87}" destId="{43C76964-7837-43DD-91F4-F7BF4B233776}" srcOrd="2" destOrd="1" presId="urn:microsoft.com/office/officeart/2005/8/layout/orgChart1"/>
  </dgm:cxnLst>
  <dgm:bg/>
  <dgm:whole/>
</dgm:dataModel>
</file>

<file path=word/diagrams/data10.xml><?xml version="1.0" encoding="utf-8"?>
<dgm:dataModel xmlns:dgm="http://schemas.openxmlformats.org/drawingml/2006/diagram" xmlns:a="http://schemas.openxmlformats.org/drawingml/2006/main">
  <dgm:ptLst>
    <dgm:pt modelId="{C17B9AAD-24D5-4918-8EDF-B332210074D7}" type="doc">
      <dgm:prSet loTypeId="hierarchy" loCatId="hierarchy" qsTypeId="urn:microsoft.com/office/officeart/2005/8/quickstyle/simple1" qsCatId="simple" csTypeId="urn:microsoft.com/office/officeart/2005/8/colors/accent0_1" csCatId="accent1" phldr="false"/>
      <dgm:spPr/>
      <dgm:t>
        <a:bodyPr/>
        <a:p>
          <a:endParaRPr lang="zh-CN" altLang="en-US"/>
        </a:p>
      </dgm:t>
    </dgm:pt>
    <dgm:pt modelId="{64128110-2BC2-4E83-AE3D-7442626E6916}">
      <dgm:prSet phldrT="[文本]" phldr="false" custT="true"/>
      <dgm:spPr/>
      <dgm:t>
        <a:bodyPr vert="horz" wrap="square"/>
        <a:p>
          <a:pPr>
            <a:lnSpc>
              <a:spcPct val="100000"/>
            </a:lnSpc>
            <a:spcBef>
              <a:spcPct val="0"/>
            </a:spcBef>
            <a:spcAft>
              <a:spcPct val="35000"/>
            </a:spcAft>
          </a:pPr>
          <a:r>
            <a:rPr lang="zh-CN" altLang="en-US" sz="1000">
              <a:ea typeface="+mn-lt"/>
            </a:rPr>
            <a:t>水利信息化分体系</a:t>
          </a:r>
          <a:r>
            <a:rPr lang="zh-CN" altLang="en-US" sz="1000">
              <a:ea typeface="+mn-lt"/>
            </a:rPr>
            <a:t/>
          </a:r>
          <a:endParaRPr lang="zh-CN" altLang="en-US" sz="1000">
            <a:ea typeface="+mn-lt"/>
          </a:endParaRPr>
        </a:p>
      </dgm:t>
    </dgm:pt>
    <dgm:pt modelId="{7C4D8020-E6A5-42B0-ACC1-F3A6FF2AC2B4}" cxnId="{C2762F8E-B751-4294-BCD1-2265486F2303}" type="parTrans">
      <dgm:prSet/>
      <dgm:spPr/>
      <dgm:t>
        <a:bodyPr/>
        <a:p>
          <a:endParaRPr lang="zh-CN" altLang="en-US"/>
        </a:p>
      </dgm:t>
    </dgm:pt>
    <dgm:pt modelId="{EC14B256-0355-49D6-9784-F21A5D6A7477}" cxnId="{C2762F8E-B751-4294-BCD1-2265486F2303}" type="sibTrans">
      <dgm:prSet/>
      <dgm:spPr/>
      <dgm:t>
        <a:bodyPr/>
        <a:p>
          <a:endParaRPr lang="zh-CN" altLang="en-US"/>
        </a:p>
      </dgm:t>
    </dgm:pt>
    <dgm:pt modelId="{225828B5-AAC3-48E3-8DDE-6E14A1E9FCE8}">
      <dgm:prSet phldrT="[文本]" phldr="false" custT="true"/>
      <dgm:spPr/>
      <dgm:t>
        <a:bodyPr vert="horz" wrap="square"/>
        <a:p>
          <a:pPr>
            <a:lnSpc>
              <a:spcPct val="100000"/>
            </a:lnSpc>
            <a:spcBef>
              <a:spcPct val="0"/>
            </a:spcBef>
            <a:spcAft>
              <a:spcPct val="35000"/>
            </a:spcAft>
          </a:pPr>
          <a:r>
            <a:rPr lang="zh-CN" altLang="en-US" sz="1000">
              <a:ea typeface="+mn-lt"/>
              <a:sym typeface="+mn-ea"/>
            </a:rPr>
            <a:t>水利信息基础设施</a:t>
          </a:r>
          <a:r>
            <a:rPr lang="zh-CN" altLang="en-US" sz="1000">
              <a:ea typeface="+mn-lt"/>
              <a:sym typeface="+mn-ea"/>
            </a:rPr>
            <a:t/>
          </a:r>
          <a:endParaRPr lang="zh-CN" altLang="en-US" sz="1000">
            <a:ea typeface="+mn-lt"/>
            <a:sym typeface="+mn-ea"/>
          </a:endParaRPr>
        </a:p>
      </dgm:t>
    </dgm:pt>
    <dgm:pt modelId="{90F8E70F-E1C5-4691-812A-47839830C40B}" cxnId="{39DFBAF9-2112-4C5F-B38B-575BEE0BBCE1}" type="parTrans">
      <dgm:prSet/>
      <dgm:spPr/>
      <dgm:t>
        <a:bodyPr/>
        <a:p>
          <a:endParaRPr lang="zh-CN" altLang="en-US"/>
        </a:p>
      </dgm:t>
    </dgm:pt>
    <dgm:pt modelId="{6E8CAA27-4324-4304-92E5-3562A8011552}" cxnId="{39DFBAF9-2112-4C5F-B38B-575BEE0BBCE1}" type="sibTrans">
      <dgm:prSet/>
      <dgm:spPr/>
      <dgm:t>
        <a:bodyPr/>
        <a:p>
          <a:endParaRPr lang="zh-CN" altLang="en-US"/>
        </a:p>
      </dgm:t>
    </dgm:pt>
    <dgm:pt modelId="{44A3CCC6-E91C-4FCB-A98E-1CCACA02B095}">
      <dgm:prSet phldr="false" custT="true"/>
      <dgm:spPr/>
      <dgm:t>
        <a:bodyPr vert="horz" wrap="square"/>
        <a:p>
          <a:pPr>
            <a:lnSpc>
              <a:spcPct val="100000"/>
            </a:lnSpc>
            <a:spcBef>
              <a:spcPct val="0"/>
            </a:spcBef>
            <a:spcAft>
              <a:spcPct val="35000"/>
            </a:spcAft>
          </a:pPr>
          <a:r>
            <a:rPr lang="zh-CN" sz="1000">
              <a:ea typeface="+mn-lt"/>
            </a:rPr>
            <a:t>水利业务应用及管理</a:t>
          </a:r>
          <a:r>
            <a:rPr lang="zh-CN" sz="1000">
              <a:ea typeface="+mn-lt"/>
            </a:rPr>
            <a:t/>
          </a:r>
          <a:endParaRPr lang="zh-CN" sz="1000">
            <a:ea typeface="+mn-lt"/>
          </a:endParaRPr>
        </a:p>
      </dgm:t>
    </dgm:pt>
    <dgm:pt modelId="{280A50CF-7561-437C-B689-BB879C280091}" cxnId="{AB602B26-7127-4349-A878-FB1E93FB20A0}" type="parTrans">
      <dgm:prSet/>
      <dgm:spPr/>
    </dgm:pt>
    <dgm:pt modelId="{2864D475-4863-48AE-B511-E96BCE98CD64}" cxnId="{AB602B26-7127-4349-A878-FB1E93FB20A0}" type="sibTrans">
      <dgm:prSet/>
      <dgm:spPr/>
    </dgm:pt>
    <dgm:pt modelId="{0CCBD9EF-786C-4358-B69C-C1E35DEF1848}">
      <dgm:prSet phldr="false" custT="true"/>
      <dgm:spPr/>
      <dgm:t>
        <a:bodyPr vert="horz" wrap="square"/>
        <a:p>
          <a:pPr>
            <a:lnSpc>
              <a:spcPct val="100000"/>
            </a:lnSpc>
            <a:spcBef>
              <a:spcPct val="0"/>
            </a:spcBef>
            <a:spcAft>
              <a:spcPct val="35000"/>
            </a:spcAft>
          </a:pPr>
          <a:r>
            <a:rPr lang="zh-CN" altLang="en-US" sz="1000">
              <a:ea typeface="+mn-lt"/>
              <a:sym typeface="+mn-ea"/>
            </a:rPr>
            <a:t>水利信息安全</a:t>
          </a:r>
          <a:r>
            <a:rPr lang="zh-CN" altLang="en-US" sz="1000">
              <a:ea typeface="+mn-lt"/>
              <a:sym typeface="+mn-ea"/>
            </a:rPr>
            <a:t/>
          </a:r>
          <a:endParaRPr lang="zh-CN" altLang="en-US" sz="1000">
            <a:ea typeface="+mn-lt"/>
            <a:sym typeface="+mn-ea"/>
          </a:endParaRPr>
        </a:p>
      </dgm:t>
    </dgm:pt>
    <dgm:pt modelId="{B31001EB-3E14-4445-9223-9B4995F8C3A3}" cxnId="{8E4EC6EB-3A8D-4025-874B-9047FC22D736}" type="parTrans">
      <dgm:prSet/>
      <dgm:spPr/>
    </dgm:pt>
    <dgm:pt modelId="{13C407C1-C738-4B2A-919E-FC445D56078F}" cxnId="{8E4EC6EB-3A8D-4025-874B-9047FC22D736}" type="sibTrans">
      <dgm:prSet/>
      <dgm:spPr/>
    </dgm:pt>
    <dgm:pt modelId="{0F89BA2F-7FB1-47A4-B6A8-9A821D15E1C1}" type="pres">
      <dgm:prSet presAssocID="{C17B9AAD-24D5-4918-8EDF-B332210074D7}" presName="hierChild1" presStyleCnt="0">
        <dgm:presLayoutVars>
          <dgm:orgChart val="true"/>
          <dgm:chPref val="1"/>
          <dgm:dir/>
          <dgm:animOne val="branch"/>
          <dgm:animLvl val="lvl"/>
          <dgm:resizeHandles/>
        </dgm:presLayoutVars>
      </dgm:prSet>
      <dgm:spPr/>
    </dgm:pt>
    <dgm:pt modelId="{43B1D5CD-F6F5-420F-9336-DAB5AE405CAB}" type="pres">
      <dgm:prSet presAssocID="{64128110-2BC2-4E83-AE3D-7442626E6916}" presName="hierRoot1" presStyleCnt="0">
        <dgm:presLayoutVars>
          <dgm:hierBranch val="init"/>
        </dgm:presLayoutVars>
      </dgm:prSet>
      <dgm:spPr/>
    </dgm:pt>
    <dgm:pt modelId="{87C865EB-D9C7-4E5F-B312-83EF73AB58D0}" type="pres">
      <dgm:prSet presAssocID="{64128110-2BC2-4E83-AE3D-7442626E6916}" presName="rootComposite1" presStyleCnt="0"/>
      <dgm:spPr/>
    </dgm:pt>
    <dgm:pt modelId="{3F87A36D-B515-4CB3-9442-512F3C54FBDD}" type="pres">
      <dgm:prSet presAssocID="{64128110-2BC2-4E83-AE3D-7442626E6916}" presName="rootText1" presStyleLbl="node0" presStyleIdx="0" presStyleCnt="1">
        <dgm:presLayoutVars>
          <dgm:chPref val="3"/>
        </dgm:presLayoutVars>
      </dgm:prSet>
      <dgm:spPr/>
    </dgm:pt>
    <dgm:pt modelId="{C8EA578D-1EEF-4168-811C-C3CB6C46B153}" type="pres">
      <dgm:prSet presAssocID="{64128110-2BC2-4E83-AE3D-7442626E6916}" presName="rootConnector1" presStyleCnt="0"/>
      <dgm:spPr/>
    </dgm:pt>
    <dgm:pt modelId="{5BEABAEC-9F0C-4E39-AD8E-6628EFFC11DC}" type="pres">
      <dgm:prSet presAssocID="{64128110-2BC2-4E83-AE3D-7442626E6916}" presName="hierChild2" presStyleCnt="0"/>
      <dgm:spPr/>
    </dgm:pt>
    <dgm:pt modelId="{1F968B94-413B-42AE-BA1D-5E5D1F62B58B}" type="pres">
      <dgm:prSet presAssocID="{90F8E70F-E1C5-4691-812A-47839830C40B}" presName="Name37" presStyleLbl="parChTrans1D2" presStyleIdx="0" presStyleCnt="3"/>
      <dgm:spPr/>
    </dgm:pt>
    <dgm:pt modelId="{841E9607-AFA8-422E-867A-D0B9A43F76FB}" type="pres">
      <dgm:prSet presAssocID="{225828B5-AAC3-48E3-8DDE-6E14A1E9FCE8}" presName="hierRoot2" presStyleCnt="0">
        <dgm:presLayoutVars>
          <dgm:hierBranch val="init"/>
        </dgm:presLayoutVars>
      </dgm:prSet>
      <dgm:spPr/>
    </dgm:pt>
    <dgm:pt modelId="{7848FCCC-0559-4207-BA93-63FF4F6D75CC}" type="pres">
      <dgm:prSet presAssocID="{225828B5-AAC3-48E3-8DDE-6E14A1E9FCE8}" presName="rootComposite" presStyleCnt="0"/>
      <dgm:spPr/>
    </dgm:pt>
    <dgm:pt modelId="{2FB69221-32D0-434B-B23D-866F77A6B0EE}" type="pres">
      <dgm:prSet presAssocID="{225828B5-AAC3-48E3-8DDE-6E14A1E9FCE8}" presName="rootText" presStyleLbl="node2" presStyleIdx="0" presStyleCnt="3">
        <dgm:presLayoutVars>
          <dgm:chPref val="3"/>
        </dgm:presLayoutVars>
      </dgm:prSet>
      <dgm:spPr/>
    </dgm:pt>
    <dgm:pt modelId="{5C67B634-DB68-4653-97A5-5D62FE999B47}" type="pres">
      <dgm:prSet presAssocID="{225828B5-AAC3-48E3-8DDE-6E14A1E9FCE8}" presName="rootConnector" presStyleCnt="0"/>
      <dgm:spPr/>
    </dgm:pt>
    <dgm:pt modelId="{A7817FA8-C290-4779-9081-B0B52FF24E56}" type="pres">
      <dgm:prSet presAssocID="{225828B5-AAC3-48E3-8DDE-6E14A1E9FCE8}" presName="hierChild4" presStyleCnt="0"/>
      <dgm:spPr/>
    </dgm:pt>
    <dgm:pt modelId="{782C31C6-F89C-4EE5-9321-5D7AEDFD4677}" type="pres">
      <dgm:prSet presAssocID="{225828B5-AAC3-48E3-8DDE-6E14A1E9FCE8}" presName="hierChild5" presStyleCnt="0"/>
      <dgm:spPr/>
    </dgm:pt>
    <dgm:pt modelId="{C7C3F278-494B-4CF3-97EB-2757351536B6}" type="pres">
      <dgm:prSet presAssocID="{280A50CF-7561-437C-B689-BB879C280091}" presName="Name37" presStyleLbl="parChTrans1D2" presStyleIdx="1" presStyleCnt="3"/>
      <dgm:spPr/>
    </dgm:pt>
    <dgm:pt modelId="{84476DD0-0838-46B2-8853-98E36455F07B}" type="pres">
      <dgm:prSet presAssocID="{44A3CCC6-E91C-4FCB-A98E-1CCACA02B095}" presName="hierRoot2" presStyleCnt="0">
        <dgm:presLayoutVars>
          <dgm:hierBranch val="init"/>
        </dgm:presLayoutVars>
      </dgm:prSet>
      <dgm:spPr/>
    </dgm:pt>
    <dgm:pt modelId="{02EC5F12-AD9D-417A-B54B-F8517B491AAB}" type="pres">
      <dgm:prSet presAssocID="{44A3CCC6-E91C-4FCB-A98E-1CCACA02B095}" presName="rootComposite" presStyleCnt="0"/>
      <dgm:spPr/>
    </dgm:pt>
    <dgm:pt modelId="{1FE9B7C1-A94A-4634-BAFA-EF969C2ACE16}" type="pres">
      <dgm:prSet presAssocID="{44A3CCC6-E91C-4FCB-A98E-1CCACA02B095}" presName="rootText" presStyleLbl="node2" presStyleIdx="1" presStyleCnt="3">
        <dgm:presLayoutVars>
          <dgm:chPref val="3"/>
        </dgm:presLayoutVars>
      </dgm:prSet>
      <dgm:spPr/>
    </dgm:pt>
    <dgm:pt modelId="{448432E6-BC32-450F-90E2-B8F37D1AABDE}" type="pres">
      <dgm:prSet presAssocID="{44A3CCC6-E91C-4FCB-A98E-1CCACA02B095}" presName="rootConnector" presStyleCnt="0"/>
      <dgm:spPr/>
    </dgm:pt>
    <dgm:pt modelId="{76C9F735-6DE7-488C-BAA1-DF3F967989D4}" type="pres">
      <dgm:prSet presAssocID="{44A3CCC6-E91C-4FCB-A98E-1CCACA02B095}" presName="hierChild4" presStyleCnt="0"/>
      <dgm:spPr/>
    </dgm:pt>
    <dgm:pt modelId="{1809C102-0739-4D3E-8B26-972E3214FC89}" type="pres">
      <dgm:prSet presAssocID="{44A3CCC6-E91C-4FCB-A98E-1CCACA02B095}" presName="hierChild5" presStyleCnt="0"/>
      <dgm:spPr/>
    </dgm:pt>
    <dgm:pt modelId="{0ABCDA27-3F29-49A0-83C7-B120446B2A29}" type="pres">
      <dgm:prSet presAssocID="{B31001EB-3E14-4445-9223-9B4995F8C3A3}" presName="Name37" presStyleLbl="parChTrans1D2" presStyleIdx="2" presStyleCnt="3"/>
      <dgm:spPr/>
    </dgm:pt>
    <dgm:pt modelId="{D22F1794-3F15-4158-ADB8-F33461708E66}" type="pres">
      <dgm:prSet presAssocID="{0CCBD9EF-786C-4358-B69C-C1E35DEF1848}" presName="hierRoot2" presStyleCnt="0">
        <dgm:presLayoutVars>
          <dgm:hierBranch val="init"/>
        </dgm:presLayoutVars>
      </dgm:prSet>
      <dgm:spPr/>
    </dgm:pt>
    <dgm:pt modelId="{2FE6D34D-0144-4178-A0B3-75A355136621}" type="pres">
      <dgm:prSet presAssocID="{0CCBD9EF-786C-4358-B69C-C1E35DEF1848}" presName="rootComposite" presStyleCnt="0"/>
      <dgm:spPr/>
    </dgm:pt>
    <dgm:pt modelId="{7CE5EFD0-C0C2-4AD8-AE3A-A4E9CA27313C}" type="pres">
      <dgm:prSet presAssocID="{0CCBD9EF-786C-4358-B69C-C1E35DEF1848}" presName="rootText" presStyleLbl="node2" presStyleIdx="2" presStyleCnt="3">
        <dgm:presLayoutVars>
          <dgm:chPref val="3"/>
        </dgm:presLayoutVars>
      </dgm:prSet>
      <dgm:spPr/>
    </dgm:pt>
    <dgm:pt modelId="{D68D5F01-886C-420F-A4A9-35548BB4E3D1}" type="pres">
      <dgm:prSet presAssocID="{0CCBD9EF-786C-4358-B69C-C1E35DEF1848}" presName="rootConnector" presStyleCnt="0"/>
      <dgm:spPr/>
    </dgm:pt>
    <dgm:pt modelId="{D7B47189-8697-420F-81A0-D746856E75EA}" type="pres">
      <dgm:prSet presAssocID="{0CCBD9EF-786C-4358-B69C-C1E35DEF1848}" presName="hierChild4" presStyleCnt="0"/>
      <dgm:spPr/>
    </dgm:pt>
    <dgm:pt modelId="{D6C919E9-D9B1-4F56-A3D3-8FC0147708C9}" type="pres">
      <dgm:prSet presAssocID="{0CCBD9EF-786C-4358-B69C-C1E35DEF1848}" presName="hierChild5" presStyleCnt="0"/>
      <dgm:spPr/>
    </dgm:pt>
    <dgm:pt modelId="{4AECC906-F21A-45D0-9402-FE140FA9EBA5}" type="pres">
      <dgm:prSet presAssocID="{64128110-2BC2-4E83-AE3D-7442626E6916}" presName="hierChild3" presStyleCnt="0"/>
      <dgm:spPr/>
    </dgm:pt>
  </dgm:ptLst>
  <dgm:cxnLst>
    <dgm:cxn modelId="{C2762F8E-B751-4294-BCD1-2265486F2303}" srcId="{C17B9AAD-24D5-4918-8EDF-B332210074D7}" destId="{64128110-2BC2-4E83-AE3D-7442626E6916}" srcOrd="0" destOrd="0" parTransId="{7C4D8020-E6A5-42B0-ACC1-F3A6FF2AC2B4}" sibTransId="{EC14B256-0355-49D6-9784-F21A5D6A7477}"/>
    <dgm:cxn modelId="{39DFBAF9-2112-4C5F-B38B-575BEE0BBCE1}" srcId="{64128110-2BC2-4E83-AE3D-7442626E6916}" destId="{225828B5-AAC3-48E3-8DDE-6E14A1E9FCE8}" srcOrd="0" destOrd="0" parTransId="{90F8E70F-E1C5-4691-812A-47839830C40B}" sibTransId="{6E8CAA27-4324-4304-92E5-3562A8011552}"/>
    <dgm:cxn modelId="{AB602B26-7127-4349-A878-FB1E93FB20A0}" srcId="{64128110-2BC2-4E83-AE3D-7442626E6916}" destId="{44A3CCC6-E91C-4FCB-A98E-1CCACA02B095}" srcOrd="1" destOrd="0" parTransId="{280A50CF-7561-437C-B689-BB879C280091}" sibTransId="{2864D475-4863-48AE-B511-E96BCE98CD64}"/>
    <dgm:cxn modelId="{8E4EC6EB-3A8D-4025-874B-9047FC22D736}" srcId="{64128110-2BC2-4E83-AE3D-7442626E6916}" destId="{0CCBD9EF-786C-4358-B69C-C1E35DEF1848}" srcOrd="2" destOrd="0" parTransId="{B31001EB-3E14-4445-9223-9B4995F8C3A3}" sibTransId="{13C407C1-C738-4B2A-919E-FC445D56078F}"/>
    <dgm:cxn modelId="{627DCFE3-754C-478B-AE7F-926C52AFD616}" type="presOf" srcId="{C17B9AAD-24D5-4918-8EDF-B332210074D7}" destId="{0F89BA2F-7FB1-47A4-B6A8-9A821D15E1C1}" srcOrd="0" destOrd="0" presId="urn:microsoft.com/office/officeart/2005/8/layout/orgChart1"/>
    <dgm:cxn modelId="{BE94E991-4A9A-4554-8C08-AD32FAD365F3}" type="presParOf" srcId="{0F89BA2F-7FB1-47A4-B6A8-9A821D15E1C1}" destId="{43B1D5CD-F6F5-420F-9336-DAB5AE405CAB}" srcOrd="0" destOrd="0" presId="urn:microsoft.com/office/officeart/2005/8/layout/orgChart1"/>
    <dgm:cxn modelId="{A5714FCF-670E-49C3-AAD3-F42A4E63DA0F}" type="presParOf" srcId="{43B1D5CD-F6F5-420F-9336-DAB5AE405CAB}" destId="{87C865EB-D9C7-4E5F-B312-83EF73AB58D0}" srcOrd="0" destOrd="0" presId="urn:microsoft.com/office/officeart/2005/8/layout/orgChart1"/>
    <dgm:cxn modelId="{9101BBAE-49C7-40EB-A345-EA609DA9D0F5}" type="presOf" srcId="{64128110-2BC2-4E83-AE3D-7442626E6916}" destId="{87C865EB-D9C7-4E5F-B312-83EF73AB58D0}" srcOrd="0" destOrd="0" presId="urn:microsoft.com/office/officeart/2005/8/layout/orgChart1"/>
    <dgm:cxn modelId="{5CD5C248-1171-4294-916B-C537CBC23E98}" type="presParOf" srcId="{87C865EB-D9C7-4E5F-B312-83EF73AB58D0}" destId="{3F87A36D-B515-4CB3-9442-512F3C54FBDD}" srcOrd="0" destOrd="0" presId="urn:microsoft.com/office/officeart/2005/8/layout/orgChart1"/>
    <dgm:cxn modelId="{CA0FC175-2B36-40B2-90EC-5A51D654D7CD}" type="presOf" srcId="{64128110-2BC2-4E83-AE3D-7442626E6916}" destId="{3F87A36D-B515-4CB3-9442-512F3C54FBDD}" srcOrd="0" destOrd="0" presId="urn:microsoft.com/office/officeart/2005/8/layout/orgChart1"/>
    <dgm:cxn modelId="{7CB0EFB5-B9BD-4CB7-ABF9-313DA75FBF85}" type="presParOf" srcId="{87C865EB-D9C7-4E5F-B312-83EF73AB58D0}" destId="{C8EA578D-1EEF-4168-811C-C3CB6C46B153}" srcOrd="1" destOrd="0" presId="urn:microsoft.com/office/officeart/2005/8/layout/orgChart1"/>
    <dgm:cxn modelId="{CB876033-E3C8-4D2E-9E5D-BD9747267FFB}" type="presOf" srcId="{64128110-2BC2-4E83-AE3D-7442626E6916}" destId="{C8EA578D-1EEF-4168-811C-C3CB6C46B153}" srcOrd="0" destOrd="0" presId="urn:microsoft.com/office/officeart/2005/8/layout/orgChart1"/>
    <dgm:cxn modelId="{A5ED484A-CBA4-42E1-B135-BDD9254D7F15}" type="presParOf" srcId="{43B1D5CD-F6F5-420F-9336-DAB5AE405CAB}" destId="{5BEABAEC-9F0C-4E39-AD8E-6628EFFC11DC}" srcOrd="1" destOrd="0" presId="urn:microsoft.com/office/officeart/2005/8/layout/orgChart1"/>
    <dgm:cxn modelId="{A1892A97-74F4-4413-8A2D-A50C1D38E1D6}" type="presParOf" srcId="{5BEABAEC-9F0C-4E39-AD8E-6628EFFC11DC}" destId="{1F968B94-413B-42AE-BA1D-5E5D1F62B58B}" srcOrd="0" destOrd="1" presId="urn:microsoft.com/office/officeart/2005/8/layout/orgChart1"/>
    <dgm:cxn modelId="{825EDAD8-3A3E-4803-A814-3B1AF8DE684E}" type="presOf" srcId="{90F8E70F-E1C5-4691-812A-47839830C40B}" destId="{1F968B94-413B-42AE-BA1D-5E5D1F62B58B}" srcOrd="0" destOrd="0" presId="urn:microsoft.com/office/officeart/2005/8/layout/orgChart1"/>
    <dgm:cxn modelId="{7D8BFD14-AF0B-43BA-9D7D-2BE3E7E16EB5}" type="presParOf" srcId="{5BEABAEC-9F0C-4E39-AD8E-6628EFFC11DC}" destId="{841E9607-AFA8-422E-867A-D0B9A43F76FB}" srcOrd="1" destOrd="1" presId="urn:microsoft.com/office/officeart/2005/8/layout/orgChart1"/>
    <dgm:cxn modelId="{EEF00C55-174C-40E3-A72C-2FE6770C7B3D}" type="presParOf" srcId="{841E9607-AFA8-422E-867A-D0B9A43F76FB}" destId="{7848FCCC-0559-4207-BA93-63FF4F6D75CC}" srcOrd="0" destOrd="1" presId="urn:microsoft.com/office/officeart/2005/8/layout/orgChart1"/>
    <dgm:cxn modelId="{71C29D9A-8067-4BFF-8914-524A2284B0D6}" type="presOf" srcId="{225828B5-AAC3-48E3-8DDE-6E14A1E9FCE8}" destId="{7848FCCC-0559-4207-BA93-63FF4F6D75CC}" srcOrd="0" destOrd="0" presId="urn:microsoft.com/office/officeart/2005/8/layout/orgChart1"/>
    <dgm:cxn modelId="{56B16857-587C-4DC8-82B8-9EF409A41554}" type="presParOf" srcId="{7848FCCC-0559-4207-BA93-63FF4F6D75CC}" destId="{2FB69221-32D0-434B-B23D-866F77A6B0EE}" srcOrd="0" destOrd="0" presId="urn:microsoft.com/office/officeart/2005/8/layout/orgChart1"/>
    <dgm:cxn modelId="{55E07F61-7EE6-4D3F-A4B7-93FD3CBD63BE}" type="presOf" srcId="{225828B5-AAC3-48E3-8DDE-6E14A1E9FCE8}" destId="{2FB69221-32D0-434B-B23D-866F77A6B0EE}" srcOrd="0" destOrd="0" presId="urn:microsoft.com/office/officeart/2005/8/layout/orgChart1"/>
    <dgm:cxn modelId="{37E58E16-11DB-4879-B83D-CCAAA134A736}" type="presParOf" srcId="{7848FCCC-0559-4207-BA93-63FF4F6D75CC}" destId="{5C67B634-DB68-4653-97A5-5D62FE999B47}" srcOrd="1" destOrd="0" presId="urn:microsoft.com/office/officeart/2005/8/layout/orgChart1"/>
    <dgm:cxn modelId="{4AA6DE01-28E5-472F-A0D7-8EF3F9689AF6}" type="presOf" srcId="{225828B5-AAC3-48E3-8DDE-6E14A1E9FCE8}" destId="{5C67B634-DB68-4653-97A5-5D62FE999B47}" srcOrd="0" destOrd="0" presId="urn:microsoft.com/office/officeart/2005/8/layout/orgChart1"/>
    <dgm:cxn modelId="{7C81F82B-1628-49A2-810C-D9833FE0EAB1}" type="presParOf" srcId="{841E9607-AFA8-422E-867A-D0B9A43F76FB}" destId="{A7817FA8-C290-4779-9081-B0B52FF24E56}" srcOrd="1" destOrd="1" presId="urn:microsoft.com/office/officeart/2005/8/layout/orgChart1"/>
    <dgm:cxn modelId="{51ED856E-5F5E-427F-8D72-49FDD4B681F8}" type="presParOf" srcId="{841E9607-AFA8-422E-867A-D0B9A43F76FB}" destId="{782C31C6-F89C-4EE5-9321-5D7AEDFD4677}" srcOrd="2" destOrd="1" presId="urn:microsoft.com/office/officeart/2005/8/layout/orgChart1"/>
    <dgm:cxn modelId="{3D76998E-A7AC-4028-9323-68B6795DB572}" type="presParOf" srcId="{5BEABAEC-9F0C-4E39-AD8E-6628EFFC11DC}" destId="{C7C3F278-494B-4CF3-97EB-2757351536B6}" srcOrd="2" destOrd="1" presId="urn:microsoft.com/office/officeart/2005/8/layout/orgChart1"/>
    <dgm:cxn modelId="{B08DDC53-057A-4766-B206-91A1E0C4F231}" type="presOf" srcId="{280A50CF-7561-437C-B689-BB879C280091}" destId="{C7C3F278-494B-4CF3-97EB-2757351536B6}" srcOrd="0" destOrd="0" presId="urn:microsoft.com/office/officeart/2005/8/layout/orgChart1"/>
    <dgm:cxn modelId="{622EFAAA-FCE3-43C9-8D33-5DF65C449CE5}" type="presParOf" srcId="{5BEABAEC-9F0C-4E39-AD8E-6628EFFC11DC}" destId="{84476DD0-0838-46B2-8853-98E36455F07B}" srcOrd="3" destOrd="1" presId="urn:microsoft.com/office/officeart/2005/8/layout/orgChart1"/>
    <dgm:cxn modelId="{B2E7B1DF-F5D6-425C-BF87-12C2B2C7D6A6}" type="presParOf" srcId="{84476DD0-0838-46B2-8853-98E36455F07B}" destId="{02EC5F12-AD9D-417A-B54B-F8517B491AAB}" srcOrd="0" destOrd="3" presId="urn:microsoft.com/office/officeart/2005/8/layout/orgChart1"/>
    <dgm:cxn modelId="{A2067282-C5B9-47C6-A630-8BA48BEC8643}" type="presOf" srcId="{44A3CCC6-E91C-4FCB-A98E-1CCACA02B095}" destId="{02EC5F12-AD9D-417A-B54B-F8517B491AAB}" srcOrd="0" destOrd="0" presId="urn:microsoft.com/office/officeart/2005/8/layout/orgChart1"/>
    <dgm:cxn modelId="{0850E9A2-E166-4CA3-BBBD-EE8F0C20BBCE}" type="presParOf" srcId="{02EC5F12-AD9D-417A-B54B-F8517B491AAB}" destId="{1FE9B7C1-A94A-4634-BAFA-EF969C2ACE16}" srcOrd="0" destOrd="0" presId="urn:microsoft.com/office/officeart/2005/8/layout/orgChart1"/>
    <dgm:cxn modelId="{9ADDDC03-A51A-4550-91A9-D6F9F12462AC}" type="presOf" srcId="{44A3CCC6-E91C-4FCB-A98E-1CCACA02B095}" destId="{1FE9B7C1-A94A-4634-BAFA-EF969C2ACE16}" srcOrd="0" destOrd="0" presId="urn:microsoft.com/office/officeart/2005/8/layout/orgChart1"/>
    <dgm:cxn modelId="{39FEA05F-78AD-4DB2-8231-CB7756E39EA4}" type="presParOf" srcId="{02EC5F12-AD9D-417A-B54B-F8517B491AAB}" destId="{448432E6-BC32-450F-90E2-B8F37D1AABDE}" srcOrd="1" destOrd="0" presId="urn:microsoft.com/office/officeart/2005/8/layout/orgChart1"/>
    <dgm:cxn modelId="{8544E83B-770C-47F2-8F74-1A4068653E7A}" type="presOf" srcId="{44A3CCC6-E91C-4FCB-A98E-1CCACA02B095}" destId="{448432E6-BC32-450F-90E2-B8F37D1AABDE}" srcOrd="0" destOrd="0" presId="urn:microsoft.com/office/officeart/2005/8/layout/orgChart1"/>
    <dgm:cxn modelId="{E4495C75-3990-47DA-86FD-2D651195A6C6}" type="presParOf" srcId="{84476DD0-0838-46B2-8853-98E36455F07B}" destId="{76C9F735-6DE7-488C-BAA1-DF3F967989D4}" srcOrd="1" destOrd="3" presId="urn:microsoft.com/office/officeart/2005/8/layout/orgChart1"/>
    <dgm:cxn modelId="{E63AE788-20C9-4F9C-8B62-6FF38EBDBE60}" type="presParOf" srcId="{84476DD0-0838-46B2-8853-98E36455F07B}" destId="{1809C102-0739-4D3E-8B26-972E3214FC89}" srcOrd="2" destOrd="3" presId="urn:microsoft.com/office/officeart/2005/8/layout/orgChart1"/>
    <dgm:cxn modelId="{292B4713-85CE-4CFF-897B-3DAD490F312A}" type="presParOf" srcId="{5BEABAEC-9F0C-4E39-AD8E-6628EFFC11DC}" destId="{0ABCDA27-3F29-49A0-83C7-B120446B2A29}" srcOrd="4" destOrd="1" presId="urn:microsoft.com/office/officeart/2005/8/layout/orgChart1"/>
    <dgm:cxn modelId="{ECBC7005-BE52-4C0B-9B57-A455BF783D30}" type="presOf" srcId="{B31001EB-3E14-4445-9223-9B4995F8C3A3}" destId="{0ABCDA27-3F29-49A0-83C7-B120446B2A29}" srcOrd="0" destOrd="0" presId="urn:microsoft.com/office/officeart/2005/8/layout/orgChart1"/>
    <dgm:cxn modelId="{E8D058A3-417C-4FA7-9097-2DC32C9484BC}" type="presParOf" srcId="{5BEABAEC-9F0C-4E39-AD8E-6628EFFC11DC}" destId="{D22F1794-3F15-4158-ADB8-F33461708E66}" srcOrd="5" destOrd="1" presId="urn:microsoft.com/office/officeart/2005/8/layout/orgChart1"/>
    <dgm:cxn modelId="{FB54D7D6-C799-4F27-97E5-B152C489D2B8}" type="presParOf" srcId="{D22F1794-3F15-4158-ADB8-F33461708E66}" destId="{2FE6D34D-0144-4178-A0B3-75A355136621}" srcOrd="0" destOrd="5" presId="urn:microsoft.com/office/officeart/2005/8/layout/orgChart1"/>
    <dgm:cxn modelId="{FC1FDBD9-E3FA-4023-A34F-FBDC4742C04B}" type="presOf" srcId="{0CCBD9EF-786C-4358-B69C-C1E35DEF1848}" destId="{2FE6D34D-0144-4178-A0B3-75A355136621}" srcOrd="0" destOrd="0" presId="urn:microsoft.com/office/officeart/2005/8/layout/orgChart1"/>
    <dgm:cxn modelId="{2682AAF3-EE77-43A7-B3B0-57FBC639969D}" type="presParOf" srcId="{2FE6D34D-0144-4178-A0B3-75A355136621}" destId="{7CE5EFD0-C0C2-4AD8-AE3A-A4E9CA27313C}" srcOrd="0" destOrd="0" presId="urn:microsoft.com/office/officeart/2005/8/layout/orgChart1"/>
    <dgm:cxn modelId="{13DFAFBC-E679-4A61-8734-BBE6FB3D17B7}" type="presOf" srcId="{0CCBD9EF-786C-4358-B69C-C1E35DEF1848}" destId="{7CE5EFD0-C0C2-4AD8-AE3A-A4E9CA27313C}" srcOrd="0" destOrd="0" presId="urn:microsoft.com/office/officeart/2005/8/layout/orgChart1"/>
    <dgm:cxn modelId="{23C5F1BE-28D5-43DB-8805-28002A673CC4}" type="presParOf" srcId="{2FE6D34D-0144-4178-A0B3-75A355136621}" destId="{D68D5F01-886C-420F-A4A9-35548BB4E3D1}" srcOrd="1" destOrd="0" presId="urn:microsoft.com/office/officeart/2005/8/layout/orgChart1"/>
    <dgm:cxn modelId="{A3357824-72A0-4823-921D-A50F623BCB6E}" type="presOf" srcId="{0CCBD9EF-786C-4358-B69C-C1E35DEF1848}" destId="{D68D5F01-886C-420F-A4A9-35548BB4E3D1}" srcOrd="0" destOrd="0" presId="urn:microsoft.com/office/officeart/2005/8/layout/orgChart1"/>
    <dgm:cxn modelId="{33C22BB4-F980-4930-85EC-E4D38FF8E397}" type="presParOf" srcId="{D22F1794-3F15-4158-ADB8-F33461708E66}" destId="{D7B47189-8697-420F-81A0-D746856E75EA}" srcOrd="1" destOrd="5" presId="urn:microsoft.com/office/officeart/2005/8/layout/orgChart1"/>
    <dgm:cxn modelId="{870969A2-F68C-4D09-9B46-221D0696DD68}" type="presParOf" srcId="{D22F1794-3F15-4158-ADB8-F33461708E66}" destId="{D6C919E9-D9B1-4F56-A3D3-8FC0147708C9}" srcOrd="2" destOrd="5" presId="urn:microsoft.com/office/officeart/2005/8/layout/orgChart1"/>
    <dgm:cxn modelId="{B89DB2C9-C910-4A0D-8D58-E1CCE55C098F}" type="presParOf" srcId="{43B1D5CD-F6F5-420F-9336-DAB5AE405CAB}" destId="{4AECC906-F21A-45D0-9402-FE140FA9EBA5}" srcOrd="2" destOrd="0" presId="urn:microsoft.com/office/officeart/2005/8/layout/orgChart1"/>
  </dgm:cxnLst>
  <dgm:bg/>
  <dgm:whole/>
</dgm:dataModel>
</file>

<file path=word/diagrams/data11.xml><?xml version="1.0" encoding="utf-8"?>
<dgm:dataModel xmlns:dgm="http://schemas.openxmlformats.org/drawingml/2006/diagram" xmlns:a="http://schemas.openxmlformats.org/drawingml/2006/main">
  <dgm:ptLst>
    <dgm:pt modelId="{C17B9AAD-24D5-4918-8EDF-B332210074D7}" type="doc">
      <dgm:prSet loTypeId="hierarchy" loCatId="hierarchy" qsTypeId="urn:microsoft.com/office/officeart/2005/8/quickstyle/simple1" qsCatId="simple" csTypeId="urn:microsoft.com/office/officeart/2005/8/colors/accent0_1" csCatId="accent1" phldr="false"/>
      <dgm:spPr/>
      <dgm:t>
        <a:bodyPr/>
        <a:p>
          <a:endParaRPr lang="zh-CN" altLang="en-US"/>
        </a:p>
      </dgm:t>
    </dgm:pt>
    <dgm:pt modelId="{64128110-2BC2-4E83-AE3D-7442626E6916}">
      <dgm:prSet phldrT="[文本]" phldr="false" custT="true"/>
      <dgm:spPr/>
      <dgm:t>
        <a:bodyPr vert="horz" wrap="square"/>
        <a:p>
          <a:pPr>
            <a:lnSpc>
              <a:spcPct val="100000"/>
            </a:lnSpc>
            <a:spcBef>
              <a:spcPct val="0"/>
            </a:spcBef>
            <a:spcAft>
              <a:spcPct val="35000"/>
            </a:spcAft>
          </a:pPr>
          <a:r>
            <a:rPr lang="zh-CN" altLang="en-US" sz="1000">
              <a:ea typeface="+mn-lt"/>
            </a:rPr>
            <a:t>其他</a:t>
          </a:r>
          <a:r>
            <a:rPr lang="zh-CN" altLang="en-US" sz="1000">
              <a:ea typeface="+mn-lt"/>
            </a:rPr>
            <a:t/>
          </a:r>
          <a:endParaRPr lang="zh-CN" altLang="en-US" sz="1000">
            <a:ea typeface="+mn-lt"/>
          </a:endParaRPr>
        </a:p>
      </dgm:t>
    </dgm:pt>
    <dgm:pt modelId="{7C4D8020-E6A5-42B0-ACC1-F3A6FF2AC2B4}" cxnId="{2C339B6F-F3FE-4915-B0E6-8CFC30DB251C}" type="parTrans">
      <dgm:prSet/>
      <dgm:spPr/>
      <dgm:t>
        <a:bodyPr/>
        <a:p>
          <a:endParaRPr lang="zh-CN" altLang="en-US"/>
        </a:p>
      </dgm:t>
    </dgm:pt>
    <dgm:pt modelId="{EC14B256-0355-49D6-9784-F21A5D6A7477}" cxnId="{2C339B6F-F3FE-4915-B0E6-8CFC30DB251C}" type="sibTrans">
      <dgm:prSet/>
      <dgm:spPr/>
      <dgm:t>
        <a:bodyPr/>
        <a:p>
          <a:endParaRPr lang="zh-CN" altLang="en-US"/>
        </a:p>
      </dgm:t>
    </dgm:pt>
    <dgm:pt modelId="{225828B5-AAC3-48E3-8DDE-6E14A1E9FCE8}">
      <dgm:prSet phldrT="[文本]" phldr="false" custT="true"/>
      <dgm:spPr/>
      <dgm:t>
        <a:bodyPr vert="horz" wrap="square"/>
        <a:p>
          <a:pPr>
            <a:lnSpc>
              <a:spcPct val="100000"/>
            </a:lnSpc>
            <a:spcBef>
              <a:spcPct val="0"/>
            </a:spcBef>
            <a:spcAft>
              <a:spcPct val="35000"/>
            </a:spcAft>
          </a:pPr>
          <a:r>
            <a:rPr lang="zh-CN" altLang="en-US" sz="1000">
              <a:ea typeface="+mn-lt"/>
              <a:sym typeface="+mn-ea"/>
            </a:rPr>
            <a:t>政务</a:t>
          </a:r>
          <a:r>
            <a:rPr lang="zh-CN" altLang="en-US" sz="1000">
              <a:ea typeface="+mn-lt"/>
              <a:sym typeface="+mn-ea"/>
            </a:rPr>
            <a:t/>
          </a:r>
          <a:endParaRPr lang="zh-CN" altLang="en-US" sz="1000">
            <a:ea typeface="+mn-lt"/>
            <a:sym typeface="+mn-ea"/>
          </a:endParaRPr>
        </a:p>
      </dgm:t>
    </dgm:pt>
    <dgm:pt modelId="{90F8E70F-E1C5-4691-812A-47839830C40B}" cxnId="{54CD3350-508D-4155-9A1D-53F9BF6607C1}" type="parTrans">
      <dgm:prSet/>
      <dgm:spPr/>
      <dgm:t>
        <a:bodyPr/>
        <a:p>
          <a:endParaRPr lang="zh-CN" altLang="en-US"/>
        </a:p>
      </dgm:t>
    </dgm:pt>
    <dgm:pt modelId="{6E8CAA27-4324-4304-92E5-3562A8011552}" cxnId="{54CD3350-508D-4155-9A1D-53F9BF6607C1}" type="sibTrans">
      <dgm:prSet/>
      <dgm:spPr/>
      <dgm:t>
        <a:bodyPr/>
        <a:p>
          <a:endParaRPr lang="zh-CN" altLang="en-US"/>
        </a:p>
      </dgm:t>
    </dgm:pt>
    <dgm:pt modelId="{44A3CCC6-E91C-4FCB-A98E-1CCACA02B095}">
      <dgm:prSet phldr="false" custT="true"/>
      <dgm:spPr/>
      <dgm:t>
        <a:bodyPr vert="horz" wrap="square"/>
        <a:p>
          <a:pPr>
            <a:lnSpc>
              <a:spcPct val="100000"/>
            </a:lnSpc>
            <a:spcBef>
              <a:spcPct val="0"/>
            </a:spcBef>
            <a:spcAft>
              <a:spcPct val="35000"/>
            </a:spcAft>
          </a:pPr>
          <a:r>
            <a:rPr lang="zh-CN" altLang="en-US" sz="1000">
              <a:ea typeface="+mn-lt"/>
              <a:sym typeface="+mn-ea"/>
            </a:rPr>
            <a:t>水利统计</a:t>
          </a:r>
          <a:r>
            <a:rPr lang="zh-CN" altLang="en-US" sz="1000">
              <a:ea typeface="+mn-lt"/>
              <a:sym typeface="+mn-ea"/>
            </a:rPr>
            <a:t/>
          </a:r>
          <a:endParaRPr lang="zh-CN" altLang="en-US" sz="1000">
            <a:ea typeface="+mn-lt"/>
            <a:sym typeface="+mn-ea"/>
          </a:endParaRPr>
        </a:p>
      </dgm:t>
    </dgm:pt>
    <dgm:pt modelId="{280A50CF-7561-437C-B689-BB879C280091}" cxnId="{645AF793-A2A0-4405-A386-3B4F552B33E6}" type="parTrans">
      <dgm:prSet/>
      <dgm:spPr/>
    </dgm:pt>
    <dgm:pt modelId="{2864D475-4863-48AE-B511-E96BCE98CD64}" cxnId="{645AF793-A2A0-4405-A386-3B4F552B33E6}" type="sibTrans">
      <dgm:prSet/>
      <dgm:spPr/>
    </dgm:pt>
    <dgm:pt modelId="{0CCBD9EF-786C-4358-B69C-C1E35DEF1848}">
      <dgm:prSet phldr="false" custT="true"/>
      <dgm:spPr/>
      <dgm:t>
        <a:bodyPr vert="horz" wrap="square"/>
        <a:p>
          <a:pPr>
            <a:lnSpc>
              <a:spcPct val="100000"/>
            </a:lnSpc>
            <a:spcBef>
              <a:spcPct val="0"/>
            </a:spcBef>
            <a:spcAft>
              <a:spcPct val="35000"/>
            </a:spcAft>
          </a:pPr>
          <a:r>
            <a:rPr lang="zh-CN" altLang="en-US" sz="1000">
              <a:ea typeface="+mn-lt"/>
              <a:sym typeface="+mn-ea"/>
            </a:rPr>
            <a:t>投融资</a:t>
          </a:r>
          <a:endParaRPr lang="zh-CN" altLang="en-US" sz="1000">
            <a:ea typeface="+mn-lt"/>
            <a:sym typeface="+mn-ea"/>
          </a:endParaRPr>
        </a:p>
      </dgm:t>
    </dgm:pt>
    <dgm:pt modelId="{B31001EB-3E14-4445-9223-9B4995F8C3A3}" cxnId="{949D011F-AB8D-48E1-9300-BC14531BCB9A}" type="parTrans">
      <dgm:prSet/>
      <dgm:spPr/>
    </dgm:pt>
    <dgm:pt modelId="{13C407C1-C738-4B2A-919E-FC445D56078F}" cxnId="{949D011F-AB8D-48E1-9300-BC14531BCB9A}" type="sibTrans">
      <dgm:prSet/>
      <dgm:spPr/>
    </dgm:pt>
    <dgm:pt modelId="{A1DF7FB8-5E29-4E9D-983F-21E88D215AE6}">
      <dgm:prSet phldr="false" custT="true"/>
      <dgm:spPr/>
      <dgm:t>
        <a:bodyPr vert="horz" wrap="square"/>
        <a:p>
          <a:pPr>
            <a:lnSpc>
              <a:spcPct val="100000"/>
            </a:lnSpc>
            <a:spcBef>
              <a:spcPct val="0"/>
            </a:spcBef>
            <a:spcAft>
              <a:spcPct val="35000"/>
            </a:spcAft>
          </a:pPr>
          <a:r>
            <a:rPr lang="zh-CN" sz="1000"/>
            <a:t>水文化</a:t>
          </a:r>
          <a:r>
            <a:rPr lang="zh-CN" sz="1000"/>
            <a:t/>
          </a:r>
          <a:endParaRPr lang="zh-CN" sz="1000"/>
        </a:p>
      </dgm:t>
    </dgm:pt>
    <dgm:pt modelId="{0E29B9A3-0C1A-4722-AC7E-96C9E8122DFF}" cxnId="{8699F747-07B1-4A3E-BB38-5778C02BD09C}" type="parTrans">
      <dgm:prSet/>
      <dgm:spPr/>
    </dgm:pt>
    <dgm:pt modelId="{5EF22653-78E5-4D06-9357-122F7D3154B8}" cxnId="{8699F747-07B1-4A3E-BB38-5778C02BD09C}" type="sibTrans">
      <dgm:prSet/>
      <dgm:spPr/>
    </dgm:pt>
    <dgm:pt modelId="{0F89BA2F-7FB1-47A4-B6A8-9A821D15E1C1}" type="pres">
      <dgm:prSet presAssocID="{C17B9AAD-24D5-4918-8EDF-B332210074D7}" presName="hierChild1" presStyleCnt="0">
        <dgm:presLayoutVars>
          <dgm:orgChart val="true"/>
          <dgm:chPref val="1"/>
          <dgm:dir/>
          <dgm:animOne val="branch"/>
          <dgm:animLvl val="lvl"/>
          <dgm:resizeHandles/>
        </dgm:presLayoutVars>
      </dgm:prSet>
      <dgm:spPr/>
    </dgm:pt>
    <dgm:pt modelId="{43B1D5CD-F6F5-420F-9336-DAB5AE405CAB}" type="pres">
      <dgm:prSet presAssocID="{64128110-2BC2-4E83-AE3D-7442626E6916}" presName="hierRoot1" presStyleCnt="0">
        <dgm:presLayoutVars>
          <dgm:hierBranch val="init"/>
        </dgm:presLayoutVars>
      </dgm:prSet>
      <dgm:spPr/>
    </dgm:pt>
    <dgm:pt modelId="{87C865EB-D9C7-4E5F-B312-83EF73AB58D0}" type="pres">
      <dgm:prSet presAssocID="{64128110-2BC2-4E83-AE3D-7442626E6916}" presName="rootComposite1" presStyleCnt="0"/>
      <dgm:spPr/>
    </dgm:pt>
    <dgm:pt modelId="{3F87A36D-B515-4CB3-9442-512F3C54FBDD}" type="pres">
      <dgm:prSet presAssocID="{64128110-2BC2-4E83-AE3D-7442626E6916}" presName="rootText1" presStyleLbl="node0" presStyleIdx="0" presStyleCnt="1">
        <dgm:presLayoutVars>
          <dgm:chPref val="3"/>
        </dgm:presLayoutVars>
      </dgm:prSet>
      <dgm:spPr/>
    </dgm:pt>
    <dgm:pt modelId="{C8EA578D-1EEF-4168-811C-C3CB6C46B153}" type="pres">
      <dgm:prSet presAssocID="{64128110-2BC2-4E83-AE3D-7442626E6916}" presName="rootConnector1" presStyleCnt="0"/>
      <dgm:spPr/>
    </dgm:pt>
    <dgm:pt modelId="{5BEABAEC-9F0C-4E39-AD8E-6628EFFC11DC}" type="pres">
      <dgm:prSet presAssocID="{64128110-2BC2-4E83-AE3D-7442626E6916}" presName="hierChild2" presStyleCnt="0"/>
      <dgm:spPr/>
    </dgm:pt>
    <dgm:pt modelId="{1F968B94-413B-42AE-BA1D-5E5D1F62B58B}" type="pres">
      <dgm:prSet presAssocID="{90F8E70F-E1C5-4691-812A-47839830C40B}" presName="Name37" presStyleLbl="parChTrans1D2" presStyleIdx="0" presStyleCnt="4"/>
      <dgm:spPr/>
    </dgm:pt>
    <dgm:pt modelId="{841E9607-AFA8-422E-867A-D0B9A43F76FB}" type="pres">
      <dgm:prSet presAssocID="{225828B5-AAC3-48E3-8DDE-6E14A1E9FCE8}" presName="hierRoot2" presStyleCnt="0">
        <dgm:presLayoutVars>
          <dgm:hierBranch val="init"/>
        </dgm:presLayoutVars>
      </dgm:prSet>
      <dgm:spPr/>
    </dgm:pt>
    <dgm:pt modelId="{7848FCCC-0559-4207-BA93-63FF4F6D75CC}" type="pres">
      <dgm:prSet presAssocID="{225828B5-AAC3-48E3-8DDE-6E14A1E9FCE8}" presName="rootComposite" presStyleCnt="0"/>
      <dgm:spPr/>
    </dgm:pt>
    <dgm:pt modelId="{2FB69221-32D0-434B-B23D-866F77A6B0EE}" type="pres">
      <dgm:prSet presAssocID="{225828B5-AAC3-48E3-8DDE-6E14A1E9FCE8}" presName="rootText" presStyleLbl="node2" presStyleIdx="0" presStyleCnt="4">
        <dgm:presLayoutVars>
          <dgm:chPref val="3"/>
        </dgm:presLayoutVars>
      </dgm:prSet>
      <dgm:spPr/>
    </dgm:pt>
    <dgm:pt modelId="{5C67B634-DB68-4653-97A5-5D62FE999B47}" type="pres">
      <dgm:prSet presAssocID="{225828B5-AAC3-48E3-8DDE-6E14A1E9FCE8}" presName="rootConnector" presStyleCnt="0"/>
      <dgm:spPr/>
    </dgm:pt>
    <dgm:pt modelId="{A7817FA8-C290-4779-9081-B0B52FF24E56}" type="pres">
      <dgm:prSet presAssocID="{225828B5-AAC3-48E3-8DDE-6E14A1E9FCE8}" presName="hierChild4" presStyleCnt="0"/>
      <dgm:spPr/>
    </dgm:pt>
    <dgm:pt modelId="{782C31C6-F89C-4EE5-9321-5D7AEDFD4677}" type="pres">
      <dgm:prSet presAssocID="{225828B5-AAC3-48E3-8DDE-6E14A1E9FCE8}" presName="hierChild5" presStyleCnt="0"/>
      <dgm:spPr/>
    </dgm:pt>
    <dgm:pt modelId="{C7C3F278-494B-4CF3-97EB-2757351536B6}" type="pres">
      <dgm:prSet presAssocID="{280A50CF-7561-437C-B689-BB879C280091}" presName="Name37" presStyleLbl="parChTrans1D2" presStyleIdx="1" presStyleCnt="4"/>
      <dgm:spPr/>
    </dgm:pt>
    <dgm:pt modelId="{84476DD0-0838-46B2-8853-98E36455F07B}" type="pres">
      <dgm:prSet presAssocID="{44A3CCC6-E91C-4FCB-A98E-1CCACA02B095}" presName="hierRoot2" presStyleCnt="0">
        <dgm:presLayoutVars>
          <dgm:hierBranch val="init"/>
        </dgm:presLayoutVars>
      </dgm:prSet>
      <dgm:spPr/>
    </dgm:pt>
    <dgm:pt modelId="{02EC5F12-AD9D-417A-B54B-F8517B491AAB}" type="pres">
      <dgm:prSet presAssocID="{44A3CCC6-E91C-4FCB-A98E-1CCACA02B095}" presName="rootComposite" presStyleCnt="0"/>
      <dgm:spPr/>
    </dgm:pt>
    <dgm:pt modelId="{1FE9B7C1-A94A-4634-BAFA-EF969C2ACE16}" type="pres">
      <dgm:prSet presAssocID="{44A3CCC6-E91C-4FCB-A98E-1CCACA02B095}" presName="rootText" presStyleLbl="node2" presStyleIdx="1" presStyleCnt="4">
        <dgm:presLayoutVars>
          <dgm:chPref val="3"/>
        </dgm:presLayoutVars>
      </dgm:prSet>
      <dgm:spPr/>
    </dgm:pt>
    <dgm:pt modelId="{448432E6-BC32-450F-90E2-B8F37D1AABDE}" type="pres">
      <dgm:prSet presAssocID="{44A3CCC6-E91C-4FCB-A98E-1CCACA02B095}" presName="rootConnector" presStyleCnt="0"/>
      <dgm:spPr/>
    </dgm:pt>
    <dgm:pt modelId="{76C9F735-6DE7-488C-BAA1-DF3F967989D4}" type="pres">
      <dgm:prSet presAssocID="{44A3CCC6-E91C-4FCB-A98E-1CCACA02B095}" presName="hierChild4" presStyleCnt="0"/>
      <dgm:spPr/>
    </dgm:pt>
    <dgm:pt modelId="{1809C102-0739-4D3E-8B26-972E3214FC89}" type="pres">
      <dgm:prSet presAssocID="{44A3CCC6-E91C-4FCB-A98E-1CCACA02B095}" presName="hierChild5" presStyleCnt="0"/>
      <dgm:spPr/>
    </dgm:pt>
    <dgm:pt modelId="{0ABCDA27-3F29-49A0-83C7-B120446B2A29}" type="pres">
      <dgm:prSet presAssocID="{B31001EB-3E14-4445-9223-9B4995F8C3A3}" presName="Name37" presStyleLbl="parChTrans1D2" presStyleIdx="2" presStyleCnt="4"/>
      <dgm:spPr/>
    </dgm:pt>
    <dgm:pt modelId="{D22F1794-3F15-4158-ADB8-F33461708E66}" type="pres">
      <dgm:prSet presAssocID="{0CCBD9EF-786C-4358-B69C-C1E35DEF1848}" presName="hierRoot2" presStyleCnt="0">
        <dgm:presLayoutVars>
          <dgm:hierBranch val="init"/>
        </dgm:presLayoutVars>
      </dgm:prSet>
      <dgm:spPr/>
    </dgm:pt>
    <dgm:pt modelId="{2FE6D34D-0144-4178-A0B3-75A355136621}" type="pres">
      <dgm:prSet presAssocID="{0CCBD9EF-786C-4358-B69C-C1E35DEF1848}" presName="rootComposite" presStyleCnt="0"/>
      <dgm:spPr/>
    </dgm:pt>
    <dgm:pt modelId="{7CE5EFD0-C0C2-4AD8-AE3A-A4E9CA27313C}" type="pres">
      <dgm:prSet presAssocID="{0CCBD9EF-786C-4358-B69C-C1E35DEF1848}" presName="rootText" presStyleLbl="node2" presStyleIdx="2" presStyleCnt="4">
        <dgm:presLayoutVars>
          <dgm:chPref val="3"/>
        </dgm:presLayoutVars>
      </dgm:prSet>
      <dgm:spPr/>
    </dgm:pt>
    <dgm:pt modelId="{D68D5F01-886C-420F-A4A9-35548BB4E3D1}" type="pres">
      <dgm:prSet presAssocID="{0CCBD9EF-786C-4358-B69C-C1E35DEF1848}" presName="rootConnector" presStyleCnt="0"/>
      <dgm:spPr/>
    </dgm:pt>
    <dgm:pt modelId="{D7B47189-8697-420F-81A0-D746856E75EA}" type="pres">
      <dgm:prSet presAssocID="{0CCBD9EF-786C-4358-B69C-C1E35DEF1848}" presName="hierChild4" presStyleCnt="0"/>
      <dgm:spPr/>
    </dgm:pt>
    <dgm:pt modelId="{D6C919E9-D9B1-4F56-A3D3-8FC0147708C9}" type="pres">
      <dgm:prSet presAssocID="{0CCBD9EF-786C-4358-B69C-C1E35DEF1848}" presName="hierChild5" presStyleCnt="0"/>
      <dgm:spPr/>
    </dgm:pt>
    <dgm:pt modelId="{100E484B-00E7-4936-A8D5-064D5860BCE3}" type="pres">
      <dgm:prSet presAssocID="{0E29B9A3-0C1A-4722-AC7E-96C9E8122DFF}" presName="Name37" presStyleLbl="parChTrans1D2" presStyleIdx="3" presStyleCnt="4"/>
      <dgm:spPr/>
    </dgm:pt>
    <dgm:pt modelId="{058E8088-EBFB-4323-B337-200C6A0ED405}" type="pres">
      <dgm:prSet presAssocID="{A1DF7FB8-5E29-4E9D-983F-21E88D215AE6}" presName="hierRoot2" presStyleCnt="0">
        <dgm:presLayoutVars>
          <dgm:hierBranch val="init"/>
        </dgm:presLayoutVars>
      </dgm:prSet>
      <dgm:spPr/>
    </dgm:pt>
    <dgm:pt modelId="{621DE732-C8E0-4B96-B279-2D1475D73F8F}" type="pres">
      <dgm:prSet presAssocID="{A1DF7FB8-5E29-4E9D-983F-21E88D215AE6}" presName="rootComposite" presStyleCnt="0"/>
      <dgm:spPr/>
    </dgm:pt>
    <dgm:pt modelId="{56A9D785-307F-4321-835C-2B657CBF5160}" type="pres">
      <dgm:prSet presAssocID="{A1DF7FB8-5E29-4E9D-983F-21E88D215AE6}" presName="rootText" presStyleLbl="node2" presStyleIdx="3" presStyleCnt="4">
        <dgm:presLayoutVars>
          <dgm:chPref val="3"/>
        </dgm:presLayoutVars>
      </dgm:prSet>
      <dgm:spPr/>
    </dgm:pt>
    <dgm:pt modelId="{4AB8F6FA-0315-4352-9D1C-3BACD89784D4}" type="pres">
      <dgm:prSet presAssocID="{A1DF7FB8-5E29-4E9D-983F-21E88D215AE6}" presName="rootConnector" presStyleCnt="0"/>
      <dgm:spPr/>
    </dgm:pt>
    <dgm:pt modelId="{392F4ADB-6F92-4564-9BAB-E69574F786D6}" type="pres">
      <dgm:prSet presAssocID="{A1DF7FB8-5E29-4E9D-983F-21E88D215AE6}" presName="hierChild4" presStyleCnt="0"/>
      <dgm:spPr/>
    </dgm:pt>
    <dgm:pt modelId="{1E392739-DAFA-4F59-93FE-B32A0BFC2C11}" type="pres">
      <dgm:prSet presAssocID="{A1DF7FB8-5E29-4E9D-983F-21E88D215AE6}" presName="hierChild5" presStyleCnt="0"/>
      <dgm:spPr/>
    </dgm:pt>
    <dgm:pt modelId="{4AECC906-F21A-45D0-9402-FE140FA9EBA5}" type="pres">
      <dgm:prSet presAssocID="{64128110-2BC2-4E83-AE3D-7442626E6916}" presName="hierChild3" presStyleCnt="0"/>
      <dgm:spPr/>
    </dgm:pt>
  </dgm:ptLst>
  <dgm:cxnLst>
    <dgm:cxn modelId="{2C339B6F-F3FE-4915-B0E6-8CFC30DB251C}" srcId="{C17B9AAD-24D5-4918-8EDF-B332210074D7}" destId="{64128110-2BC2-4E83-AE3D-7442626E6916}" srcOrd="0" destOrd="0" parTransId="{7C4D8020-E6A5-42B0-ACC1-F3A6FF2AC2B4}" sibTransId="{EC14B256-0355-49D6-9784-F21A5D6A7477}"/>
    <dgm:cxn modelId="{54CD3350-508D-4155-9A1D-53F9BF6607C1}" srcId="{64128110-2BC2-4E83-AE3D-7442626E6916}" destId="{225828B5-AAC3-48E3-8DDE-6E14A1E9FCE8}" srcOrd="0" destOrd="0" parTransId="{90F8E70F-E1C5-4691-812A-47839830C40B}" sibTransId="{6E8CAA27-4324-4304-92E5-3562A8011552}"/>
    <dgm:cxn modelId="{645AF793-A2A0-4405-A386-3B4F552B33E6}" srcId="{64128110-2BC2-4E83-AE3D-7442626E6916}" destId="{44A3CCC6-E91C-4FCB-A98E-1CCACA02B095}" srcOrd="1" destOrd="0" parTransId="{280A50CF-7561-437C-B689-BB879C280091}" sibTransId="{2864D475-4863-48AE-B511-E96BCE98CD64}"/>
    <dgm:cxn modelId="{949D011F-AB8D-48E1-9300-BC14531BCB9A}" srcId="{64128110-2BC2-4E83-AE3D-7442626E6916}" destId="{0CCBD9EF-786C-4358-B69C-C1E35DEF1848}" srcOrd="2" destOrd="0" parTransId="{B31001EB-3E14-4445-9223-9B4995F8C3A3}" sibTransId="{13C407C1-C738-4B2A-919E-FC445D56078F}"/>
    <dgm:cxn modelId="{8699F747-07B1-4A3E-BB38-5778C02BD09C}" srcId="{64128110-2BC2-4E83-AE3D-7442626E6916}" destId="{A1DF7FB8-5E29-4E9D-983F-21E88D215AE6}" srcOrd="3" destOrd="0" parTransId="{0E29B9A3-0C1A-4722-AC7E-96C9E8122DFF}" sibTransId="{5EF22653-78E5-4D06-9357-122F7D3154B8}"/>
    <dgm:cxn modelId="{6269D238-C076-4577-98EA-8B8D4EE7C57C}" type="presOf" srcId="{C17B9AAD-24D5-4918-8EDF-B332210074D7}" destId="{0F89BA2F-7FB1-47A4-B6A8-9A821D15E1C1}" srcOrd="0" destOrd="0" presId="urn:microsoft.com/office/officeart/2005/8/layout/orgChart1"/>
    <dgm:cxn modelId="{BF5A9B6D-78C0-479E-BEB3-A27FDF1837DA}" type="presParOf" srcId="{0F89BA2F-7FB1-47A4-B6A8-9A821D15E1C1}" destId="{43B1D5CD-F6F5-420F-9336-DAB5AE405CAB}" srcOrd="0" destOrd="0" presId="urn:microsoft.com/office/officeart/2005/8/layout/orgChart1"/>
    <dgm:cxn modelId="{70A5D4D0-ED79-4AC4-BAA9-0D81E50A08B5}" type="presParOf" srcId="{43B1D5CD-F6F5-420F-9336-DAB5AE405CAB}" destId="{87C865EB-D9C7-4E5F-B312-83EF73AB58D0}" srcOrd="0" destOrd="0" presId="urn:microsoft.com/office/officeart/2005/8/layout/orgChart1"/>
    <dgm:cxn modelId="{623E6762-FFDA-477B-8D2F-373788F333C3}" type="presOf" srcId="{64128110-2BC2-4E83-AE3D-7442626E6916}" destId="{87C865EB-D9C7-4E5F-B312-83EF73AB58D0}" srcOrd="0" destOrd="0" presId="urn:microsoft.com/office/officeart/2005/8/layout/orgChart1"/>
    <dgm:cxn modelId="{5A3B5EE9-01BE-4264-9DA1-53D4475195AF}" type="presParOf" srcId="{87C865EB-D9C7-4E5F-B312-83EF73AB58D0}" destId="{3F87A36D-B515-4CB3-9442-512F3C54FBDD}" srcOrd="0" destOrd="0" presId="urn:microsoft.com/office/officeart/2005/8/layout/orgChart1"/>
    <dgm:cxn modelId="{08D0B4A5-FCC0-4779-88F1-10A289A000EA}" type="presOf" srcId="{64128110-2BC2-4E83-AE3D-7442626E6916}" destId="{3F87A36D-B515-4CB3-9442-512F3C54FBDD}" srcOrd="0" destOrd="0" presId="urn:microsoft.com/office/officeart/2005/8/layout/orgChart1"/>
    <dgm:cxn modelId="{387C25CD-0BD4-47DC-A11A-EE7A3ACA23A6}" type="presParOf" srcId="{87C865EB-D9C7-4E5F-B312-83EF73AB58D0}" destId="{C8EA578D-1EEF-4168-811C-C3CB6C46B153}" srcOrd="1" destOrd="0" presId="urn:microsoft.com/office/officeart/2005/8/layout/orgChart1"/>
    <dgm:cxn modelId="{96451989-58C6-452D-BF0C-F689C1473598}" type="presOf" srcId="{64128110-2BC2-4E83-AE3D-7442626E6916}" destId="{C8EA578D-1EEF-4168-811C-C3CB6C46B153}" srcOrd="0" destOrd="0" presId="urn:microsoft.com/office/officeart/2005/8/layout/orgChart1"/>
    <dgm:cxn modelId="{6F62207E-6BC4-435F-8989-25B60FC5D17C}" type="presParOf" srcId="{43B1D5CD-F6F5-420F-9336-DAB5AE405CAB}" destId="{5BEABAEC-9F0C-4E39-AD8E-6628EFFC11DC}" srcOrd="1" destOrd="0" presId="urn:microsoft.com/office/officeart/2005/8/layout/orgChart1"/>
    <dgm:cxn modelId="{8A6D8E9C-5639-4AD5-B74D-F03465C78ECE}" type="presParOf" srcId="{5BEABAEC-9F0C-4E39-AD8E-6628EFFC11DC}" destId="{1F968B94-413B-42AE-BA1D-5E5D1F62B58B}" srcOrd="0" destOrd="1" presId="urn:microsoft.com/office/officeart/2005/8/layout/orgChart1"/>
    <dgm:cxn modelId="{B11D5A0D-A7BC-459C-A1DE-41C28C3E0F88}" type="presOf" srcId="{90F8E70F-E1C5-4691-812A-47839830C40B}" destId="{1F968B94-413B-42AE-BA1D-5E5D1F62B58B}" srcOrd="0" destOrd="0" presId="urn:microsoft.com/office/officeart/2005/8/layout/orgChart1"/>
    <dgm:cxn modelId="{DA78C883-760D-41FA-8EC0-6529CB9FFA47}" type="presParOf" srcId="{5BEABAEC-9F0C-4E39-AD8E-6628EFFC11DC}" destId="{841E9607-AFA8-422E-867A-D0B9A43F76FB}" srcOrd="1" destOrd="1" presId="urn:microsoft.com/office/officeart/2005/8/layout/orgChart1"/>
    <dgm:cxn modelId="{E3DAFFCD-DA9A-4B9C-A76E-ED9E57DD4222}" type="presParOf" srcId="{841E9607-AFA8-422E-867A-D0B9A43F76FB}" destId="{7848FCCC-0559-4207-BA93-63FF4F6D75CC}" srcOrd="0" destOrd="1" presId="urn:microsoft.com/office/officeart/2005/8/layout/orgChart1"/>
    <dgm:cxn modelId="{37CC3A54-8DD3-4704-8731-88A873F19D0C}" type="presOf" srcId="{225828B5-AAC3-48E3-8DDE-6E14A1E9FCE8}" destId="{7848FCCC-0559-4207-BA93-63FF4F6D75CC}" srcOrd="0" destOrd="0" presId="urn:microsoft.com/office/officeart/2005/8/layout/orgChart1"/>
    <dgm:cxn modelId="{5AFE0B6C-84D5-421B-98C0-29D57BA3F40D}" type="presParOf" srcId="{7848FCCC-0559-4207-BA93-63FF4F6D75CC}" destId="{2FB69221-32D0-434B-B23D-866F77A6B0EE}" srcOrd="0" destOrd="0" presId="urn:microsoft.com/office/officeart/2005/8/layout/orgChart1"/>
    <dgm:cxn modelId="{A9CB363B-C3A9-4A3F-B017-B469DA2ED58F}" type="presOf" srcId="{225828B5-AAC3-48E3-8DDE-6E14A1E9FCE8}" destId="{2FB69221-32D0-434B-B23D-866F77A6B0EE}" srcOrd="0" destOrd="0" presId="urn:microsoft.com/office/officeart/2005/8/layout/orgChart1"/>
    <dgm:cxn modelId="{0FC01C70-7686-4325-8132-1D5BDAAB8099}" type="presParOf" srcId="{7848FCCC-0559-4207-BA93-63FF4F6D75CC}" destId="{5C67B634-DB68-4653-97A5-5D62FE999B47}" srcOrd="1" destOrd="0" presId="urn:microsoft.com/office/officeart/2005/8/layout/orgChart1"/>
    <dgm:cxn modelId="{C515BB6B-556D-491C-8272-A341A692CC1B}" type="presOf" srcId="{225828B5-AAC3-48E3-8DDE-6E14A1E9FCE8}" destId="{5C67B634-DB68-4653-97A5-5D62FE999B47}" srcOrd="0" destOrd="0" presId="urn:microsoft.com/office/officeart/2005/8/layout/orgChart1"/>
    <dgm:cxn modelId="{93D0641E-E209-4B77-8DBF-82EDF2BA5B27}" type="presParOf" srcId="{841E9607-AFA8-422E-867A-D0B9A43F76FB}" destId="{A7817FA8-C290-4779-9081-B0B52FF24E56}" srcOrd="1" destOrd="1" presId="urn:microsoft.com/office/officeart/2005/8/layout/orgChart1"/>
    <dgm:cxn modelId="{790CDDB4-9541-46AC-B3B2-B0F91D6104DF}" type="presParOf" srcId="{841E9607-AFA8-422E-867A-D0B9A43F76FB}" destId="{782C31C6-F89C-4EE5-9321-5D7AEDFD4677}" srcOrd="2" destOrd="1" presId="urn:microsoft.com/office/officeart/2005/8/layout/orgChart1"/>
    <dgm:cxn modelId="{9E329F50-D82D-44F5-B841-BE6293C59ABA}" type="presParOf" srcId="{5BEABAEC-9F0C-4E39-AD8E-6628EFFC11DC}" destId="{C7C3F278-494B-4CF3-97EB-2757351536B6}" srcOrd="2" destOrd="1" presId="urn:microsoft.com/office/officeart/2005/8/layout/orgChart1"/>
    <dgm:cxn modelId="{6614D37C-A6A8-4B5C-AC5E-C01FF96FC6B0}" type="presOf" srcId="{280A50CF-7561-437C-B689-BB879C280091}" destId="{C7C3F278-494B-4CF3-97EB-2757351536B6}" srcOrd="0" destOrd="0" presId="urn:microsoft.com/office/officeart/2005/8/layout/orgChart1"/>
    <dgm:cxn modelId="{21C4F3A5-58A0-44DF-9BFA-5D37FDA20EF8}" type="presParOf" srcId="{5BEABAEC-9F0C-4E39-AD8E-6628EFFC11DC}" destId="{84476DD0-0838-46B2-8853-98E36455F07B}" srcOrd="3" destOrd="1" presId="urn:microsoft.com/office/officeart/2005/8/layout/orgChart1"/>
    <dgm:cxn modelId="{3899C7FA-4836-45BA-AFCE-856760297162}" type="presParOf" srcId="{84476DD0-0838-46B2-8853-98E36455F07B}" destId="{02EC5F12-AD9D-417A-B54B-F8517B491AAB}" srcOrd="0" destOrd="3" presId="urn:microsoft.com/office/officeart/2005/8/layout/orgChart1"/>
    <dgm:cxn modelId="{B02E95DC-151A-4FB7-BC26-3071834EF362}" type="presOf" srcId="{44A3CCC6-E91C-4FCB-A98E-1CCACA02B095}" destId="{02EC5F12-AD9D-417A-B54B-F8517B491AAB}" srcOrd="0" destOrd="0" presId="urn:microsoft.com/office/officeart/2005/8/layout/orgChart1"/>
    <dgm:cxn modelId="{3E5E1B7A-6D71-4279-A095-D466441101C8}" type="presParOf" srcId="{02EC5F12-AD9D-417A-B54B-F8517B491AAB}" destId="{1FE9B7C1-A94A-4634-BAFA-EF969C2ACE16}" srcOrd="0" destOrd="0" presId="urn:microsoft.com/office/officeart/2005/8/layout/orgChart1"/>
    <dgm:cxn modelId="{7ABE5762-FF05-4673-99E8-F069B8D4F0FA}" type="presOf" srcId="{44A3CCC6-E91C-4FCB-A98E-1CCACA02B095}" destId="{1FE9B7C1-A94A-4634-BAFA-EF969C2ACE16}" srcOrd="0" destOrd="0" presId="urn:microsoft.com/office/officeart/2005/8/layout/orgChart1"/>
    <dgm:cxn modelId="{DC753BA6-C42D-4CA6-A436-2835C90D249C}" type="presParOf" srcId="{02EC5F12-AD9D-417A-B54B-F8517B491AAB}" destId="{448432E6-BC32-450F-90E2-B8F37D1AABDE}" srcOrd="1" destOrd="0" presId="urn:microsoft.com/office/officeart/2005/8/layout/orgChart1"/>
    <dgm:cxn modelId="{082B3596-0DC4-4577-AD6A-D8F4ED12823A}" type="presOf" srcId="{44A3CCC6-E91C-4FCB-A98E-1CCACA02B095}" destId="{448432E6-BC32-450F-90E2-B8F37D1AABDE}" srcOrd="0" destOrd="0" presId="urn:microsoft.com/office/officeart/2005/8/layout/orgChart1"/>
    <dgm:cxn modelId="{5CFCDDAE-38CD-440C-92FC-90B7AD600604}" type="presParOf" srcId="{84476DD0-0838-46B2-8853-98E36455F07B}" destId="{76C9F735-6DE7-488C-BAA1-DF3F967989D4}" srcOrd="1" destOrd="3" presId="urn:microsoft.com/office/officeart/2005/8/layout/orgChart1"/>
    <dgm:cxn modelId="{A7E32B94-BB19-4911-B918-9F52EF84B0F1}" type="presParOf" srcId="{84476DD0-0838-46B2-8853-98E36455F07B}" destId="{1809C102-0739-4D3E-8B26-972E3214FC89}" srcOrd="2" destOrd="3" presId="urn:microsoft.com/office/officeart/2005/8/layout/orgChart1"/>
    <dgm:cxn modelId="{E4369D4D-731D-4A58-BAEB-8430EDA9BF1D}" type="presParOf" srcId="{5BEABAEC-9F0C-4E39-AD8E-6628EFFC11DC}" destId="{0ABCDA27-3F29-49A0-83C7-B120446B2A29}" srcOrd="4" destOrd="1" presId="urn:microsoft.com/office/officeart/2005/8/layout/orgChart1"/>
    <dgm:cxn modelId="{800C9D0E-47AB-4CFF-A0EF-90B2A836C73B}" type="presOf" srcId="{B31001EB-3E14-4445-9223-9B4995F8C3A3}" destId="{0ABCDA27-3F29-49A0-83C7-B120446B2A29}" srcOrd="0" destOrd="0" presId="urn:microsoft.com/office/officeart/2005/8/layout/orgChart1"/>
    <dgm:cxn modelId="{070D634D-E7F3-4B95-A1F6-D5C12670A7AC}" type="presParOf" srcId="{5BEABAEC-9F0C-4E39-AD8E-6628EFFC11DC}" destId="{D22F1794-3F15-4158-ADB8-F33461708E66}" srcOrd="5" destOrd="1" presId="urn:microsoft.com/office/officeart/2005/8/layout/orgChart1"/>
    <dgm:cxn modelId="{AAC60DD1-B96D-49C8-9EFE-4931B1BDAE43}" type="presParOf" srcId="{D22F1794-3F15-4158-ADB8-F33461708E66}" destId="{2FE6D34D-0144-4178-A0B3-75A355136621}" srcOrd="0" destOrd="5" presId="urn:microsoft.com/office/officeart/2005/8/layout/orgChart1"/>
    <dgm:cxn modelId="{E202618C-C118-481A-93F7-DD1C8DD7E022}" type="presOf" srcId="{0CCBD9EF-786C-4358-B69C-C1E35DEF1848}" destId="{2FE6D34D-0144-4178-A0B3-75A355136621}" srcOrd="0" destOrd="0" presId="urn:microsoft.com/office/officeart/2005/8/layout/orgChart1"/>
    <dgm:cxn modelId="{08ED8FB1-05BE-47B5-9119-D9039539AF31}" type="presParOf" srcId="{2FE6D34D-0144-4178-A0B3-75A355136621}" destId="{7CE5EFD0-C0C2-4AD8-AE3A-A4E9CA27313C}" srcOrd="0" destOrd="0" presId="urn:microsoft.com/office/officeart/2005/8/layout/orgChart1"/>
    <dgm:cxn modelId="{A24FBA6E-5A48-4500-A189-7BB694144000}" type="presOf" srcId="{0CCBD9EF-786C-4358-B69C-C1E35DEF1848}" destId="{7CE5EFD0-C0C2-4AD8-AE3A-A4E9CA27313C}" srcOrd="0" destOrd="0" presId="urn:microsoft.com/office/officeart/2005/8/layout/orgChart1"/>
    <dgm:cxn modelId="{16F631C6-9CF6-49FE-9CA8-01BBF6F68A67}" type="presParOf" srcId="{2FE6D34D-0144-4178-A0B3-75A355136621}" destId="{D68D5F01-886C-420F-A4A9-35548BB4E3D1}" srcOrd="1" destOrd="0" presId="urn:microsoft.com/office/officeart/2005/8/layout/orgChart1"/>
    <dgm:cxn modelId="{20A0B611-18AB-4296-AD8D-2109FDA041CF}" type="presOf" srcId="{0CCBD9EF-786C-4358-B69C-C1E35DEF1848}" destId="{D68D5F01-886C-420F-A4A9-35548BB4E3D1}" srcOrd="0" destOrd="0" presId="urn:microsoft.com/office/officeart/2005/8/layout/orgChart1"/>
    <dgm:cxn modelId="{458FF961-649D-4AD0-A6BB-429D603C0CE0}" type="presParOf" srcId="{D22F1794-3F15-4158-ADB8-F33461708E66}" destId="{D7B47189-8697-420F-81A0-D746856E75EA}" srcOrd="1" destOrd="5" presId="urn:microsoft.com/office/officeart/2005/8/layout/orgChart1"/>
    <dgm:cxn modelId="{03B89887-EA4C-40B7-BED9-C07071B43EAC}" type="presParOf" srcId="{D22F1794-3F15-4158-ADB8-F33461708E66}" destId="{D6C919E9-D9B1-4F56-A3D3-8FC0147708C9}" srcOrd="2" destOrd="5" presId="urn:microsoft.com/office/officeart/2005/8/layout/orgChart1"/>
    <dgm:cxn modelId="{03A13E5E-EB79-425A-A981-0B6E632B9032}" type="presParOf" srcId="{5BEABAEC-9F0C-4E39-AD8E-6628EFFC11DC}" destId="{100E484B-00E7-4936-A8D5-064D5860BCE3}" srcOrd="6" destOrd="1" presId="urn:microsoft.com/office/officeart/2005/8/layout/orgChart1"/>
    <dgm:cxn modelId="{39C6F117-1B96-43C2-8CAE-C674C05F8F93}" type="presOf" srcId="{0E29B9A3-0C1A-4722-AC7E-96C9E8122DFF}" destId="{100E484B-00E7-4936-A8D5-064D5860BCE3}" srcOrd="0" destOrd="0" presId="urn:microsoft.com/office/officeart/2005/8/layout/orgChart1"/>
    <dgm:cxn modelId="{0ECE209A-5962-4464-B610-45720BC3E54D}" type="presParOf" srcId="{5BEABAEC-9F0C-4E39-AD8E-6628EFFC11DC}" destId="{058E8088-EBFB-4323-B337-200C6A0ED405}" srcOrd="7" destOrd="1" presId="urn:microsoft.com/office/officeart/2005/8/layout/orgChart1"/>
    <dgm:cxn modelId="{74A49EE2-6412-49D5-BD4C-8834B72355B4}" type="presParOf" srcId="{058E8088-EBFB-4323-B337-200C6A0ED405}" destId="{621DE732-C8E0-4B96-B279-2D1475D73F8F}" srcOrd="0" destOrd="7" presId="urn:microsoft.com/office/officeart/2005/8/layout/orgChart1"/>
    <dgm:cxn modelId="{880B1215-F0E9-4DF3-AFA8-C52205EE62AB}" type="presOf" srcId="{A1DF7FB8-5E29-4E9D-983F-21E88D215AE6}" destId="{621DE732-C8E0-4B96-B279-2D1475D73F8F}" srcOrd="0" destOrd="0" presId="urn:microsoft.com/office/officeart/2005/8/layout/orgChart1"/>
    <dgm:cxn modelId="{5B0B43ED-F8D4-40A0-89AF-A87AB7239C79}" type="presParOf" srcId="{621DE732-C8E0-4B96-B279-2D1475D73F8F}" destId="{56A9D785-307F-4321-835C-2B657CBF5160}" srcOrd="0" destOrd="0" presId="urn:microsoft.com/office/officeart/2005/8/layout/orgChart1"/>
    <dgm:cxn modelId="{ECC97AE2-F846-47B4-A031-F51A7244AA74}" type="presOf" srcId="{A1DF7FB8-5E29-4E9D-983F-21E88D215AE6}" destId="{56A9D785-307F-4321-835C-2B657CBF5160}" srcOrd="0" destOrd="0" presId="urn:microsoft.com/office/officeart/2005/8/layout/orgChart1"/>
    <dgm:cxn modelId="{AC93D9C0-F559-4959-988C-AB98C8C4F040}" type="presParOf" srcId="{621DE732-C8E0-4B96-B279-2D1475D73F8F}" destId="{4AB8F6FA-0315-4352-9D1C-3BACD89784D4}" srcOrd="1" destOrd="0" presId="urn:microsoft.com/office/officeart/2005/8/layout/orgChart1"/>
    <dgm:cxn modelId="{38ED5978-5C3F-4D88-8248-2D010F9F7684}" type="presOf" srcId="{A1DF7FB8-5E29-4E9D-983F-21E88D215AE6}" destId="{4AB8F6FA-0315-4352-9D1C-3BACD89784D4}" srcOrd="0" destOrd="0" presId="urn:microsoft.com/office/officeart/2005/8/layout/orgChart1"/>
    <dgm:cxn modelId="{B533B86D-4B4E-4E25-BEA4-0970C190CCF6}" type="presParOf" srcId="{058E8088-EBFB-4323-B337-200C6A0ED405}" destId="{392F4ADB-6F92-4564-9BAB-E69574F786D6}" srcOrd="1" destOrd="7" presId="urn:microsoft.com/office/officeart/2005/8/layout/orgChart1"/>
    <dgm:cxn modelId="{3DD353A8-6B85-4BAD-A9FE-FD366F6FFD54}" type="presParOf" srcId="{058E8088-EBFB-4323-B337-200C6A0ED405}" destId="{1E392739-DAFA-4F59-93FE-B32A0BFC2C11}" srcOrd="2" destOrd="7" presId="urn:microsoft.com/office/officeart/2005/8/layout/orgChart1"/>
    <dgm:cxn modelId="{1A1F0A4D-2CAA-4197-99E0-9B481BE4EAD2}" type="presParOf" srcId="{43B1D5CD-F6F5-420F-9336-DAB5AE405CAB}" destId="{4AECC906-F21A-45D0-9402-FE140FA9EBA5}"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C17B9AAD-24D5-4918-8EDF-B332210074D7}" type="doc">
      <dgm:prSet loTypeId="hierarchy" loCatId="hierarchy" qsTypeId="urn:microsoft.com/office/officeart/2005/8/quickstyle/simple1" qsCatId="simple" csTypeId="urn:microsoft.com/office/officeart/2005/8/colors/accent0_1" csCatId="accent1" phldr="false"/>
      <dgm:spPr/>
      <dgm:t>
        <a:bodyPr/>
        <a:p>
          <a:endParaRPr lang="zh-CN" altLang="en-US"/>
        </a:p>
      </dgm:t>
    </dgm:pt>
    <dgm:pt modelId="{64128110-2BC2-4E83-AE3D-7442626E6916}">
      <dgm:prSet phldrT="[文本]" phldr="false" custT="true"/>
      <dgm:spPr/>
      <dgm:t>
        <a:bodyPr vert="horz" wrap="square"/>
        <a:p>
          <a:pPr>
            <a:lnSpc>
              <a:spcPct val="100000"/>
            </a:lnSpc>
            <a:spcBef>
              <a:spcPct val="0"/>
            </a:spcBef>
            <a:spcAft>
              <a:spcPct val="35000"/>
            </a:spcAft>
          </a:pPr>
          <a:r>
            <a:rPr lang="zh-CN" altLang="en-US" sz="1000"/>
            <a:t>通用基础标准</a:t>
          </a:r>
          <a:r>
            <a:rPr lang="zh-CN" altLang="en-US" sz="1000"/>
            <a:t/>
          </a:r>
          <a:endParaRPr lang="zh-CN" altLang="en-US" sz="1000"/>
        </a:p>
      </dgm:t>
    </dgm:pt>
    <dgm:pt modelId="{7C4D8020-E6A5-42B0-ACC1-F3A6FF2AC2B4}" cxnId="{B38223E4-55DA-49C5-99C2-66CFC81C585B}" type="parTrans">
      <dgm:prSet/>
      <dgm:spPr/>
      <dgm:t>
        <a:bodyPr/>
        <a:p>
          <a:endParaRPr lang="zh-CN" altLang="en-US"/>
        </a:p>
      </dgm:t>
    </dgm:pt>
    <dgm:pt modelId="{EC14B256-0355-49D6-9784-F21A5D6A7477}" cxnId="{B38223E4-55DA-49C5-99C2-66CFC81C585B}" type="sibTrans">
      <dgm:prSet/>
      <dgm:spPr/>
      <dgm:t>
        <a:bodyPr/>
        <a:p>
          <a:endParaRPr lang="zh-CN" altLang="en-US"/>
        </a:p>
      </dgm:t>
    </dgm:pt>
    <dgm:pt modelId="{EA7CFA05-4C18-4F0D-AE7B-754303C4BA04}">
      <dgm:prSet phldr="false" custT="true"/>
      <dgm:spPr/>
      <dgm:t>
        <a:bodyPr vert="horz" wrap="square"/>
        <a:p>
          <a:pPr>
            <a:lnSpc>
              <a:spcPct val="100000"/>
            </a:lnSpc>
            <a:spcBef>
              <a:spcPct val="0"/>
            </a:spcBef>
            <a:spcAft>
              <a:spcPct val="35000"/>
            </a:spcAft>
          </a:pPr>
          <a:r>
            <a:rPr lang="zh-CN" sz="1000">
              <a:sym typeface="+mn-ea"/>
            </a:rPr>
            <a:t>水利标准化工作导则</a:t>
          </a:r>
          <a:r>
            <a:rPr lang="zh-CN" sz="1000">
              <a:sym typeface="+mn-ea"/>
            </a:rPr>
            <a:t/>
          </a:r>
          <a:endParaRPr lang="zh-CN" sz="1000">
            <a:sym typeface="+mn-ea"/>
          </a:endParaRPr>
        </a:p>
      </dgm:t>
    </dgm:pt>
    <dgm:pt modelId="{4376BCC7-5D03-45F5-A456-10C65256062B}" cxnId="{415CCBE0-B41C-48B3-9C0F-40233F966CEC}" type="parTrans">
      <dgm:prSet/>
      <dgm:spPr/>
    </dgm:pt>
    <dgm:pt modelId="{DB306B33-2C25-4771-9666-AACCF74E5778}" cxnId="{415CCBE0-B41C-48B3-9C0F-40233F966CEC}" type="sibTrans">
      <dgm:prSet/>
      <dgm:spPr/>
    </dgm:pt>
    <dgm:pt modelId="{225828B5-AAC3-48E3-8DDE-6E14A1E9FCE8}">
      <dgm:prSet phldrT="[文本]" phldr="false" custT="true"/>
      <dgm:spPr/>
      <dgm:t>
        <a:bodyPr vert="horz" wrap="square"/>
        <a:p>
          <a:pPr>
            <a:lnSpc>
              <a:spcPct val="100000"/>
            </a:lnSpc>
            <a:spcBef>
              <a:spcPct val="0"/>
            </a:spcBef>
            <a:spcAft>
              <a:spcPct val="35000"/>
            </a:spcAft>
          </a:pPr>
          <a:r>
            <a:rPr lang="zh-CN" altLang="en-US" sz="1000">
              <a:sym typeface="+mn-ea"/>
            </a:rPr>
            <a:t>术语标准</a:t>
          </a:r>
          <a:r>
            <a:rPr lang="zh-CN" altLang="en-US" sz="1000">
              <a:sym typeface="+mn-ea"/>
            </a:rPr>
            <a:t/>
          </a:r>
          <a:endParaRPr lang="zh-CN" altLang="en-US" sz="1000">
            <a:sym typeface="+mn-ea"/>
          </a:endParaRPr>
        </a:p>
      </dgm:t>
    </dgm:pt>
    <dgm:pt modelId="{90F8E70F-E1C5-4691-812A-47839830C40B}" cxnId="{3E8F84E4-2D21-49C6-952F-BCB73A8286F0}" type="parTrans">
      <dgm:prSet/>
      <dgm:spPr/>
      <dgm:t>
        <a:bodyPr/>
        <a:p>
          <a:endParaRPr lang="zh-CN" altLang="en-US"/>
        </a:p>
      </dgm:t>
    </dgm:pt>
    <dgm:pt modelId="{6E8CAA27-4324-4304-92E5-3562A8011552}" cxnId="{3E8F84E4-2D21-49C6-952F-BCB73A8286F0}" type="sibTrans">
      <dgm:prSet/>
      <dgm:spPr/>
      <dgm:t>
        <a:bodyPr/>
        <a:p>
          <a:endParaRPr lang="zh-CN" altLang="en-US"/>
        </a:p>
      </dgm:t>
    </dgm:pt>
    <dgm:pt modelId="{44A3CCC6-E91C-4FCB-A98E-1CCACA02B095}">
      <dgm:prSet phldr="false" custT="true"/>
      <dgm:spPr/>
      <dgm:t>
        <a:bodyPr vert="horz" wrap="square"/>
        <a:p>
          <a:pPr>
            <a:lnSpc>
              <a:spcPct val="100000"/>
            </a:lnSpc>
            <a:spcBef>
              <a:spcPct val="0"/>
            </a:spcBef>
            <a:spcAft>
              <a:spcPct val="35000"/>
            </a:spcAft>
          </a:pPr>
          <a:r>
            <a:rPr lang="zh-CN" altLang="en-US" sz="1000">
              <a:sym typeface="+mn-ea"/>
            </a:rPr>
            <a:t>代码标准</a:t>
          </a:r>
          <a:r>
            <a:rPr lang="zh-CN" altLang="en-US" sz="1000">
              <a:sym typeface="+mn-ea"/>
            </a:rPr>
            <a:t/>
          </a:r>
          <a:endParaRPr lang="zh-CN" altLang="en-US" sz="1000">
            <a:sym typeface="+mn-ea"/>
          </a:endParaRPr>
        </a:p>
      </dgm:t>
    </dgm:pt>
    <dgm:pt modelId="{280A50CF-7561-437C-B689-BB879C280091}" cxnId="{B9E083F5-CFB7-4599-8D5D-02CF9D2DC8CB}" type="parTrans">
      <dgm:prSet/>
      <dgm:spPr/>
    </dgm:pt>
    <dgm:pt modelId="{2864D475-4863-48AE-B511-E96BCE98CD64}" cxnId="{B9E083F5-CFB7-4599-8D5D-02CF9D2DC8CB}" type="sibTrans">
      <dgm:prSet/>
      <dgm:spPr/>
    </dgm:pt>
    <dgm:pt modelId="{0CCBD9EF-786C-4358-B69C-C1E35DEF1848}">
      <dgm:prSet phldr="false" custT="true"/>
      <dgm:spPr/>
      <dgm:t>
        <a:bodyPr vert="horz" wrap="square"/>
        <a:p>
          <a:pPr algn="ctr">
            <a:lnSpc>
              <a:spcPct val="100000"/>
            </a:lnSpc>
            <a:spcBef>
              <a:spcPct val="0"/>
            </a:spcBef>
            <a:spcAft>
              <a:spcPct val="35000"/>
            </a:spcAft>
          </a:pPr>
          <a:r>
            <a:rPr lang="zh-CN" altLang="en-US" sz="1000">
              <a:sym typeface="+mn-ea"/>
            </a:rPr>
            <a:t>计量单位与</a:t>
          </a:r>
          <a:endParaRPr lang="zh-CN" altLang="en-US" sz="1000">
            <a:sym typeface="+mn-ea"/>
          </a:endParaRPr>
        </a:p>
        <a:p>
          <a:pPr>
            <a:lnSpc>
              <a:spcPct val="100000"/>
            </a:lnSpc>
            <a:spcBef>
              <a:spcPct val="0"/>
            </a:spcBef>
            <a:spcAft>
              <a:spcPct val="35000"/>
            </a:spcAft>
          </a:pPr>
          <a:r>
            <a:rPr lang="zh-CN" altLang="en-US" sz="1000">
              <a:sym typeface="+mn-ea"/>
            </a:rPr>
            <a:t>符号</a:t>
          </a:r>
          <a:r>
            <a:rPr lang="zh-CN" altLang="en-US" sz="1000">
              <a:sym typeface="+mn-ea"/>
            </a:rPr>
            <a:t/>
          </a:r>
          <a:endParaRPr lang="zh-CN" altLang="en-US" sz="1000">
            <a:sym typeface="+mn-ea"/>
          </a:endParaRPr>
        </a:p>
      </dgm:t>
    </dgm:pt>
    <dgm:pt modelId="{B31001EB-3E14-4445-9223-9B4995F8C3A3}" cxnId="{37CB079E-A2FF-410D-870A-845980B37FE5}" type="parTrans">
      <dgm:prSet/>
      <dgm:spPr/>
    </dgm:pt>
    <dgm:pt modelId="{13C407C1-C738-4B2A-919E-FC445D56078F}" cxnId="{37CB079E-A2FF-410D-870A-845980B37FE5}" type="sibTrans">
      <dgm:prSet/>
      <dgm:spPr/>
    </dgm:pt>
    <dgm:pt modelId="{37D77502-DD69-4FCD-BFD3-1B91FA3A0B41}">
      <dgm:prSet phldrT="[文本]" phldr="false" custT="true"/>
      <dgm:spPr/>
      <dgm:t>
        <a:bodyPr vert="horz" wrap="square"/>
        <a:p>
          <a:pPr>
            <a:lnSpc>
              <a:spcPct val="100000"/>
            </a:lnSpc>
            <a:spcBef>
              <a:spcPct val="0"/>
            </a:spcBef>
            <a:spcAft>
              <a:spcPct val="35000"/>
            </a:spcAft>
          </a:pPr>
          <a:r>
            <a:rPr lang="zh-CN" altLang="en-US" sz="1000">
              <a:sym typeface="+mn-ea"/>
            </a:rPr>
            <a:t>其他标准化工作基础标准</a:t>
          </a:r>
          <a:r>
            <a:rPr lang="zh-CN" altLang="en-US" sz="1000">
              <a:sym typeface="+mn-ea"/>
            </a:rPr>
            <a:t/>
          </a:r>
          <a:endParaRPr lang="zh-CN" altLang="en-US" sz="1000">
            <a:sym typeface="+mn-ea"/>
          </a:endParaRPr>
        </a:p>
      </dgm:t>
    </dgm:pt>
    <dgm:pt modelId="{56E3332C-AB51-492A-BF41-0AEAAF10CB36}" cxnId="{763CDA01-1CC0-4A7D-A79E-1F932F6D8B68}" type="parTrans">
      <dgm:prSet/>
      <dgm:spPr/>
      <dgm:t>
        <a:bodyPr/>
        <a:p>
          <a:endParaRPr lang="zh-CN" altLang="en-US"/>
        </a:p>
      </dgm:t>
    </dgm:pt>
    <dgm:pt modelId="{A79A0933-F266-4AC1-9DE1-FD7E900B09C8}" cxnId="{763CDA01-1CC0-4A7D-A79E-1F932F6D8B68}" type="sibTrans">
      <dgm:prSet/>
      <dgm:spPr/>
      <dgm:t>
        <a:bodyPr/>
        <a:p>
          <a:endParaRPr lang="zh-CN" altLang="en-US"/>
        </a:p>
      </dgm:t>
    </dgm:pt>
    <dgm:pt modelId="{0F89BA2F-7FB1-47A4-B6A8-9A821D15E1C1}" type="pres">
      <dgm:prSet presAssocID="{C17B9AAD-24D5-4918-8EDF-B332210074D7}" presName="hierChild1" presStyleCnt="0">
        <dgm:presLayoutVars>
          <dgm:orgChart val="true"/>
          <dgm:chPref val="1"/>
          <dgm:dir/>
          <dgm:animOne val="branch"/>
          <dgm:animLvl val="lvl"/>
          <dgm:resizeHandles/>
        </dgm:presLayoutVars>
      </dgm:prSet>
      <dgm:spPr/>
    </dgm:pt>
    <dgm:pt modelId="{43B1D5CD-F6F5-420F-9336-DAB5AE405CAB}" type="pres">
      <dgm:prSet presAssocID="{64128110-2BC2-4E83-AE3D-7442626E6916}" presName="hierRoot1" presStyleCnt="0">
        <dgm:presLayoutVars>
          <dgm:hierBranch val="init"/>
        </dgm:presLayoutVars>
      </dgm:prSet>
      <dgm:spPr/>
    </dgm:pt>
    <dgm:pt modelId="{87C865EB-D9C7-4E5F-B312-83EF73AB58D0}" type="pres">
      <dgm:prSet presAssocID="{64128110-2BC2-4E83-AE3D-7442626E6916}" presName="rootComposite1" presStyleCnt="0"/>
      <dgm:spPr/>
    </dgm:pt>
    <dgm:pt modelId="{3F87A36D-B515-4CB3-9442-512F3C54FBDD}" type="pres">
      <dgm:prSet presAssocID="{64128110-2BC2-4E83-AE3D-7442626E6916}" presName="rootText1" presStyleLbl="node0" presStyleIdx="0" presStyleCnt="1">
        <dgm:presLayoutVars>
          <dgm:chPref val="3"/>
        </dgm:presLayoutVars>
      </dgm:prSet>
      <dgm:spPr/>
    </dgm:pt>
    <dgm:pt modelId="{C8EA578D-1EEF-4168-811C-C3CB6C46B153}" type="pres">
      <dgm:prSet presAssocID="{64128110-2BC2-4E83-AE3D-7442626E6916}" presName="rootConnector1" presStyleCnt="0"/>
      <dgm:spPr/>
    </dgm:pt>
    <dgm:pt modelId="{5BEABAEC-9F0C-4E39-AD8E-6628EFFC11DC}" type="pres">
      <dgm:prSet presAssocID="{64128110-2BC2-4E83-AE3D-7442626E6916}" presName="hierChild2" presStyleCnt="0"/>
      <dgm:spPr/>
    </dgm:pt>
    <dgm:pt modelId="{4B902868-AC4F-46D3-9161-DD2A776D297A}" type="pres">
      <dgm:prSet presAssocID="{4376BCC7-5D03-45F5-A456-10C65256062B}" presName="Name37" presStyleLbl="parChTrans1D2" presStyleIdx="0" presStyleCnt="5"/>
      <dgm:spPr/>
    </dgm:pt>
    <dgm:pt modelId="{2F6BC4A3-0F02-46E9-8ACA-ED013CA6F71A}" type="pres">
      <dgm:prSet presAssocID="{EA7CFA05-4C18-4F0D-AE7B-754303C4BA04}" presName="hierRoot2" presStyleCnt="0">
        <dgm:presLayoutVars>
          <dgm:hierBranch val="init"/>
        </dgm:presLayoutVars>
      </dgm:prSet>
      <dgm:spPr/>
    </dgm:pt>
    <dgm:pt modelId="{68A34187-D11D-4A10-9A00-8D3E047900D2}" type="pres">
      <dgm:prSet presAssocID="{EA7CFA05-4C18-4F0D-AE7B-754303C4BA04}" presName="rootComposite" presStyleCnt="0"/>
      <dgm:spPr/>
    </dgm:pt>
    <dgm:pt modelId="{E7C4858E-6EA5-4C8B-A24F-BA53186B33B5}" type="pres">
      <dgm:prSet presAssocID="{EA7CFA05-4C18-4F0D-AE7B-754303C4BA04}" presName="rootText" presStyleLbl="node2" presStyleIdx="0" presStyleCnt="5">
        <dgm:presLayoutVars>
          <dgm:chPref val="3"/>
        </dgm:presLayoutVars>
      </dgm:prSet>
      <dgm:spPr/>
    </dgm:pt>
    <dgm:pt modelId="{8D8A6055-09CA-4670-99EB-314ABA57CDD1}" type="pres">
      <dgm:prSet presAssocID="{EA7CFA05-4C18-4F0D-AE7B-754303C4BA04}" presName="rootConnector" presStyleCnt="0"/>
      <dgm:spPr/>
    </dgm:pt>
    <dgm:pt modelId="{E574EE6C-C083-4D13-BC9E-7B13AD90EBC6}" type="pres">
      <dgm:prSet presAssocID="{EA7CFA05-4C18-4F0D-AE7B-754303C4BA04}" presName="hierChild4" presStyleCnt="0"/>
      <dgm:spPr/>
    </dgm:pt>
    <dgm:pt modelId="{600171E1-4C8E-48FB-99FF-FF3BD64FFAE7}" type="pres">
      <dgm:prSet presAssocID="{EA7CFA05-4C18-4F0D-AE7B-754303C4BA04}" presName="hierChild5" presStyleCnt="0"/>
      <dgm:spPr/>
    </dgm:pt>
    <dgm:pt modelId="{1F968B94-413B-42AE-BA1D-5E5D1F62B58B}" type="pres">
      <dgm:prSet presAssocID="{90F8E70F-E1C5-4691-812A-47839830C40B}" presName="Name37" presStyleLbl="parChTrans1D2" presStyleIdx="1" presStyleCnt="5"/>
      <dgm:spPr/>
    </dgm:pt>
    <dgm:pt modelId="{841E9607-AFA8-422E-867A-D0B9A43F76FB}" type="pres">
      <dgm:prSet presAssocID="{225828B5-AAC3-48E3-8DDE-6E14A1E9FCE8}" presName="hierRoot2" presStyleCnt="0">
        <dgm:presLayoutVars>
          <dgm:hierBranch val="init"/>
        </dgm:presLayoutVars>
      </dgm:prSet>
      <dgm:spPr/>
    </dgm:pt>
    <dgm:pt modelId="{7848FCCC-0559-4207-BA93-63FF4F6D75CC}" type="pres">
      <dgm:prSet presAssocID="{225828B5-AAC3-48E3-8DDE-6E14A1E9FCE8}" presName="rootComposite" presStyleCnt="0"/>
      <dgm:spPr/>
    </dgm:pt>
    <dgm:pt modelId="{2FB69221-32D0-434B-B23D-866F77A6B0EE}" type="pres">
      <dgm:prSet presAssocID="{225828B5-AAC3-48E3-8DDE-6E14A1E9FCE8}" presName="rootText" presStyleLbl="node2" presStyleIdx="1" presStyleCnt="5">
        <dgm:presLayoutVars>
          <dgm:chPref val="3"/>
        </dgm:presLayoutVars>
      </dgm:prSet>
      <dgm:spPr/>
    </dgm:pt>
    <dgm:pt modelId="{5C67B634-DB68-4653-97A5-5D62FE999B47}" type="pres">
      <dgm:prSet presAssocID="{225828B5-AAC3-48E3-8DDE-6E14A1E9FCE8}" presName="rootConnector" presStyleCnt="0"/>
      <dgm:spPr/>
    </dgm:pt>
    <dgm:pt modelId="{A7817FA8-C290-4779-9081-B0B52FF24E56}" type="pres">
      <dgm:prSet presAssocID="{225828B5-AAC3-48E3-8DDE-6E14A1E9FCE8}" presName="hierChild4" presStyleCnt="0"/>
      <dgm:spPr/>
    </dgm:pt>
    <dgm:pt modelId="{782C31C6-F89C-4EE5-9321-5D7AEDFD4677}" type="pres">
      <dgm:prSet presAssocID="{225828B5-AAC3-48E3-8DDE-6E14A1E9FCE8}" presName="hierChild5" presStyleCnt="0"/>
      <dgm:spPr/>
    </dgm:pt>
    <dgm:pt modelId="{C7C3F278-494B-4CF3-97EB-2757351536B6}" type="pres">
      <dgm:prSet presAssocID="{280A50CF-7561-437C-B689-BB879C280091}" presName="Name37" presStyleLbl="parChTrans1D2" presStyleIdx="2" presStyleCnt="5"/>
      <dgm:spPr/>
    </dgm:pt>
    <dgm:pt modelId="{84476DD0-0838-46B2-8853-98E36455F07B}" type="pres">
      <dgm:prSet presAssocID="{44A3CCC6-E91C-4FCB-A98E-1CCACA02B095}" presName="hierRoot2" presStyleCnt="0">
        <dgm:presLayoutVars>
          <dgm:hierBranch val="init"/>
        </dgm:presLayoutVars>
      </dgm:prSet>
      <dgm:spPr/>
    </dgm:pt>
    <dgm:pt modelId="{02EC5F12-AD9D-417A-B54B-F8517B491AAB}" type="pres">
      <dgm:prSet presAssocID="{44A3CCC6-E91C-4FCB-A98E-1CCACA02B095}" presName="rootComposite" presStyleCnt="0"/>
      <dgm:spPr/>
    </dgm:pt>
    <dgm:pt modelId="{1FE9B7C1-A94A-4634-BAFA-EF969C2ACE16}" type="pres">
      <dgm:prSet presAssocID="{44A3CCC6-E91C-4FCB-A98E-1CCACA02B095}" presName="rootText" presStyleLbl="node2" presStyleIdx="2" presStyleCnt="5">
        <dgm:presLayoutVars>
          <dgm:chPref val="3"/>
        </dgm:presLayoutVars>
      </dgm:prSet>
      <dgm:spPr/>
    </dgm:pt>
    <dgm:pt modelId="{448432E6-BC32-450F-90E2-B8F37D1AABDE}" type="pres">
      <dgm:prSet presAssocID="{44A3CCC6-E91C-4FCB-A98E-1CCACA02B095}" presName="rootConnector" presStyleCnt="0"/>
      <dgm:spPr/>
    </dgm:pt>
    <dgm:pt modelId="{76C9F735-6DE7-488C-BAA1-DF3F967989D4}" type="pres">
      <dgm:prSet presAssocID="{44A3CCC6-E91C-4FCB-A98E-1CCACA02B095}" presName="hierChild4" presStyleCnt="0"/>
      <dgm:spPr/>
    </dgm:pt>
    <dgm:pt modelId="{1809C102-0739-4D3E-8B26-972E3214FC89}" type="pres">
      <dgm:prSet presAssocID="{44A3CCC6-E91C-4FCB-A98E-1CCACA02B095}" presName="hierChild5" presStyleCnt="0"/>
      <dgm:spPr/>
    </dgm:pt>
    <dgm:pt modelId="{0ABCDA27-3F29-49A0-83C7-B120446B2A29}" type="pres">
      <dgm:prSet presAssocID="{B31001EB-3E14-4445-9223-9B4995F8C3A3}" presName="Name37" presStyleLbl="parChTrans1D2" presStyleIdx="3" presStyleCnt="5"/>
      <dgm:spPr/>
    </dgm:pt>
    <dgm:pt modelId="{D22F1794-3F15-4158-ADB8-F33461708E66}" type="pres">
      <dgm:prSet presAssocID="{0CCBD9EF-786C-4358-B69C-C1E35DEF1848}" presName="hierRoot2" presStyleCnt="0">
        <dgm:presLayoutVars>
          <dgm:hierBranch val="init"/>
        </dgm:presLayoutVars>
      </dgm:prSet>
      <dgm:spPr/>
    </dgm:pt>
    <dgm:pt modelId="{2FE6D34D-0144-4178-A0B3-75A355136621}" type="pres">
      <dgm:prSet presAssocID="{0CCBD9EF-786C-4358-B69C-C1E35DEF1848}" presName="rootComposite" presStyleCnt="0"/>
      <dgm:spPr/>
    </dgm:pt>
    <dgm:pt modelId="{7CE5EFD0-C0C2-4AD8-AE3A-A4E9CA27313C}" type="pres">
      <dgm:prSet presAssocID="{0CCBD9EF-786C-4358-B69C-C1E35DEF1848}" presName="rootText" presStyleLbl="node2" presStyleIdx="3" presStyleCnt="5">
        <dgm:presLayoutVars>
          <dgm:chPref val="3"/>
        </dgm:presLayoutVars>
      </dgm:prSet>
      <dgm:spPr/>
    </dgm:pt>
    <dgm:pt modelId="{D68D5F01-886C-420F-A4A9-35548BB4E3D1}" type="pres">
      <dgm:prSet presAssocID="{0CCBD9EF-786C-4358-B69C-C1E35DEF1848}" presName="rootConnector" presStyleCnt="0"/>
      <dgm:spPr/>
    </dgm:pt>
    <dgm:pt modelId="{D7B47189-8697-420F-81A0-D746856E75EA}" type="pres">
      <dgm:prSet presAssocID="{0CCBD9EF-786C-4358-B69C-C1E35DEF1848}" presName="hierChild4" presStyleCnt="0"/>
      <dgm:spPr/>
    </dgm:pt>
    <dgm:pt modelId="{D6C919E9-D9B1-4F56-A3D3-8FC0147708C9}" type="pres">
      <dgm:prSet presAssocID="{0CCBD9EF-786C-4358-B69C-C1E35DEF1848}" presName="hierChild5" presStyleCnt="0"/>
      <dgm:spPr/>
    </dgm:pt>
    <dgm:pt modelId="{4336AD91-6774-4DB4-BDD0-A33B76AEE6B7}" type="pres">
      <dgm:prSet presAssocID="{56E3332C-AB51-492A-BF41-0AEAAF10CB36}" presName="Name37" presStyleLbl="parChTrans1D2" presStyleIdx="4" presStyleCnt="5"/>
      <dgm:spPr/>
    </dgm:pt>
    <dgm:pt modelId="{9DFAC067-11BC-4885-918F-10D0401D4F77}" type="pres">
      <dgm:prSet presAssocID="{37D77502-DD69-4FCD-BFD3-1B91FA3A0B41}" presName="hierRoot2" presStyleCnt="0">
        <dgm:presLayoutVars>
          <dgm:hierBranch val="init"/>
        </dgm:presLayoutVars>
      </dgm:prSet>
      <dgm:spPr/>
    </dgm:pt>
    <dgm:pt modelId="{3798E192-B322-4C1D-A304-A3A890D1C199}" type="pres">
      <dgm:prSet presAssocID="{37D77502-DD69-4FCD-BFD3-1B91FA3A0B41}" presName="rootComposite" presStyleCnt="0"/>
      <dgm:spPr/>
    </dgm:pt>
    <dgm:pt modelId="{AFBE47F0-7A8F-4C93-AF1D-8BA2F7BEC08C}" type="pres">
      <dgm:prSet presAssocID="{37D77502-DD69-4FCD-BFD3-1B91FA3A0B41}" presName="rootText" presStyleLbl="node2" presStyleIdx="4" presStyleCnt="5">
        <dgm:presLayoutVars>
          <dgm:chPref val="3"/>
        </dgm:presLayoutVars>
      </dgm:prSet>
      <dgm:spPr/>
    </dgm:pt>
    <dgm:pt modelId="{2445C7C8-45D2-4D23-B6BE-965FFAF23B88}" type="pres">
      <dgm:prSet presAssocID="{37D77502-DD69-4FCD-BFD3-1B91FA3A0B41}" presName="rootConnector" presStyleCnt="0"/>
      <dgm:spPr/>
    </dgm:pt>
    <dgm:pt modelId="{B814C46B-2953-4DFE-86D5-6641B5D8BDFD}" type="pres">
      <dgm:prSet presAssocID="{37D77502-DD69-4FCD-BFD3-1B91FA3A0B41}" presName="hierChild4" presStyleCnt="0"/>
      <dgm:spPr/>
    </dgm:pt>
    <dgm:pt modelId="{8C5F1B03-FD37-43EA-A7E6-8885D7520042}" type="pres">
      <dgm:prSet presAssocID="{37D77502-DD69-4FCD-BFD3-1B91FA3A0B41}" presName="hierChild5" presStyleCnt="0"/>
      <dgm:spPr/>
    </dgm:pt>
    <dgm:pt modelId="{4AECC906-F21A-45D0-9402-FE140FA9EBA5}" type="pres">
      <dgm:prSet presAssocID="{64128110-2BC2-4E83-AE3D-7442626E6916}" presName="hierChild3" presStyleCnt="0"/>
      <dgm:spPr/>
    </dgm:pt>
  </dgm:ptLst>
  <dgm:cxnLst>
    <dgm:cxn modelId="{B38223E4-55DA-49C5-99C2-66CFC81C585B}" srcId="{C17B9AAD-24D5-4918-8EDF-B332210074D7}" destId="{64128110-2BC2-4E83-AE3D-7442626E6916}" srcOrd="0" destOrd="0" parTransId="{7C4D8020-E6A5-42B0-ACC1-F3A6FF2AC2B4}" sibTransId="{EC14B256-0355-49D6-9784-F21A5D6A7477}"/>
    <dgm:cxn modelId="{415CCBE0-B41C-48B3-9C0F-40233F966CEC}" srcId="{64128110-2BC2-4E83-AE3D-7442626E6916}" destId="{EA7CFA05-4C18-4F0D-AE7B-754303C4BA04}" srcOrd="0" destOrd="0" parTransId="{4376BCC7-5D03-45F5-A456-10C65256062B}" sibTransId="{DB306B33-2C25-4771-9666-AACCF74E5778}"/>
    <dgm:cxn modelId="{3E8F84E4-2D21-49C6-952F-BCB73A8286F0}" srcId="{64128110-2BC2-4E83-AE3D-7442626E6916}" destId="{225828B5-AAC3-48E3-8DDE-6E14A1E9FCE8}" srcOrd="1" destOrd="0" parTransId="{90F8E70F-E1C5-4691-812A-47839830C40B}" sibTransId="{6E8CAA27-4324-4304-92E5-3562A8011552}"/>
    <dgm:cxn modelId="{B9E083F5-CFB7-4599-8D5D-02CF9D2DC8CB}" srcId="{64128110-2BC2-4E83-AE3D-7442626E6916}" destId="{44A3CCC6-E91C-4FCB-A98E-1CCACA02B095}" srcOrd="2" destOrd="0" parTransId="{280A50CF-7561-437C-B689-BB879C280091}" sibTransId="{2864D475-4863-48AE-B511-E96BCE98CD64}"/>
    <dgm:cxn modelId="{37CB079E-A2FF-410D-870A-845980B37FE5}" srcId="{64128110-2BC2-4E83-AE3D-7442626E6916}" destId="{0CCBD9EF-786C-4358-B69C-C1E35DEF1848}" srcOrd="3" destOrd="0" parTransId="{B31001EB-3E14-4445-9223-9B4995F8C3A3}" sibTransId="{13C407C1-C738-4B2A-919E-FC445D56078F}"/>
    <dgm:cxn modelId="{763CDA01-1CC0-4A7D-A79E-1F932F6D8B68}" srcId="{64128110-2BC2-4E83-AE3D-7442626E6916}" destId="{37D77502-DD69-4FCD-BFD3-1B91FA3A0B41}" srcOrd="4" destOrd="0" parTransId="{56E3332C-AB51-492A-BF41-0AEAAF10CB36}" sibTransId="{A79A0933-F266-4AC1-9DE1-FD7E900B09C8}"/>
    <dgm:cxn modelId="{656D672D-4C63-4D37-A1AB-9093DA8AC82D}" type="presOf" srcId="{C17B9AAD-24D5-4918-8EDF-B332210074D7}" destId="{0F89BA2F-7FB1-47A4-B6A8-9A821D15E1C1}" srcOrd="0" destOrd="0" presId="urn:microsoft.com/office/officeart/2005/8/layout/orgChart1"/>
    <dgm:cxn modelId="{E94CE92B-2AB5-4277-A8DC-997685942834}" type="presParOf" srcId="{0F89BA2F-7FB1-47A4-B6A8-9A821D15E1C1}" destId="{43B1D5CD-F6F5-420F-9336-DAB5AE405CAB}" srcOrd="0" destOrd="0" presId="urn:microsoft.com/office/officeart/2005/8/layout/orgChart1"/>
    <dgm:cxn modelId="{B24F6988-EF12-43FE-B4ED-9E942FF46B0A}" type="presParOf" srcId="{43B1D5CD-F6F5-420F-9336-DAB5AE405CAB}" destId="{87C865EB-D9C7-4E5F-B312-83EF73AB58D0}" srcOrd="0" destOrd="0" presId="urn:microsoft.com/office/officeart/2005/8/layout/orgChart1"/>
    <dgm:cxn modelId="{09206A37-D81B-4098-9317-7E6831C1C2ED}" type="presOf" srcId="{64128110-2BC2-4E83-AE3D-7442626E6916}" destId="{87C865EB-D9C7-4E5F-B312-83EF73AB58D0}" srcOrd="0" destOrd="0" presId="urn:microsoft.com/office/officeart/2005/8/layout/orgChart1"/>
    <dgm:cxn modelId="{D1BE900B-E1D0-4E19-96FD-B5ED75A52A4B}" type="presParOf" srcId="{87C865EB-D9C7-4E5F-B312-83EF73AB58D0}" destId="{3F87A36D-B515-4CB3-9442-512F3C54FBDD}" srcOrd="0" destOrd="0" presId="urn:microsoft.com/office/officeart/2005/8/layout/orgChart1"/>
    <dgm:cxn modelId="{D4A2C72F-2A58-4763-BAD5-A6D842EF9CD3}" type="presOf" srcId="{64128110-2BC2-4E83-AE3D-7442626E6916}" destId="{3F87A36D-B515-4CB3-9442-512F3C54FBDD}" srcOrd="0" destOrd="0" presId="urn:microsoft.com/office/officeart/2005/8/layout/orgChart1"/>
    <dgm:cxn modelId="{DB18A571-89B5-47F1-BBE8-D355F436E8B5}" type="presParOf" srcId="{87C865EB-D9C7-4E5F-B312-83EF73AB58D0}" destId="{C8EA578D-1EEF-4168-811C-C3CB6C46B153}" srcOrd="1" destOrd="0" presId="urn:microsoft.com/office/officeart/2005/8/layout/orgChart1"/>
    <dgm:cxn modelId="{FE0BA851-8A02-427F-8125-602B8D82A77C}" type="presOf" srcId="{64128110-2BC2-4E83-AE3D-7442626E6916}" destId="{C8EA578D-1EEF-4168-811C-C3CB6C46B153}" srcOrd="0" destOrd="0" presId="urn:microsoft.com/office/officeart/2005/8/layout/orgChart1"/>
    <dgm:cxn modelId="{5288F340-4F52-489A-B93D-8896DDE61A7E}" type="presParOf" srcId="{43B1D5CD-F6F5-420F-9336-DAB5AE405CAB}" destId="{5BEABAEC-9F0C-4E39-AD8E-6628EFFC11DC}" srcOrd="1" destOrd="0" presId="urn:microsoft.com/office/officeart/2005/8/layout/orgChart1"/>
    <dgm:cxn modelId="{68A54F44-B4E4-460C-8D55-0228C8CE99B7}" type="presParOf" srcId="{5BEABAEC-9F0C-4E39-AD8E-6628EFFC11DC}" destId="{4B902868-AC4F-46D3-9161-DD2A776D297A}" srcOrd="0" destOrd="1" presId="urn:microsoft.com/office/officeart/2005/8/layout/orgChart1"/>
    <dgm:cxn modelId="{536A5FDF-0681-4C81-8B35-951AC8A2CF49}" type="presOf" srcId="{4376BCC7-5D03-45F5-A456-10C65256062B}" destId="{4B902868-AC4F-46D3-9161-DD2A776D297A}" srcOrd="0" destOrd="0" presId="urn:microsoft.com/office/officeart/2005/8/layout/orgChart1"/>
    <dgm:cxn modelId="{FA3F7270-83CF-4043-A720-52236067F540}" type="presParOf" srcId="{5BEABAEC-9F0C-4E39-AD8E-6628EFFC11DC}" destId="{2F6BC4A3-0F02-46E9-8ACA-ED013CA6F71A}" srcOrd="1" destOrd="1" presId="urn:microsoft.com/office/officeart/2005/8/layout/orgChart1"/>
    <dgm:cxn modelId="{7373C361-6CFC-4F4C-A671-809D2A79B11C}" type="presParOf" srcId="{2F6BC4A3-0F02-46E9-8ACA-ED013CA6F71A}" destId="{68A34187-D11D-4A10-9A00-8D3E047900D2}" srcOrd="0" destOrd="1" presId="urn:microsoft.com/office/officeart/2005/8/layout/orgChart1"/>
    <dgm:cxn modelId="{722FEA50-A3FC-4A6B-95B8-52577D0B0BD8}" type="presOf" srcId="{EA7CFA05-4C18-4F0D-AE7B-754303C4BA04}" destId="{68A34187-D11D-4A10-9A00-8D3E047900D2}" srcOrd="0" destOrd="0" presId="urn:microsoft.com/office/officeart/2005/8/layout/orgChart1"/>
    <dgm:cxn modelId="{B01590C2-8AB3-414D-9B2B-26816CF5ADC4}" type="presParOf" srcId="{68A34187-D11D-4A10-9A00-8D3E047900D2}" destId="{E7C4858E-6EA5-4C8B-A24F-BA53186B33B5}" srcOrd="0" destOrd="0" presId="urn:microsoft.com/office/officeart/2005/8/layout/orgChart1"/>
    <dgm:cxn modelId="{FFC2D982-B000-496D-923B-B9C0B92A7A66}" type="presOf" srcId="{EA7CFA05-4C18-4F0D-AE7B-754303C4BA04}" destId="{E7C4858E-6EA5-4C8B-A24F-BA53186B33B5}" srcOrd="0" destOrd="0" presId="urn:microsoft.com/office/officeart/2005/8/layout/orgChart1"/>
    <dgm:cxn modelId="{EC2FD8C1-A6C0-4CA9-93AC-CC8E183E697C}" type="presParOf" srcId="{68A34187-D11D-4A10-9A00-8D3E047900D2}" destId="{8D8A6055-09CA-4670-99EB-314ABA57CDD1}" srcOrd="1" destOrd="0" presId="urn:microsoft.com/office/officeart/2005/8/layout/orgChart1"/>
    <dgm:cxn modelId="{79C0134E-4111-4297-9B24-30DE2FF42F8C}" type="presOf" srcId="{EA7CFA05-4C18-4F0D-AE7B-754303C4BA04}" destId="{8D8A6055-09CA-4670-99EB-314ABA57CDD1}" srcOrd="0" destOrd="0" presId="urn:microsoft.com/office/officeart/2005/8/layout/orgChart1"/>
    <dgm:cxn modelId="{AC025858-05B8-48E5-87AF-C75B8F5AE417}" type="presParOf" srcId="{2F6BC4A3-0F02-46E9-8ACA-ED013CA6F71A}" destId="{E574EE6C-C083-4D13-BC9E-7B13AD90EBC6}" srcOrd="1" destOrd="1" presId="urn:microsoft.com/office/officeart/2005/8/layout/orgChart1"/>
    <dgm:cxn modelId="{8091C914-C389-450E-9F75-892C9432164D}" type="presParOf" srcId="{2F6BC4A3-0F02-46E9-8ACA-ED013CA6F71A}" destId="{600171E1-4C8E-48FB-99FF-FF3BD64FFAE7}" srcOrd="2" destOrd="1" presId="urn:microsoft.com/office/officeart/2005/8/layout/orgChart1"/>
    <dgm:cxn modelId="{B44EFB81-5765-42DA-B1E8-36267B40F566}" type="presParOf" srcId="{5BEABAEC-9F0C-4E39-AD8E-6628EFFC11DC}" destId="{1F968B94-413B-42AE-BA1D-5E5D1F62B58B}" srcOrd="2" destOrd="1" presId="urn:microsoft.com/office/officeart/2005/8/layout/orgChart1"/>
    <dgm:cxn modelId="{8BA10D47-117B-4885-B26B-7EF8DBF7CAE8}" type="presOf" srcId="{90F8E70F-E1C5-4691-812A-47839830C40B}" destId="{1F968B94-413B-42AE-BA1D-5E5D1F62B58B}" srcOrd="0" destOrd="0" presId="urn:microsoft.com/office/officeart/2005/8/layout/orgChart1"/>
    <dgm:cxn modelId="{75FFE560-D3FF-4A2D-8EB7-6FF7E1EDCF7E}" type="presParOf" srcId="{5BEABAEC-9F0C-4E39-AD8E-6628EFFC11DC}" destId="{841E9607-AFA8-422E-867A-D0B9A43F76FB}" srcOrd="3" destOrd="1" presId="urn:microsoft.com/office/officeart/2005/8/layout/orgChart1"/>
    <dgm:cxn modelId="{9C688437-431C-4F5C-A813-9EE90C4465C5}" type="presParOf" srcId="{841E9607-AFA8-422E-867A-D0B9A43F76FB}" destId="{7848FCCC-0559-4207-BA93-63FF4F6D75CC}" srcOrd="0" destOrd="3" presId="urn:microsoft.com/office/officeart/2005/8/layout/orgChart1"/>
    <dgm:cxn modelId="{A613C433-758F-4801-B40B-1D9B7461578E}" type="presOf" srcId="{225828B5-AAC3-48E3-8DDE-6E14A1E9FCE8}" destId="{7848FCCC-0559-4207-BA93-63FF4F6D75CC}" srcOrd="0" destOrd="0" presId="urn:microsoft.com/office/officeart/2005/8/layout/orgChart1"/>
    <dgm:cxn modelId="{56F624C5-0906-46D2-9A4C-A62ED9A01767}" type="presParOf" srcId="{7848FCCC-0559-4207-BA93-63FF4F6D75CC}" destId="{2FB69221-32D0-434B-B23D-866F77A6B0EE}" srcOrd="0" destOrd="0" presId="urn:microsoft.com/office/officeart/2005/8/layout/orgChart1"/>
    <dgm:cxn modelId="{EBD38A7B-E8C7-4196-913E-9A877DE991E6}" type="presOf" srcId="{225828B5-AAC3-48E3-8DDE-6E14A1E9FCE8}" destId="{2FB69221-32D0-434B-B23D-866F77A6B0EE}" srcOrd="0" destOrd="0" presId="urn:microsoft.com/office/officeart/2005/8/layout/orgChart1"/>
    <dgm:cxn modelId="{7B559ED5-A856-4BF6-B8CE-A15838008D47}" type="presParOf" srcId="{7848FCCC-0559-4207-BA93-63FF4F6D75CC}" destId="{5C67B634-DB68-4653-97A5-5D62FE999B47}" srcOrd="1" destOrd="0" presId="urn:microsoft.com/office/officeart/2005/8/layout/orgChart1"/>
    <dgm:cxn modelId="{56245FCD-342A-4424-9632-3BD44E83F53C}" type="presOf" srcId="{225828B5-AAC3-48E3-8DDE-6E14A1E9FCE8}" destId="{5C67B634-DB68-4653-97A5-5D62FE999B47}" srcOrd="0" destOrd="0" presId="urn:microsoft.com/office/officeart/2005/8/layout/orgChart1"/>
    <dgm:cxn modelId="{8AE6839A-5D00-492F-A22D-67A9E4DDE726}" type="presParOf" srcId="{841E9607-AFA8-422E-867A-D0B9A43F76FB}" destId="{A7817FA8-C290-4779-9081-B0B52FF24E56}" srcOrd="1" destOrd="3" presId="urn:microsoft.com/office/officeart/2005/8/layout/orgChart1"/>
    <dgm:cxn modelId="{3299C583-4A48-4DD0-8673-55AD223B16C8}" type="presParOf" srcId="{841E9607-AFA8-422E-867A-D0B9A43F76FB}" destId="{782C31C6-F89C-4EE5-9321-5D7AEDFD4677}" srcOrd="2" destOrd="3" presId="urn:microsoft.com/office/officeart/2005/8/layout/orgChart1"/>
    <dgm:cxn modelId="{97437A89-964F-4841-A69B-13018C595645}" type="presParOf" srcId="{5BEABAEC-9F0C-4E39-AD8E-6628EFFC11DC}" destId="{C7C3F278-494B-4CF3-97EB-2757351536B6}" srcOrd="4" destOrd="1" presId="urn:microsoft.com/office/officeart/2005/8/layout/orgChart1"/>
    <dgm:cxn modelId="{C1415270-4DEE-4DE4-ACC5-B96F9584A84D}" type="presOf" srcId="{280A50CF-7561-437C-B689-BB879C280091}" destId="{C7C3F278-494B-4CF3-97EB-2757351536B6}" srcOrd="0" destOrd="0" presId="urn:microsoft.com/office/officeart/2005/8/layout/orgChart1"/>
    <dgm:cxn modelId="{2245F166-492D-49A9-B587-F1B7A4166E5D}" type="presParOf" srcId="{5BEABAEC-9F0C-4E39-AD8E-6628EFFC11DC}" destId="{84476DD0-0838-46B2-8853-98E36455F07B}" srcOrd="5" destOrd="1" presId="urn:microsoft.com/office/officeart/2005/8/layout/orgChart1"/>
    <dgm:cxn modelId="{637DF783-226A-4527-9CA8-B91768ADDEFE}" type="presParOf" srcId="{84476DD0-0838-46B2-8853-98E36455F07B}" destId="{02EC5F12-AD9D-417A-B54B-F8517B491AAB}" srcOrd="0" destOrd="5" presId="urn:microsoft.com/office/officeart/2005/8/layout/orgChart1"/>
    <dgm:cxn modelId="{7C41D263-E7B5-4592-8D1E-DBB5894CAF47}" type="presOf" srcId="{44A3CCC6-E91C-4FCB-A98E-1CCACA02B095}" destId="{02EC5F12-AD9D-417A-B54B-F8517B491AAB}" srcOrd="0" destOrd="0" presId="urn:microsoft.com/office/officeart/2005/8/layout/orgChart1"/>
    <dgm:cxn modelId="{15E49CA7-7CA9-4442-AA85-202612C5DE6C}" type="presParOf" srcId="{02EC5F12-AD9D-417A-B54B-F8517B491AAB}" destId="{1FE9B7C1-A94A-4634-BAFA-EF969C2ACE16}" srcOrd="0" destOrd="0" presId="urn:microsoft.com/office/officeart/2005/8/layout/orgChart1"/>
    <dgm:cxn modelId="{0A9CFAEF-528E-4156-BE06-AD249E6F23E7}" type="presOf" srcId="{44A3CCC6-E91C-4FCB-A98E-1CCACA02B095}" destId="{1FE9B7C1-A94A-4634-BAFA-EF969C2ACE16}" srcOrd="0" destOrd="0" presId="urn:microsoft.com/office/officeart/2005/8/layout/orgChart1"/>
    <dgm:cxn modelId="{5D6016A6-A2A6-4B26-9652-0CE0C39EFF3A}" type="presParOf" srcId="{02EC5F12-AD9D-417A-B54B-F8517B491AAB}" destId="{448432E6-BC32-450F-90E2-B8F37D1AABDE}" srcOrd="1" destOrd="0" presId="urn:microsoft.com/office/officeart/2005/8/layout/orgChart1"/>
    <dgm:cxn modelId="{D91B3104-7AF1-468F-B432-63A1D099D20E}" type="presOf" srcId="{44A3CCC6-E91C-4FCB-A98E-1CCACA02B095}" destId="{448432E6-BC32-450F-90E2-B8F37D1AABDE}" srcOrd="0" destOrd="0" presId="urn:microsoft.com/office/officeart/2005/8/layout/orgChart1"/>
    <dgm:cxn modelId="{D8820486-7E42-445F-ACB2-795AF190AFB4}" type="presParOf" srcId="{84476DD0-0838-46B2-8853-98E36455F07B}" destId="{76C9F735-6DE7-488C-BAA1-DF3F967989D4}" srcOrd="1" destOrd="5" presId="urn:microsoft.com/office/officeart/2005/8/layout/orgChart1"/>
    <dgm:cxn modelId="{060E6351-C2AF-4FF1-93AB-67ADCA22B5BA}" type="presParOf" srcId="{84476DD0-0838-46B2-8853-98E36455F07B}" destId="{1809C102-0739-4D3E-8B26-972E3214FC89}" srcOrd="2" destOrd="5" presId="urn:microsoft.com/office/officeart/2005/8/layout/orgChart1"/>
    <dgm:cxn modelId="{19F5870F-BA23-4B38-AF59-EE4A3841E487}" type="presParOf" srcId="{5BEABAEC-9F0C-4E39-AD8E-6628EFFC11DC}" destId="{0ABCDA27-3F29-49A0-83C7-B120446B2A29}" srcOrd="6" destOrd="1" presId="urn:microsoft.com/office/officeart/2005/8/layout/orgChart1"/>
    <dgm:cxn modelId="{84D9DB6E-3AC7-463D-B4DF-7289E0751CC7}" type="presOf" srcId="{B31001EB-3E14-4445-9223-9B4995F8C3A3}" destId="{0ABCDA27-3F29-49A0-83C7-B120446B2A29}" srcOrd="0" destOrd="0" presId="urn:microsoft.com/office/officeart/2005/8/layout/orgChart1"/>
    <dgm:cxn modelId="{8A77090E-5000-44BB-82C9-707D3E70111D}" type="presParOf" srcId="{5BEABAEC-9F0C-4E39-AD8E-6628EFFC11DC}" destId="{D22F1794-3F15-4158-ADB8-F33461708E66}" srcOrd="7" destOrd="1" presId="urn:microsoft.com/office/officeart/2005/8/layout/orgChart1"/>
    <dgm:cxn modelId="{5F059568-7CCA-406D-9FCC-9D25A0BF6B16}" type="presParOf" srcId="{D22F1794-3F15-4158-ADB8-F33461708E66}" destId="{2FE6D34D-0144-4178-A0B3-75A355136621}" srcOrd="0" destOrd="7" presId="urn:microsoft.com/office/officeart/2005/8/layout/orgChart1"/>
    <dgm:cxn modelId="{5D5B8755-4145-4FBE-8A84-0547C6BC1C4B}" type="presOf" srcId="{0CCBD9EF-786C-4358-B69C-C1E35DEF1848}" destId="{2FE6D34D-0144-4178-A0B3-75A355136621}" srcOrd="0" destOrd="0" presId="urn:microsoft.com/office/officeart/2005/8/layout/orgChart1"/>
    <dgm:cxn modelId="{39C44451-141B-4A1B-9344-28DAEF69AF98}" type="presParOf" srcId="{2FE6D34D-0144-4178-A0B3-75A355136621}" destId="{7CE5EFD0-C0C2-4AD8-AE3A-A4E9CA27313C}" srcOrd="0" destOrd="0" presId="urn:microsoft.com/office/officeart/2005/8/layout/orgChart1"/>
    <dgm:cxn modelId="{22F8623A-0639-49E7-AECB-6A1B3D5C9B9A}" type="presOf" srcId="{0CCBD9EF-786C-4358-B69C-C1E35DEF1848}" destId="{7CE5EFD0-C0C2-4AD8-AE3A-A4E9CA27313C}" srcOrd="0" destOrd="0" presId="urn:microsoft.com/office/officeart/2005/8/layout/orgChart1"/>
    <dgm:cxn modelId="{EA3BB91B-0BDA-4665-956F-DA92911529DC}" type="presParOf" srcId="{2FE6D34D-0144-4178-A0B3-75A355136621}" destId="{D68D5F01-886C-420F-A4A9-35548BB4E3D1}" srcOrd="1" destOrd="0" presId="urn:microsoft.com/office/officeart/2005/8/layout/orgChart1"/>
    <dgm:cxn modelId="{6E8EA52F-9C0F-473E-B894-A1D9D088842D}" type="presOf" srcId="{0CCBD9EF-786C-4358-B69C-C1E35DEF1848}" destId="{D68D5F01-886C-420F-A4A9-35548BB4E3D1}" srcOrd="0" destOrd="0" presId="urn:microsoft.com/office/officeart/2005/8/layout/orgChart1"/>
    <dgm:cxn modelId="{F0288B58-40AC-45D9-B4B2-DB633B9B7FBB}" type="presParOf" srcId="{D22F1794-3F15-4158-ADB8-F33461708E66}" destId="{D7B47189-8697-420F-81A0-D746856E75EA}" srcOrd="1" destOrd="7" presId="urn:microsoft.com/office/officeart/2005/8/layout/orgChart1"/>
    <dgm:cxn modelId="{E5AEB31A-DD5A-4C9A-AC94-7921524C81DE}" type="presParOf" srcId="{D22F1794-3F15-4158-ADB8-F33461708E66}" destId="{D6C919E9-D9B1-4F56-A3D3-8FC0147708C9}" srcOrd="2" destOrd="7" presId="urn:microsoft.com/office/officeart/2005/8/layout/orgChart1"/>
    <dgm:cxn modelId="{C20B80A1-8A97-4195-8E44-BB1CCD791C67}" type="presParOf" srcId="{5BEABAEC-9F0C-4E39-AD8E-6628EFFC11DC}" destId="{4336AD91-6774-4DB4-BDD0-A33B76AEE6B7}" srcOrd="8" destOrd="1" presId="urn:microsoft.com/office/officeart/2005/8/layout/orgChart1"/>
    <dgm:cxn modelId="{8F4A9EB7-83C5-487A-B5AC-54F94BC1085B}" type="presOf" srcId="{56E3332C-AB51-492A-BF41-0AEAAF10CB36}" destId="{4336AD91-6774-4DB4-BDD0-A33B76AEE6B7}" srcOrd="0" destOrd="0" presId="urn:microsoft.com/office/officeart/2005/8/layout/orgChart1"/>
    <dgm:cxn modelId="{F479F090-6651-4C41-8A8A-CEC013174EC5}" type="presParOf" srcId="{5BEABAEC-9F0C-4E39-AD8E-6628EFFC11DC}" destId="{9DFAC067-11BC-4885-918F-10D0401D4F77}" srcOrd="9" destOrd="1" presId="urn:microsoft.com/office/officeart/2005/8/layout/orgChart1"/>
    <dgm:cxn modelId="{2E1EB672-A2E8-43EA-9805-EB3C77B771BC}" type="presParOf" srcId="{9DFAC067-11BC-4885-918F-10D0401D4F77}" destId="{3798E192-B322-4C1D-A304-A3A890D1C199}" srcOrd="0" destOrd="9" presId="urn:microsoft.com/office/officeart/2005/8/layout/orgChart1"/>
    <dgm:cxn modelId="{399D56E7-6821-4A51-84C3-19E69B8F7DC3}" type="presOf" srcId="{37D77502-DD69-4FCD-BFD3-1B91FA3A0B41}" destId="{3798E192-B322-4C1D-A304-A3A890D1C199}" srcOrd="0" destOrd="0" presId="urn:microsoft.com/office/officeart/2005/8/layout/orgChart1"/>
    <dgm:cxn modelId="{2724237F-BF39-4C59-B2DE-A56DDBEFDB07}" type="presParOf" srcId="{3798E192-B322-4C1D-A304-A3A890D1C199}" destId="{AFBE47F0-7A8F-4C93-AF1D-8BA2F7BEC08C}" srcOrd="0" destOrd="0" presId="urn:microsoft.com/office/officeart/2005/8/layout/orgChart1"/>
    <dgm:cxn modelId="{283419DF-CFAD-4638-BAE9-27AFD0CB882D}" type="presOf" srcId="{37D77502-DD69-4FCD-BFD3-1B91FA3A0B41}" destId="{AFBE47F0-7A8F-4C93-AF1D-8BA2F7BEC08C}" srcOrd="0" destOrd="0" presId="urn:microsoft.com/office/officeart/2005/8/layout/orgChart1"/>
    <dgm:cxn modelId="{941D0489-4EF0-43DC-A5BB-892EAD84C553}" type="presParOf" srcId="{3798E192-B322-4C1D-A304-A3A890D1C199}" destId="{2445C7C8-45D2-4D23-B6BE-965FFAF23B88}" srcOrd="1" destOrd="0" presId="urn:microsoft.com/office/officeart/2005/8/layout/orgChart1"/>
    <dgm:cxn modelId="{70F25D34-7D11-4F8F-B3C1-36A1E13056DE}" type="presOf" srcId="{37D77502-DD69-4FCD-BFD3-1B91FA3A0B41}" destId="{2445C7C8-45D2-4D23-B6BE-965FFAF23B88}" srcOrd="0" destOrd="0" presId="urn:microsoft.com/office/officeart/2005/8/layout/orgChart1"/>
    <dgm:cxn modelId="{BFFA030B-9CC2-418B-A35F-BC75629B2BC8}" type="presParOf" srcId="{9DFAC067-11BC-4885-918F-10D0401D4F77}" destId="{B814C46B-2953-4DFE-86D5-6641B5D8BDFD}" srcOrd="1" destOrd="9" presId="urn:microsoft.com/office/officeart/2005/8/layout/orgChart1"/>
    <dgm:cxn modelId="{C60AF5BA-BFD3-48CF-95FE-71BCBBC5FF1C}" type="presParOf" srcId="{9DFAC067-11BC-4885-918F-10D0401D4F77}" destId="{8C5F1B03-FD37-43EA-A7E6-8885D7520042}" srcOrd="2" destOrd="9" presId="urn:microsoft.com/office/officeart/2005/8/layout/orgChart1"/>
    <dgm:cxn modelId="{7D59E864-FA41-468A-939E-6286CAA42356}" type="presParOf" srcId="{43B1D5CD-F6F5-420F-9336-DAB5AE405CAB}" destId="{4AECC906-F21A-45D0-9402-FE140FA9EBA5}"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C17B9AAD-24D5-4918-8EDF-B332210074D7}" type="doc">
      <dgm:prSet loTypeId="hierarchy" loCatId="hierarchy" qsTypeId="urn:microsoft.com/office/officeart/2005/8/quickstyle/simple1" qsCatId="simple" csTypeId="urn:microsoft.com/office/officeart/2005/8/colors/accent0_1" csCatId="accent1" phldr="false"/>
      <dgm:spPr/>
      <dgm:t>
        <a:bodyPr/>
        <a:p>
          <a:endParaRPr lang="zh-CN" altLang="en-US"/>
        </a:p>
      </dgm:t>
    </dgm:pt>
    <dgm:pt modelId="{64128110-2BC2-4E83-AE3D-7442626E6916}">
      <dgm:prSet phldrT="[文本]" phldr="false" custT="true"/>
      <dgm:spPr/>
      <dgm:t>
        <a:bodyPr vert="horz" wrap="square"/>
        <a:p>
          <a:pPr>
            <a:lnSpc>
              <a:spcPct val="100000"/>
            </a:lnSpc>
            <a:spcBef>
              <a:spcPct val="0"/>
            </a:spcBef>
            <a:spcAft>
              <a:spcPct val="35000"/>
            </a:spcAft>
          </a:pPr>
          <a:r>
            <a:rPr lang="zh-CN" altLang="en-US" sz="1000"/>
            <a:t>水文分体系</a:t>
          </a:r>
          <a:r>
            <a:rPr lang="zh-CN" altLang="en-US" sz="1000"/>
            <a:t/>
          </a:r>
          <a:endParaRPr lang="zh-CN" altLang="en-US" sz="1000"/>
        </a:p>
      </dgm:t>
    </dgm:pt>
    <dgm:pt modelId="{7C4D8020-E6A5-42B0-ACC1-F3A6FF2AC2B4}" cxnId="{BFC8C531-9F06-4F5D-BDCB-83EF260AEC01}" type="parTrans">
      <dgm:prSet/>
      <dgm:spPr/>
      <dgm:t>
        <a:bodyPr/>
        <a:p>
          <a:endParaRPr lang="zh-CN" altLang="en-US"/>
        </a:p>
      </dgm:t>
    </dgm:pt>
    <dgm:pt modelId="{EC14B256-0355-49D6-9784-F21A5D6A7477}" cxnId="{BFC8C531-9F06-4F5D-BDCB-83EF260AEC01}" type="sibTrans">
      <dgm:prSet/>
      <dgm:spPr/>
      <dgm:t>
        <a:bodyPr/>
        <a:p>
          <a:endParaRPr lang="zh-CN" altLang="en-US"/>
        </a:p>
      </dgm:t>
    </dgm:pt>
    <dgm:pt modelId="{EA7CFA05-4C18-4F0D-AE7B-754303C4BA04}">
      <dgm:prSet phldr="false" custT="true"/>
      <dgm:spPr/>
      <dgm:t>
        <a:bodyPr vert="horz" wrap="square"/>
        <a:p>
          <a:pPr>
            <a:lnSpc>
              <a:spcPct val="100000"/>
            </a:lnSpc>
            <a:spcBef>
              <a:spcPct val="0"/>
            </a:spcBef>
            <a:spcAft>
              <a:spcPct val="35000"/>
            </a:spcAft>
          </a:pPr>
          <a:r>
            <a:rPr sz="1000">
              <a:sym typeface="+mn-ea"/>
            </a:rPr>
            <a:t>水</a:t>
          </a:r>
          <a:r>
            <a:rPr lang="zh-CN" altLang="en-US" sz="1000">
              <a:sym typeface="+mn-ea"/>
            </a:rPr>
            <a:t>文站网布设及改造</a:t>
          </a:r>
          <a:r>
            <a:rPr lang="zh-CN" altLang="en-US" sz="1000">
              <a:sym typeface="+mn-ea"/>
            </a:rPr>
            <a:t/>
          </a:r>
          <a:endParaRPr lang="zh-CN" altLang="en-US" sz="1000">
            <a:sym typeface="+mn-ea"/>
          </a:endParaRPr>
        </a:p>
      </dgm:t>
    </dgm:pt>
    <dgm:pt modelId="{4376BCC7-5D03-45F5-A456-10C65256062B}" cxnId="{B8D5FECF-43BE-46FB-B883-E5B1565B804D}" type="parTrans">
      <dgm:prSet/>
      <dgm:spPr/>
    </dgm:pt>
    <dgm:pt modelId="{DB306B33-2C25-4771-9666-AACCF74E5778}" cxnId="{B8D5FECF-43BE-46FB-B883-E5B1565B804D}" type="sibTrans">
      <dgm:prSet/>
      <dgm:spPr/>
    </dgm:pt>
    <dgm:pt modelId="{225828B5-AAC3-48E3-8DDE-6E14A1E9FCE8}">
      <dgm:prSet phldrT="[文本]" phldr="false" custT="true"/>
      <dgm:spPr/>
      <dgm:t>
        <a:bodyPr vert="horz" wrap="square"/>
        <a:p>
          <a:pPr>
            <a:lnSpc>
              <a:spcPct val="100000"/>
            </a:lnSpc>
            <a:spcBef>
              <a:spcPct val="0"/>
            </a:spcBef>
            <a:spcAft>
              <a:spcPct val="35000"/>
            </a:spcAft>
          </a:pPr>
          <a:r>
            <a:rPr lang="zh-CN" altLang="en-US" sz="900">
              <a:sym typeface="+mn-ea"/>
            </a:rPr>
            <a:t>水文监测（包括水质）及调查</a:t>
          </a:r>
          <a:r>
            <a:rPr lang="zh-CN" altLang="en-US" sz="900">
              <a:sym typeface="+mn-ea"/>
            </a:rPr>
            <a:t/>
          </a:r>
          <a:endParaRPr lang="zh-CN" altLang="en-US" sz="900">
            <a:sym typeface="+mn-ea"/>
          </a:endParaRPr>
        </a:p>
      </dgm:t>
    </dgm:pt>
    <dgm:pt modelId="{90F8E70F-E1C5-4691-812A-47839830C40B}" cxnId="{B3CBDB8A-0BC8-4B1F-991C-565E5FF404A9}" type="parTrans">
      <dgm:prSet/>
      <dgm:spPr/>
      <dgm:t>
        <a:bodyPr/>
        <a:p>
          <a:endParaRPr lang="zh-CN" altLang="en-US"/>
        </a:p>
      </dgm:t>
    </dgm:pt>
    <dgm:pt modelId="{6E8CAA27-4324-4304-92E5-3562A8011552}" cxnId="{B3CBDB8A-0BC8-4B1F-991C-565E5FF404A9}" type="sibTrans">
      <dgm:prSet/>
      <dgm:spPr/>
      <dgm:t>
        <a:bodyPr/>
        <a:p>
          <a:endParaRPr lang="zh-CN" altLang="en-US"/>
        </a:p>
      </dgm:t>
    </dgm:pt>
    <dgm:pt modelId="{44A3CCC6-E91C-4FCB-A98E-1CCACA02B095}">
      <dgm:prSet phldr="false" custT="true"/>
      <dgm:spPr/>
      <dgm:t>
        <a:bodyPr vert="horz" wrap="square"/>
        <a:p>
          <a:pPr>
            <a:lnSpc>
              <a:spcPct val="100000"/>
            </a:lnSpc>
            <a:spcBef>
              <a:spcPct val="0"/>
            </a:spcBef>
            <a:spcAft>
              <a:spcPct val="35000"/>
            </a:spcAft>
          </a:pPr>
          <a:r>
            <a:rPr lang="zh-CN" altLang="en-US" sz="1000">
              <a:sym typeface="+mn-ea"/>
            </a:rPr>
            <a:t>水文水资源情报预报</a:t>
          </a:r>
          <a:endParaRPr lang="zh-CN" altLang="en-US" sz="1000">
            <a:sym typeface="+mn-ea"/>
          </a:endParaRPr>
        </a:p>
      </dgm:t>
    </dgm:pt>
    <dgm:pt modelId="{280A50CF-7561-437C-B689-BB879C280091}" cxnId="{1229B5A3-FDA5-466A-AB38-F28CD9D06621}" type="parTrans">
      <dgm:prSet/>
      <dgm:spPr/>
    </dgm:pt>
    <dgm:pt modelId="{2864D475-4863-48AE-B511-E96BCE98CD64}" cxnId="{1229B5A3-FDA5-466A-AB38-F28CD9D06621}" type="sibTrans">
      <dgm:prSet/>
      <dgm:spPr/>
    </dgm:pt>
    <dgm:pt modelId="{0CCBD9EF-786C-4358-B69C-C1E35DEF1848}">
      <dgm:prSet phldr="false" custT="true"/>
      <dgm:spPr/>
      <dgm:t>
        <a:bodyPr vert="horz" wrap="square"/>
        <a:p>
          <a:pPr>
            <a:lnSpc>
              <a:spcPct val="100000"/>
            </a:lnSpc>
            <a:spcBef>
              <a:spcPct val="0"/>
            </a:spcBef>
            <a:spcAft>
              <a:spcPct val="35000"/>
            </a:spcAft>
          </a:pPr>
          <a:r>
            <a:rPr lang="zh-CN" altLang="en-US" sz="1000">
              <a:sym typeface="+mn-ea"/>
            </a:rPr>
            <a:t>水文资料整编</a:t>
          </a:r>
          <a:endParaRPr lang="zh-CN" altLang="en-US" sz="1000">
            <a:sym typeface="+mn-ea"/>
          </a:endParaRPr>
        </a:p>
      </dgm:t>
    </dgm:pt>
    <dgm:pt modelId="{B31001EB-3E14-4445-9223-9B4995F8C3A3}" cxnId="{284AE488-48C0-42B5-AE64-A3000D78DF06}" type="parTrans">
      <dgm:prSet/>
      <dgm:spPr/>
    </dgm:pt>
    <dgm:pt modelId="{13C407C1-C738-4B2A-919E-FC445D56078F}" cxnId="{284AE488-48C0-42B5-AE64-A3000D78DF06}" type="sibTrans">
      <dgm:prSet/>
      <dgm:spPr/>
    </dgm:pt>
    <dgm:pt modelId="{37D77502-DD69-4FCD-BFD3-1B91FA3A0B41}">
      <dgm:prSet phldrT="[文本]" phldr="false" custT="true"/>
      <dgm:spPr/>
      <dgm:t>
        <a:bodyPr vert="horz" wrap="square"/>
        <a:p>
          <a:pPr>
            <a:lnSpc>
              <a:spcPct val="100000"/>
            </a:lnSpc>
            <a:spcBef>
              <a:spcPct val="0"/>
            </a:spcBef>
            <a:spcAft>
              <a:spcPct val="35000"/>
            </a:spcAft>
          </a:pPr>
          <a:r>
            <a:rPr lang="zh-CN" altLang="en-US" sz="1000">
              <a:sym typeface="+mn-ea"/>
            </a:rPr>
            <a:t>水文仪器设备</a:t>
          </a:r>
          <a:endParaRPr lang="zh-CN" altLang="en-US" sz="1000">
            <a:sym typeface="+mn-ea"/>
          </a:endParaRPr>
        </a:p>
      </dgm:t>
    </dgm:pt>
    <dgm:pt modelId="{56E3332C-AB51-492A-BF41-0AEAAF10CB36}" cxnId="{D92F0942-A837-41D1-9AFE-64FF7215BAC2}" type="parTrans">
      <dgm:prSet/>
      <dgm:spPr/>
      <dgm:t>
        <a:bodyPr/>
        <a:p>
          <a:endParaRPr lang="zh-CN" altLang="en-US"/>
        </a:p>
      </dgm:t>
    </dgm:pt>
    <dgm:pt modelId="{A79A0933-F266-4AC1-9DE1-FD7E900B09C8}" cxnId="{D92F0942-A837-41D1-9AFE-64FF7215BAC2}" type="sibTrans">
      <dgm:prSet/>
      <dgm:spPr/>
      <dgm:t>
        <a:bodyPr/>
        <a:p>
          <a:endParaRPr lang="zh-CN" altLang="en-US"/>
        </a:p>
      </dgm:t>
    </dgm:pt>
    <dgm:pt modelId="{13B83063-3109-48A9-BAC4-410099767C40}">
      <dgm:prSet phldr="false" custT="true"/>
      <dgm:spPr/>
      <dgm:t>
        <a:bodyPr vert="horz" wrap="square"/>
        <a:p>
          <a:pPr>
            <a:lnSpc>
              <a:spcPct val="100000"/>
            </a:lnSpc>
            <a:spcBef>
              <a:spcPct val="0"/>
            </a:spcBef>
            <a:spcAft>
              <a:spcPct val="35000"/>
            </a:spcAft>
          </a:pPr>
          <a:r>
            <a:rPr lang="zh-CN" sz="1000"/>
            <a:t>实验室运行管理</a:t>
          </a:r>
          <a:r>
            <a:rPr lang="zh-CN" sz="1000"/>
            <a:t/>
          </a:r>
          <a:endParaRPr lang="zh-CN" sz="1000"/>
        </a:p>
      </dgm:t>
    </dgm:pt>
    <dgm:pt modelId="{8C931375-A27A-41A8-BA44-D4037DBD9C6E}" cxnId="{7F5C88B7-B4CB-4DAF-8E56-75EC9631E18B}" type="parTrans">
      <dgm:prSet/>
      <dgm:spPr/>
    </dgm:pt>
    <dgm:pt modelId="{3F755C1F-6347-49D0-B1A2-A8B46E7E25E6}" cxnId="{7F5C88B7-B4CB-4DAF-8E56-75EC9631E18B}" type="sibTrans">
      <dgm:prSet/>
      <dgm:spPr/>
    </dgm:pt>
    <dgm:pt modelId="{0F89BA2F-7FB1-47A4-B6A8-9A821D15E1C1}" type="pres">
      <dgm:prSet presAssocID="{C17B9AAD-24D5-4918-8EDF-B332210074D7}" presName="hierChild1" presStyleCnt="0">
        <dgm:presLayoutVars>
          <dgm:orgChart val="true"/>
          <dgm:chPref val="1"/>
          <dgm:dir/>
          <dgm:animOne val="branch"/>
          <dgm:animLvl val="lvl"/>
          <dgm:resizeHandles/>
        </dgm:presLayoutVars>
      </dgm:prSet>
      <dgm:spPr/>
    </dgm:pt>
    <dgm:pt modelId="{43B1D5CD-F6F5-420F-9336-DAB5AE405CAB}" type="pres">
      <dgm:prSet presAssocID="{64128110-2BC2-4E83-AE3D-7442626E6916}" presName="hierRoot1" presStyleCnt="0">
        <dgm:presLayoutVars>
          <dgm:hierBranch val="init"/>
        </dgm:presLayoutVars>
      </dgm:prSet>
      <dgm:spPr/>
    </dgm:pt>
    <dgm:pt modelId="{87C865EB-D9C7-4E5F-B312-83EF73AB58D0}" type="pres">
      <dgm:prSet presAssocID="{64128110-2BC2-4E83-AE3D-7442626E6916}" presName="rootComposite1" presStyleCnt="0"/>
      <dgm:spPr/>
    </dgm:pt>
    <dgm:pt modelId="{3F87A36D-B515-4CB3-9442-512F3C54FBDD}" type="pres">
      <dgm:prSet presAssocID="{64128110-2BC2-4E83-AE3D-7442626E6916}" presName="rootText1" presStyleLbl="node0" presStyleIdx="0" presStyleCnt="1">
        <dgm:presLayoutVars>
          <dgm:chPref val="3"/>
        </dgm:presLayoutVars>
      </dgm:prSet>
      <dgm:spPr/>
    </dgm:pt>
    <dgm:pt modelId="{C8EA578D-1EEF-4168-811C-C3CB6C46B153}" type="pres">
      <dgm:prSet presAssocID="{64128110-2BC2-4E83-AE3D-7442626E6916}" presName="rootConnector1" presStyleCnt="0"/>
      <dgm:spPr/>
    </dgm:pt>
    <dgm:pt modelId="{5BEABAEC-9F0C-4E39-AD8E-6628EFFC11DC}" type="pres">
      <dgm:prSet presAssocID="{64128110-2BC2-4E83-AE3D-7442626E6916}" presName="hierChild2" presStyleCnt="0"/>
      <dgm:spPr/>
    </dgm:pt>
    <dgm:pt modelId="{4B902868-AC4F-46D3-9161-DD2A776D297A}" type="pres">
      <dgm:prSet presAssocID="{4376BCC7-5D03-45F5-A456-10C65256062B}" presName="Name37" presStyleLbl="parChTrans1D2" presStyleIdx="0" presStyleCnt="6"/>
      <dgm:spPr/>
    </dgm:pt>
    <dgm:pt modelId="{2F6BC4A3-0F02-46E9-8ACA-ED013CA6F71A}" type="pres">
      <dgm:prSet presAssocID="{EA7CFA05-4C18-4F0D-AE7B-754303C4BA04}" presName="hierRoot2" presStyleCnt="0">
        <dgm:presLayoutVars>
          <dgm:hierBranch val="init"/>
        </dgm:presLayoutVars>
      </dgm:prSet>
      <dgm:spPr/>
    </dgm:pt>
    <dgm:pt modelId="{68A34187-D11D-4A10-9A00-8D3E047900D2}" type="pres">
      <dgm:prSet presAssocID="{EA7CFA05-4C18-4F0D-AE7B-754303C4BA04}" presName="rootComposite" presStyleCnt="0"/>
      <dgm:spPr/>
    </dgm:pt>
    <dgm:pt modelId="{E7C4858E-6EA5-4C8B-A24F-BA53186B33B5}" type="pres">
      <dgm:prSet presAssocID="{EA7CFA05-4C18-4F0D-AE7B-754303C4BA04}" presName="rootText" presStyleLbl="node2" presStyleIdx="0" presStyleCnt="6">
        <dgm:presLayoutVars>
          <dgm:chPref val="3"/>
        </dgm:presLayoutVars>
      </dgm:prSet>
      <dgm:spPr/>
    </dgm:pt>
    <dgm:pt modelId="{8D8A6055-09CA-4670-99EB-314ABA57CDD1}" type="pres">
      <dgm:prSet presAssocID="{EA7CFA05-4C18-4F0D-AE7B-754303C4BA04}" presName="rootConnector" presStyleCnt="0"/>
      <dgm:spPr/>
    </dgm:pt>
    <dgm:pt modelId="{E574EE6C-C083-4D13-BC9E-7B13AD90EBC6}" type="pres">
      <dgm:prSet presAssocID="{EA7CFA05-4C18-4F0D-AE7B-754303C4BA04}" presName="hierChild4" presStyleCnt="0"/>
      <dgm:spPr/>
    </dgm:pt>
    <dgm:pt modelId="{600171E1-4C8E-48FB-99FF-FF3BD64FFAE7}" type="pres">
      <dgm:prSet presAssocID="{EA7CFA05-4C18-4F0D-AE7B-754303C4BA04}" presName="hierChild5" presStyleCnt="0"/>
      <dgm:spPr/>
    </dgm:pt>
    <dgm:pt modelId="{1F968B94-413B-42AE-BA1D-5E5D1F62B58B}" type="pres">
      <dgm:prSet presAssocID="{90F8E70F-E1C5-4691-812A-47839830C40B}" presName="Name37" presStyleLbl="parChTrans1D2" presStyleIdx="1" presStyleCnt="6"/>
      <dgm:spPr/>
    </dgm:pt>
    <dgm:pt modelId="{841E9607-AFA8-422E-867A-D0B9A43F76FB}" type="pres">
      <dgm:prSet presAssocID="{225828B5-AAC3-48E3-8DDE-6E14A1E9FCE8}" presName="hierRoot2" presStyleCnt="0">
        <dgm:presLayoutVars>
          <dgm:hierBranch val="init"/>
        </dgm:presLayoutVars>
      </dgm:prSet>
      <dgm:spPr/>
    </dgm:pt>
    <dgm:pt modelId="{7848FCCC-0559-4207-BA93-63FF4F6D75CC}" type="pres">
      <dgm:prSet presAssocID="{225828B5-AAC3-48E3-8DDE-6E14A1E9FCE8}" presName="rootComposite" presStyleCnt="0"/>
      <dgm:spPr/>
    </dgm:pt>
    <dgm:pt modelId="{2FB69221-32D0-434B-B23D-866F77A6B0EE}" type="pres">
      <dgm:prSet presAssocID="{225828B5-AAC3-48E3-8DDE-6E14A1E9FCE8}" presName="rootText" presStyleLbl="node2" presStyleIdx="1" presStyleCnt="6">
        <dgm:presLayoutVars>
          <dgm:chPref val="3"/>
        </dgm:presLayoutVars>
      </dgm:prSet>
      <dgm:spPr/>
    </dgm:pt>
    <dgm:pt modelId="{5C67B634-DB68-4653-97A5-5D62FE999B47}" type="pres">
      <dgm:prSet presAssocID="{225828B5-AAC3-48E3-8DDE-6E14A1E9FCE8}" presName="rootConnector" presStyleCnt="0"/>
      <dgm:spPr/>
    </dgm:pt>
    <dgm:pt modelId="{A7817FA8-C290-4779-9081-B0B52FF24E56}" type="pres">
      <dgm:prSet presAssocID="{225828B5-AAC3-48E3-8DDE-6E14A1E9FCE8}" presName="hierChild4" presStyleCnt="0"/>
      <dgm:spPr/>
    </dgm:pt>
    <dgm:pt modelId="{782C31C6-F89C-4EE5-9321-5D7AEDFD4677}" type="pres">
      <dgm:prSet presAssocID="{225828B5-AAC3-48E3-8DDE-6E14A1E9FCE8}" presName="hierChild5" presStyleCnt="0"/>
      <dgm:spPr/>
    </dgm:pt>
    <dgm:pt modelId="{C7C3F278-494B-4CF3-97EB-2757351536B6}" type="pres">
      <dgm:prSet presAssocID="{280A50CF-7561-437C-B689-BB879C280091}" presName="Name37" presStyleLbl="parChTrans1D2" presStyleIdx="2" presStyleCnt="6"/>
      <dgm:spPr/>
    </dgm:pt>
    <dgm:pt modelId="{84476DD0-0838-46B2-8853-98E36455F07B}" type="pres">
      <dgm:prSet presAssocID="{44A3CCC6-E91C-4FCB-A98E-1CCACA02B095}" presName="hierRoot2" presStyleCnt="0">
        <dgm:presLayoutVars>
          <dgm:hierBranch val="init"/>
        </dgm:presLayoutVars>
      </dgm:prSet>
      <dgm:spPr/>
    </dgm:pt>
    <dgm:pt modelId="{02EC5F12-AD9D-417A-B54B-F8517B491AAB}" type="pres">
      <dgm:prSet presAssocID="{44A3CCC6-E91C-4FCB-A98E-1CCACA02B095}" presName="rootComposite" presStyleCnt="0"/>
      <dgm:spPr/>
    </dgm:pt>
    <dgm:pt modelId="{1FE9B7C1-A94A-4634-BAFA-EF969C2ACE16}" type="pres">
      <dgm:prSet presAssocID="{44A3CCC6-E91C-4FCB-A98E-1CCACA02B095}" presName="rootText" presStyleLbl="node2" presStyleIdx="2" presStyleCnt="6">
        <dgm:presLayoutVars>
          <dgm:chPref val="3"/>
        </dgm:presLayoutVars>
      </dgm:prSet>
      <dgm:spPr/>
    </dgm:pt>
    <dgm:pt modelId="{448432E6-BC32-450F-90E2-B8F37D1AABDE}" type="pres">
      <dgm:prSet presAssocID="{44A3CCC6-E91C-4FCB-A98E-1CCACA02B095}" presName="rootConnector" presStyleCnt="0"/>
      <dgm:spPr/>
    </dgm:pt>
    <dgm:pt modelId="{76C9F735-6DE7-488C-BAA1-DF3F967989D4}" type="pres">
      <dgm:prSet presAssocID="{44A3CCC6-E91C-4FCB-A98E-1CCACA02B095}" presName="hierChild4" presStyleCnt="0"/>
      <dgm:spPr/>
    </dgm:pt>
    <dgm:pt modelId="{1809C102-0739-4D3E-8B26-972E3214FC89}" type="pres">
      <dgm:prSet presAssocID="{44A3CCC6-E91C-4FCB-A98E-1CCACA02B095}" presName="hierChild5" presStyleCnt="0"/>
      <dgm:spPr/>
    </dgm:pt>
    <dgm:pt modelId="{0ABCDA27-3F29-49A0-83C7-B120446B2A29}" type="pres">
      <dgm:prSet presAssocID="{B31001EB-3E14-4445-9223-9B4995F8C3A3}" presName="Name37" presStyleLbl="parChTrans1D2" presStyleIdx="3" presStyleCnt="6"/>
      <dgm:spPr/>
    </dgm:pt>
    <dgm:pt modelId="{D22F1794-3F15-4158-ADB8-F33461708E66}" type="pres">
      <dgm:prSet presAssocID="{0CCBD9EF-786C-4358-B69C-C1E35DEF1848}" presName="hierRoot2" presStyleCnt="0">
        <dgm:presLayoutVars>
          <dgm:hierBranch val="init"/>
        </dgm:presLayoutVars>
      </dgm:prSet>
      <dgm:spPr/>
    </dgm:pt>
    <dgm:pt modelId="{2FE6D34D-0144-4178-A0B3-75A355136621}" type="pres">
      <dgm:prSet presAssocID="{0CCBD9EF-786C-4358-B69C-C1E35DEF1848}" presName="rootComposite" presStyleCnt="0"/>
      <dgm:spPr/>
    </dgm:pt>
    <dgm:pt modelId="{7CE5EFD0-C0C2-4AD8-AE3A-A4E9CA27313C}" type="pres">
      <dgm:prSet presAssocID="{0CCBD9EF-786C-4358-B69C-C1E35DEF1848}" presName="rootText" presStyleLbl="node2" presStyleIdx="3" presStyleCnt="6">
        <dgm:presLayoutVars>
          <dgm:chPref val="3"/>
        </dgm:presLayoutVars>
      </dgm:prSet>
      <dgm:spPr/>
    </dgm:pt>
    <dgm:pt modelId="{D68D5F01-886C-420F-A4A9-35548BB4E3D1}" type="pres">
      <dgm:prSet presAssocID="{0CCBD9EF-786C-4358-B69C-C1E35DEF1848}" presName="rootConnector" presStyleCnt="0"/>
      <dgm:spPr/>
    </dgm:pt>
    <dgm:pt modelId="{D7B47189-8697-420F-81A0-D746856E75EA}" type="pres">
      <dgm:prSet presAssocID="{0CCBD9EF-786C-4358-B69C-C1E35DEF1848}" presName="hierChild4" presStyleCnt="0"/>
      <dgm:spPr/>
    </dgm:pt>
    <dgm:pt modelId="{D6C919E9-D9B1-4F56-A3D3-8FC0147708C9}" type="pres">
      <dgm:prSet presAssocID="{0CCBD9EF-786C-4358-B69C-C1E35DEF1848}" presName="hierChild5" presStyleCnt="0"/>
      <dgm:spPr/>
    </dgm:pt>
    <dgm:pt modelId="{4336AD91-6774-4DB4-BDD0-A33B76AEE6B7}" type="pres">
      <dgm:prSet presAssocID="{56E3332C-AB51-492A-BF41-0AEAAF10CB36}" presName="Name37" presStyleLbl="parChTrans1D2" presStyleIdx="4" presStyleCnt="6"/>
      <dgm:spPr/>
    </dgm:pt>
    <dgm:pt modelId="{9DFAC067-11BC-4885-918F-10D0401D4F77}" type="pres">
      <dgm:prSet presAssocID="{37D77502-DD69-4FCD-BFD3-1B91FA3A0B41}" presName="hierRoot2" presStyleCnt="0">
        <dgm:presLayoutVars>
          <dgm:hierBranch val="init"/>
        </dgm:presLayoutVars>
      </dgm:prSet>
      <dgm:spPr/>
    </dgm:pt>
    <dgm:pt modelId="{3798E192-B322-4C1D-A304-A3A890D1C199}" type="pres">
      <dgm:prSet presAssocID="{37D77502-DD69-4FCD-BFD3-1B91FA3A0B41}" presName="rootComposite" presStyleCnt="0"/>
      <dgm:spPr/>
    </dgm:pt>
    <dgm:pt modelId="{AFBE47F0-7A8F-4C93-AF1D-8BA2F7BEC08C}" type="pres">
      <dgm:prSet presAssocID="{37D77502-DD69-4FCD-BFD3-1B91FA3A0B41}" presName="rootText" presStyleLbl="node2" presStyleIdx="4" presStyleCnt="6">
        <dgm:presLayoutVars>
          <dgm:chPref val="3"/>
        </dgm:presLayoutVars>
      </dgm:prSet>
      <dgm:spPr/>
    </dgm:pt>
    <dgm:pt modelId="{2445C7C8-45D2-4D23-B6BE-965FFAF23B88}" type="pres">
      <dgm:prSet presAssocID="{37D77502-DD69-4FCD-BFD3-1B91FA3A0B41}" presName="rootConnector" presStyleCnt="0"/>
      <dgm:spPr/>
    </dgm:pt>
    <dgm:pt modelId="{B814C46B-2953-4DFE-86D5-6641B5D8BDFD}" type="pres">
      <dgm:prSet presAssocID="{37D77502-DD69-4FCD-BFD3-1B91FA3A0B41}" presName="hierChild4" presStyleCnt="0"/>
      <dgm:spPr/>
    </dgm:pt>
    <dgm:pt modelId="{8C5F1B03-FD37-43EA-A7E6-8885D7520042}" type="pres">
      <dgm:prSet presAssocID="{37D77502-DD69-4FCD-BFD3-1B91FA3A0B41}" presName="hierChild5" presStyleCnt="0"/>
      <dgm:spPr/>
    </dgm:pt>
    <dgm:pt modelId="{3DC42A93-C9C6-45FE-894D-621480DC55A6}" type="pres">
      <dgm:prSet presAssocID="{8C931375-A27A-41A8-BA44-D4037DBD9C6E}" presName="Name37" presStyleLbl="parChTrans1D2" presStyleIdx="5" presStyleCnt="6"/>
      <dgm:spPr/>
    </dgm:pt>
    <dgm:pt modelId="{6944E704-A453-4D18-AA25-0D15BB555C60}" type="pres">
      <dgm:prSet presAssocID="{13B83063-3109-48A9-BAC4-410099767C40}" presName="hierRoot2" presStyleCnt="0">
        <dgm:presLayoutVars>
          <dgm:hierBranch val="init"/>
        </dgm:presLayoutVars>
      </dgm:prSet>
      <dgm:spPr/>
    </dgm:pt>
    <dgm:pt modelId="{FBF382DC-E40B-48EA-A3AC-CABC18F5BF6B}" type="pres">
      <dgm:prSet presAssocID="{13B83063-3109-48A9-BAC4-410099767C40}" presName="rootComposite" presStyleCnt="0"/>
      <dgm:spPr/>
    </dgm:pt>
    <dgm:pt modelId="{6029C021-26B6-4D22-852A-A2B32CC84ECD}" type="pres">
      <dgm:prSet presAssocID="{13B83063-3109-48A9-BAC4-410099767C40}" presName="rootText" presStyleLbl="node2" presStyleIdx="5" presStyleCnt="6">
        <dgm:presLayoutVars>
          <dgm:chPref val="3"/>
        </dgm:presLayoutVars>
      </dgm:prSet>
      <dgm:spPr/>
    </dgm:pt>
    <dgm:pt modelId="{F1A9F41C-3E93-46B1-B3DD-F6D41007A6D7}" type="pres">
      <dgm:prSet presAssocID="{13B83063-3109-48A9-BAC4-410099767C40}" presName="rootConnector" presStyleCnt="0"/>
      <dgm:spPr/>
    </dgm:pt>
    <dgm:pt modelId="{46429487-818E-4958-8AE5-82E999ADEBF9}" type="pres">
      <dgm:prSet presAssocID="{13B83063-3109-48A9-BAC4-410099767C40}" presName="hierChild4" presStyleCnt="0"/>
      <dgm:spPr/>
    </dgm:pt>
    <dgm:pt modelId="{DF790817-5769-4877-8187-601503665EB7}" type="pres">
      <dgm:prSet presAssocID="{13B83063-3109-48A9-BAC4-410099767C40}" presName="hierChild5" presStyleCnt="0"/>
      <dgm:spPr/>
    </dgm:pt>
    <dgm:pt modelId="{4AECC906-F21A-45D0-9402-FE140FA9EBA5}" type="pres">
      <dgm:prSet presAssocID="{64128110-2BC2-4E83-AE3D-7442626E6916}" presName="hierChild3" presStyleCnt="0"/>
      <dgm:spPr/>
    </dgm:pt>
  </dgm:ptLst>
  <dgm:cxnLst>
    <dgm:cxn modelId="{BFC8C531-9F06-4F5D-BDCB-83EF260AEC01}" srcId="{C17B9AAD-24D5-4918-8EDF-B332210074D7}" destId="{64128110-2BC2-4E83-AE3D-7442626E6916}" srcOrd="0" destOrd="0" parTransId="{7C4D8020-E6A5-42B0-ACC1-F3A6FF2AC2B4}" sibTransId="{EC14B256-0355-49D6-9784-F21A5D6A7477}"/>
    <dgm:cxn modelId="{B8D5FECF-43BE-46FB-B883-E5B1565B804D}" srcId="{64128110-2BC2-4E83-AE3D-7442626E6916}" destId="{EA7CFA05-4C18-4F0D-AE7B-754303C4BA04}" srcOrd="0" destOrd="0" parTransId="{4376BCC7-5D03-45F5-A456-10C65256062B}" sibTransId="{DB306B33-2C25-4771-9666-AACCF74E5778}"/>
    <dgm:cxn modelId="{B3CBDB8A-0BC8-4B1F-991C-565E5FF404A9}" srcId="{64128110-2BC2-4E83-AE3D-7442626E6916}" destId="{225828B5-AAC3-48E3-8DDE-6E14A1E9FCE8}" srcOrd="1" destOrd="0" parTransId="{90F8E70F-E1C5-4691-812A-47839830C40B}" sibTransId="{6E8CAA27-4324-4304-92E5-3562A8011552}"/>
    <dgm:cxn modelId="{1229B5A3-FDA5-466A-AB38-F28CD9D06621}" srcId="{64128110-2BC2-4E83-AE3D-7442626E6916}" destId="{44A3CCC6-E91C-4FCB-A98E-1CCACA02B095}" srcOrd="2" destOrd="0" parTransId="{280A50CF-7561-437C-B689-BB879C280091}" sibTransId="{2864D475-4863-48AE-B511-E96BCE98CD64}"/>
    <dgm:cxn modelId="{284AE488-48C0-42B5-AE64-A3000D78DF06}" srcId="{64128110-2BC2-4E83-AE3D-7442626E6916}" destId="{0CCBD9EF-786C-4358-B69C-C1E35DEF1848}" srcOrd="3" destOrd="0" parTransId="{B31001EB-3E14-4445-9223-9B4995F8C3A3}" sibTransId="{13C407C1-C738-4B2A-919E-FC445D56078F}"/>
    <dgm:cxn modelId="{D92F0942-A837-41D1-9AFE-64FF7215BAC2}" srcId="{64128110-2BC2-4E83-AE3D-7442626E6916}" destId="{37D77502-DD69-4FCD-BFD3-1B91FA3A0B41}" srcOrd="4" destOrd="0" parTransId="{56E3332C-AB51-492A-BF41-0AEAAF10CB36}" sibTransId="{A79A0933-F266-4AC1-9DE1-FD7E900B09C8}"/>
    <dgm:cxn modelId="{7F5C88B7-B4CB-4DAF-8E56-75EC9631E18B}" srcId="{64128110-2BC2-4E83-AE3D-7442626E6916}" destId="{13B83063-3109-48A9-BAC4-410099767C40}" srcOrd="5" destOrd="0" parTransId="{8C931375-A27A-41A8-BA44-D4037DBD9C6E}" sibTransId="{3F755C1F-6347-49D0-B1A2-A8B46E7E25E6}"/>
    <dgm:cxn modelId="{BE4F898C-E673-4583-B11F-15DBB9A3DF76}" type="presOf" srcId="{C17B9AAD-24D5-4918-8EDF-B332210074D7}" destId="{0F89BA2F-7FB1-47A4-B6A8-9A821D15E1C1}" srcOrd="0" destOrd="0" presId="urn:microsoft.com/office/officeart/2005/8/layout/orgChart1"/>
    <dgm:cxn modelId="{430E9071-FDAF-40D9-97F7-5835FFCEFF6E}" type="presParOf" srcId="{0F89BA2F-7FB1-47A4-B6A8-9A821D15E1C1}" destId="{43B1D5CD-F6F5-420F-9336-DAB5AE405CAB}" srcOrd="0" destOrd="0" presId="urn:microsoft.com/office/officeart/2005/8/layout/orgChart1"/>
    <dgm:cxn modelId="{E22A923F-F776-4196-9120-D02555219B21}" type="presParOf" srcId="{43B1D5CD-F6F5-420F-9336-DAB5AE405CAB}" destId="{87C865EB-D9C7-4E5F-B312-83EF73AB58D0}" srcOrd="0" destOrd="0" presId="urn:microsoft.com/office/officeart/2005/8/layout/orgChart1"/>
    <dgm:cxn modelId="{240500A1-B139-43DE-B5FC-50BD61D604F0}" type="presOf" srcId="{64128110-2BC2-4E83-AE3D-7442626E6916}" destId="{87C865EB-D9C7-4E5F-B312-83EF73AB58D0}" srcOrd="0" destOrd="0" presId="urn:microsoft.com/office/officeart/2005/8/layout/orgChart1"/>
    <dgm:cxn modelId="{6E9788F4-71E3-40C1-AEB4-AB0D4517830B}" type="presParOf" srcId="{87C865EB-D9C7-4E5F-B312-83EF73AB58D0}" destId="{3F87A36D-B515-4CB3-9442-512F3C54FBDD}" srcOrd="0" destOrd="0" presId="urn:microsoft.com/office/officeart/2005/8/layout/orgChart1"/>
    <dgm:cxn modelId="{AFABAF4E-8905-445A-BDD5-E3FC4DDB7F75}" type="presOf" srcId="{64128110-2BC2-4E83-AE3D-7442626E6916}" destId="{3F87A36D-B515-4CB3-9442-512F3C54FBDD}" srcOrd="0" destOrd="0" presId="urn:microsoft.com/office/officeart/2005/8/layout/orgChart1"/>
    <dgm:cxn modelId="{ADFA3C0B-0D4F-41DA-B473-1F1F4C1979EB}" type="presParOf" srcId="{87C865EB-D9C7-4E5F-B312-83EF73AB58D0}" destId="{C8EA578D-1EEF-4168-811C-C3CB6C46B153}" srcOrd="1" destOrd="0" presId="urn:microsoft.com/office/officeart/2005/8/layout/orgChart1"/>
    <dgm:cxn modelId="{A702C8D1-93B5-44CF-975E-706C517A0F04}" type="presOf" srcId="{64128110-2BC2-4E83-AE3D-7442626E6916}" destId="{C8EA578D-1EEF-4168-811C-C3CB6C46B153}" srcOrd="0" destOrd="0" presId="urn:microsoft.com/office/officeart/2005/8/layout/orgChart1"/>
    <dgm:cxn modelId="{323BCD35-4259-411D-809E-3672BB28D2C6}" type="presParOf" srcId="{43B1D5CD-F6F5-420F-9336-DAB5AE405CAB}" destId="{5BEABAEC-9F0C-4E39-AD8E-6628EFFC11DC}" srcOrd="1" destOrd="0" presId="urn:microsoft.com/office/officeart/2005/8/layout/orgChart1"/>
    <dgm:cxn modelId="{302BB7AD-39D3-40A0-9F93-6DFD620CE405}" type="presParOf" srcId="{5BEABAEC-9F0C-4E39-AD8E-6628EFFC11DC}" destId="{4B902868-AC4F-46D3-9161-DD2A776D297A}" srcOrd="0" destOrd="1" presId="urn:microsoft.com/office/officeart/2005/8/layout/orgChart1"/>
    <dgm:cxn modelId="{7D51EAC9-2EC6-458E-8C39-524160D17723}" type="presOf" srcId="{4376BCC7-5D03-45F5-A456-10C65256062B}" destId="{4B902868-AC4F-46D3-9161-DD2A776D297A}" srcOrd="0" destOrd="0" presId="urn:microsoft.com/office/officeart/2005/8/layout/orgChart1"/>
    <dgm:cxn modelId="{6E7E0001-5049-4ADB-81B6-967C2907F00A}" type="presParOf" srcId="{5BEABAEC-9F0C-4E39-AD8E-6628EFFC11DC}" destId="{2F6BC4A3-0F02-46E9-8ACA-ED013CA6F71A}" srcOrd="1" destOrd="1" presId="urn:microsoft.com/office/officeart/2005/8/layout/orgChart1"/>
    <dgm:cxn modelId="{F4E7AC64-BDEE-4D2E-BCCC-00DA0B162733}" type="presParOf" srcId="{2F6BC4A3-0F02-46E9-8ACA-ED013CA6F71A}" destId="{68A34187-D11D-4A10-9A00-8D3E047900D2}" srcOrd="0" destOrd="1" presId="urn:microsoft.com/office/officeart/2005/8/layout/orgChart1"/>
    <dgm:cxn modelId="{9519FB96-4110-43E9-9917-CEA7596EF327}" type="presOf" srcId="{EA7CFA05-4C18-4F0D-AE7B-754303C4BA04}" destId="{68A34187-D11D-4A10-9A00-8D3E047900D2}" srcOrd="0" destOrd="0" presId="urn:microsoft.com/office/officeart/2005/8/layout/orgChart1"/>
    <dgm:cxn modelId="{76CC9843-2501-46E9-8BBB-AFF305984632}" type="presParOf" srcId="{68A34187-D11D-4A10-9A00-8D3E047900D2}" destId="{E7C4858E-6EA5-4C8B-A24F-BA53186B33B5}" srcOrd="0" destOrd="0" presId="urn:microsoft.com/office/officeart/2005/8/layout/orgChart1"/>
    <dgm:cxn modelId="{A0C26440-7FBA-49D3-9893-B6BB80AE86B2}" type="presOf" srcId="{EA7CFA05-4C18-4F0D-AE7B-754303C4BA04}" destId="{E7C4858E-6EA5-4C8B-A24F-BA53186B33B5}" srcOrd="0" destOrd="0" presId="urn:microsoft.com/office/officeart/2005/8/layout/orgChart1"/>
    <dgm:cxn modelId="{BCD17449-3812-4687-B6DB-B3CCF79E4A75}" type="presParOf" srcId="{68A34187-D11D-4A10-9A00-8D3E047900D2}" destId="{8D8A6055-09CA-4670-99EB-314ABA57CDD1}" srcOrd="1" destOrd="0" presId="urn:microsoft.com/office/officeart/2005/8/layout/orgChart1"/>
    <dgm:cxn modelId="{6502EE2E-751A-475E-A0A6-A363141112C3}" type="presOf" srcId="{EA7CFA05-4C18-4F0D-AE7B-754303C4BA04}" destId="{8D8A6055-09CA-4670-99EB-314ABA57CDD1}" srcOrd="0" destOrd="0" presId="urn:microsoft.com/office/officeart/2005/8/layout/orgChart1"/>
    <dgm:cxn modelId="{FF489836-39CE-4E04-95CD-81B2B70ADB43}" type="presParOf" srcId="{2F6BC4A3-0F02-46E9-8ACA-ED013CA6F71A}" destId="{E574EE6C-C083-4D13-BC9E-7B13AD90EBC6}" srcOrd="1" destOrd="1" presId="urn:microsoft.com/office/officeart/2005/8/layout/orgChart1"/>
    <dgm:cxn modelId="{CD06FC22-30D9-4234-AD80-05D10030A139}" type="presParOf" srcId="{2F6BC4A3-0F02-46E9-8ACA-ED013CA6F71A}" destId="{600171E1-4C8E-48FB-99FF-FF3BD64FFAE7}" srcOrd="2" destOrd="1" presId="urn:microsoft.com/office/officeart/2005/8/layout/orgChart1"/>
    <dgm:cxn modelId="{15ED2912-D104-4EA9-9B75-BD39F339EA3A}" type="presParOf" srcId="{5BEABAEC-9F0C-4E39-AD8E-6628EFFC11DC}" destId="{1F968B94-413B-42AE-BA1D-5E5D1F62B58B}" srcOrd="2" destOrd="1" presId="urn:microsoft.com/office/officeart/2005/8/layout/orgChart1"/>
    <dgm:cxn modelId="{C23BC188-79AA-421D-B440-4332A3B08845}" type="presOf" srcId="{90F8E70F-E1C5-4691-812A-47839830C40B}" destId="{1F968B94-413B-42AE-BA1D-5E5D1F62B58B}" srcOrd="0" destOrd="0" presId="urn:microsoft.com/office/officeart/2005/8/layout/orgChart1"/>
    <dgm:cxn modelId="{AD087C65-0A9C-410A-9763-CD8B20D60E26}" type="presParOf" srcId="{5BEABAEC-9F0C-4E39-AD8E-6628EFFC11DC}" destId="{841E9607-AFA8-422E-867A-D0B9A43F76FB}" srcOrd="3" destOrd="1" presId="urn:microsoft.com/office/officeart/2005/8/layout/orgChart1"/>
    <dgm:cxn modelId="{8C3FB452-29CA-49A7-8CAE-0FD7F7E366D6}" type="presParOf" srcId="{841E9607-AFA8-422E-867A-D0B9A43F76FB}" destId="{7848FCCC-0559-4207-BA93-63FF4F6D75CC}" srcOrd="0" destOrd="3" presId="urn:microsoft.com/office/officeart/2005/8/layout/orgChart1"/>
    <dgm:cxn modelId="{A5E0DDD0-9221-40F0-8DD7-1D03284B4989}" type="presOf" srcId="{225828B5-AAC3-48E3-8DDE-6E14A1E9FCE8}" destId="{7848FCCC-0559-4207-BA93-63FF4F6D75CC}" srcOrd="0" destOrd="0" presId="urn:microsoft.com/office/officeart/2005/8/layout/orgChart1"/>
    <dgm:cxn modelId="{9E1F1FAA-7C09-4362-8244-79A2858F2D46}" type="presParOf" srcId="{7848FCCC-0559-4207-BA93-63FF4F6D75CC}" destId="{2FB69221-32D0-434B-B23D-866F77A6B0EE}" srcOrd="0" destOrd="0" presId="urn:microsoft.com/office/officeart/2005/8/layout/orgChart1"/>
    <dgm:cxn modelId="{00279633-DDD5-4000-B93A-D89AE406823F}" type="presOf" srcId="{225828B5-AAC3-48E3-8DDE-6E14A1E9FCE8}" destId="{2FB69221-32D0-434B-B23D-866F77A6B0EE}" srcOrd="0" destOrd="0" presId="urn:microsoft.com/office/officeart/2005/8/layout/orgChart1"/>
    <dgm:cxn modelId="{4F6A2761-ECAA-4650-9A9F-41A178A24EC0}" type="presParOf" srcId="{7848FCCC-0559-4207-BA93-63FF4F6D75CC}" destId="{5C67B634-DB68-4653-97A5-5D62FE999B47}" srcOrd="1" destOrd="0" presId="urn:microsoft.com/office/officeart/2005/8/layout/orgChart1"/>
    <dgm:cxn modelId="{E87BB681-1643-488D-8246-720D8A96FD46}" type="presOf" srcId="{225828B5-AAC3-48E3-8DDE-6E14A1E9FCE8}" destId="{5C67B634-DB68-4653-97A5-5D62FE999B47}" srcOrd="0" destOrd="0" presId="urn:microsoft.com/office/officeart/2005/8/layout/orgChart1"/>
    <dgm:cxn modelId="{FEFA03C4-1B9D-4A1D-87B0-DB98672A2581}" type="presParOf" srcId="{841E9607-AFA8-422E-867A-D0B9A43F76FB}" destId="{A7817FA8-C290-4779-9081-B0B52FF24E56}" srcOrd="1" destOrd="3" presId="urn:microsoft.com/office/officeart/2005/8/layout/orgChart1"/>
    <dgm:cxn modelId="{B4DA6575-6E1F-4441-B3D8-4492549A6386}" type="presParOf" srcId="{841E9607-AFA8-422E-867A-D0B9A43F76FB}" destId="{782C31C6-F89C-4EE5-9321-5D7AEDFD4677}" srcOrd="2" destOrd="3" presId="urn:microsoft.com/office/officeart/2005/8/layout/orgChart1"/>
    <dgm:cxn modelId="{0025690D-3C45-4107-A463-F5A258225543}" type="presParOf" srcId="{5BEABAEC-9F0C-4E39-AD8E-6628EFFC11DC}" destId="{C7C3F278-494B-4CF3-97EB-2757351536B6}" srcOrd="4" destOrd="1" presId="urn:microsoft.com/office/officeart/2005/8/layout/orgChart1"/>
    <dgm:cxn modelId="{9CDCAFB1-C8DA-4C85-BF0A-72708A96A36E}" type="presOf" srcId="{280A50CF-7561-437C-B689-BB879C280091}" destId="{C7C3F278-494B-4CF3-97EB-2757351536B6}" srcOrd="0" destOrd="0" presId="urn:microsoft.com/office/officeart/2005/8/layout/orgChart1"/>
    <dgm:cxn modelId="{4EEDD413-663B-42B4-8C73-A18BE52F4BCB}" type="presParOf" srcId="{5BEABAEC-9F0C-4E39-AD8E-6628EFFC11DC}" destId="{84476DD0-0838-46B2-8853-98E36455F07B}" srcOrd="5" destOrd="1" presId="urn:microsoft.com/office/officeart/2005/8/layout/orgChart1"/>
    <dgm:cxn modelId="{CAF1236C-CC69-40AD-9A2C-713D72344011}" type="presParOf" srcId="{84476DD0-0838-46B2-8853-98E36455F07B}" destId="{02EC5F12-AD9D-417A-B54B-F8517B491AAB}" srcOrd="0" destOrd="5" presId="urn:microsoft.com/office/officeart/2005/8/layout/orgChart1"/>
    <dgm:cxn modelId="{937D2362-BF4E-45DA-AE78-ED730C7C7E18}" type="presOf" srcId="{44A3CCC6-E91C-4FCB-A98E-1CCACA02B095}" destId="{02EC5F12-AD9D-417A-B54B-F8517B491AAB}" srcOrd="0" destOrd="0" presId="urn:microsoft.com/office/officeart/2005/8/layout/orgChart1"/>
    <dgm:cxn modelId="{9D2F9545-78AC-4770-BDC9-2A3AA58540BA}" type="presParOf" srcId="{02EC5F12-AD9D-417A-B54B-F8517B491AAB}" destId="{1FE9B7C1-A94A-4634-BAFA-EF969C2ACE16}" srcOrd="0" destOrd="0" presId="urn:microsoft.com/office/officeart/2005/8/layout/orgChart1"/>
    <dgm:cxn modelId="{DF6C2A47-6A62-4337-881E-09A8A86718CB}" type="presOf" srcId="{44A3CCC6-E91C-4FCB-A98E-1CCACA02B095}" destId="{1FE9B7C1-A94A-4634-BAFA-EF969C2ACE16}" srcOrd="0" destOrd="0" presId="urn:microsoft.com/office/officeart/2005/8/layout/orgChart1"/>
    <dgm:cxn modelId="{F3DC8FDD-C81D-4EBC-A09C-33747FCFC342}" type="presParOf" srcId="{02EC5F12-AD9D-417A-B54B-F8517B491AAB}" destId="{448432E6-BC32-450F-90E2-B8F37D1AABDE}" srcOrd="1" destOrd="0" presId="urn:microsoft.com/office/officeart/2005/8/layout/orgChart1"/>
    <dgm:cxn modelId="{85C3A95D-09E6-4CE0-B229-C9A151FFD8F6}" type="presOf" srcId="{44A3CCC6-E91C-4FCB-A98E-1CCACA02B095}" destId="{448432E6-BC32-450F-90E2-B8F37D1AABDE}" srcOrd="0" destOrd="0" presId="urn:microsoft.com/office/officeart/2005/8/layout/orgChart1"/>
    <dgm:cxn modelId="{9B4AF78B-F477-4524-AE6E-63CDEB8D1122}" type="presParOf" srcId="{84476DD0-0838-46B2-8853-98E36455F07B}" destId="{76C9F735-6DE7-488C-BAA1-DF3F967989D4}" srcOrd="1" destOrd="5" presId="urn:microsoft.com/office/officeart/2005/8/layout/orgChart1"/>
    <dgm:cxn modelId="{DF24EA43-8A12-444A-AADA-F8F82AD2A8A2}" type="presParOf" srcId="{84476DD0-0838-46B2-8853-98E36455F07B}" destId="{1809C102-0739-4D3E-8B26-972E3214FC89}" srcOrd="2" destOrd="5" presId="urn:microsoft.com/office/officeart/2005/8/layout/orgChart1"/>
    <dgm:cxn modelId="{315758AE-BAF4-4850-9BBE-A0004623A644}" type="presParOf" srcId="{5BEABAEC-9F0C-4E39-AD8E-6628EFFC11DC}" destId="{0ABCDA27-3F29-49A0-83C7-B120446B2A29}" srcOrd="6" destOrd="1" presId="urn:microsoft.com/office/officeart/2005/8/layout/orgChart1"/>
    <dgm:cxn modelId="{76CBAFA0-6F03-4616-A430-31661ADB0F98}" type="presOf" srcId="{B31001EB-3E14-4445-9223-9B4995F8C3A3}" destId="{0ABCDA27-3F29-49A0-83C7-B120446B2A29}" srcOrd="0" destOrd="0" presId="urn:microsoft.com/office/officeart/2005/8/layout/orgChart1"/>
    <dgm:cxn modelId="{D67FB868-7FEC-4DD5-B804-867C3D1C23F5}" type="presParOf" srcId="{5BEABAEC-9F0C-4E39-AD8E-6628EFFC11DC}" destId="{D22F1794-3F15-4158-ADB8-F33461708E66}" srcOrd="7" destOrd="1" presId="urn:microsoft.com/office/officeart/2005/8/layout/orgChart1"/>
    <dgm:cxn modelId="{98008788-CC35-49C6-8B59-AB9AAE996E88}" type="presParOf" srcId="{D22F1794-3F15-4158-ADB8-F33461708E66}" destId="{2FE6D34D-0144-4178-A0B3-75A355136621}" srcOrd="0" destOrd="7" presId="urn:microsoft.com/office/officeart/2005/8/layout/orgChart1"/>
    <dgm:cxn modelId="{442FEF75-33AC-4527-96F4-5840DFE2154D}" type="presOf" srcId="{0CCBD9EF-786C-4358-B69C-C1E35DEF1848}" destId="{2FE6D34D-0144-4178-A0B3-75A355136621}" srcOrd="0" destOrd="0" presId="urn:microsoft.com/office/officeart/2005/8/layout/orgChart1"/>
    <dgm:cxn modelId="{21F5CC68-F8D2-4012-8D84-F7BE6C3D9B95}" type="presParOf" srcId="{2FE6D34D-0144-4178-A0B3-75A355136621}" destId="{7CE5EFD0-C0C2-4AD8-AE3A-A4E9CA27313C}" srcOrd="0" destOrd="0" presId="urn:microsoft.com/office/officeart/2005/8/layout/orgChart1"/>
    <dgm:cxn modelId="{07E9E13F-9854-4FA6-8167-510E7E83786F}" type="presOf" srcId="{0CCBD9EF-786C-4358-B69C-C1E35DEF1848}" destId="{7CE5EFD0-C0C2-4AD8-AE3A-A4E9CA27313C}" srcOrd="0" destOrd="0" presId="urn:microsoft.com/office/officeart/2005/8/layout/orgChart1"/>
    <dgm:cxn modelId="{5E89D9E1-A731-44A8-A6FF-525A80593B65}" type="presParOf" srcId="{2FE6D34D-0144-4178-A0B3-75A355136621}" destId="{D68D5F01-886C-420F-A4A9-35548BB4E3D1}" srcOrd="1" destOrd="0" presId="urn:microsoft.com/office/officeart/2005/8/layout/orgChart1"/>
    <dgm:cxn modelId="{8D63899C-5488-4EBC-9CF0-6710542D450E}" type="presOf" srcId="{0CCBD9EF-786C-4358-B69C-C1E35DEF1848}" destId="{D68D5F01-886C-420F-A4A9-35548BB4E3D1}" srcOrd="0" destOrd="0" presId="urn:microsoft.com/office/officeart/2005/8/layout/orgChart1"/>
    <dgm:cxn modelId="{CA2506D2-53D5-4A94-81FA-807D49A6D368}" type="presParOf" srcId="{D22F1794-3F15-4158-ADB8-F33461708E66}" destId="{D7B47189-8697-420F-81A0-D746856E75EA}" srcOrd="1" destOrd="7" presId="urn:microsoft.com/office/officeart/2005/8/layout/orgChart1"/>
    <dgm:cxn modelId="{2038F00A-7808-4855-9434-1CA4A8F71BA2}" type="presParOf" srcId="{D22F1794-3F15-4158-ADB8-F33461708E66}" destId="{D6C919E9-D9B1-4F56-A3D3-8FC0147708C9}" srcOrd="2" destOrd="7" presId="urn:microsoft.com/office/officeart/2005/8/layout/orgChart1"/>
    <dgm:cxn modelId="{C1058BD6-E06A-40B2-B5E1-7152DA0AF0B2}" type="presParOf" srcId="{5BEABAEC-9F0C-4E39-AD8E-6628EFFC11DC}" destId="{4336AD91-6774-4DB4-BDD0-A33B76AEE6B7}" srcOrd="8" destOrd="1" presId="urn:microsoft.com/office/officeart/2005/8/layout/orgChart1"/>
    <dgm:cxn modelId="{9C256D46-1D05-490A-8E5D-95FEE6B14C2A}" type="presOf" srcId="{56E3332C-AB51-492A-BF41-0AEAAF10CB36}" destId="{4336AD91-6774-4DB4-BDD0-A33B76AEE6B7}" srcOrd="0" destOrd="0" presId="urn:microsoft.com/office/officeart/2005/8/layout/orgChart1"/>
    <dgm:cxn modelId="{3A7D331C-B7A4-4410-9638-15EECF5BD4BE}" type="presParOf" srcId="{5BEABAEC-9F0C-4E39-AD8E-6628EFFC11DC}" destId="{9DFAC067-11BC-4885-918F-10D0401D4F77}" srcOrd="9" destOrd="1" presId="urn:microsoft.com/office/officeart/2005/8/layout/orgChart1"/>
    <dgm:cxn modelId="{A0D0AAE2-E00A-4C76-9151-8A5C9BDF9CDB}" type="presParOf" srcId="{9DFAC067-11BC-4885-918F-10D0401D4F77}" destId="{3798E192-B322-4C1D-A304-A3A890D1C199}" srcOrd="0" destOrd="9" presId="urn:microsoft.com/office/officeart/2005/8/layout/orgChart1"/>
    <dgm:cxn modelId="{34A5DE23-5231-4BF4-8348-3A7B39D174F0}" type="presOf" srcId="{37D77502-DD69-4FCD-BFD3-1B91FA3A0B41}" destId="{3798E192-B322-4C1D-A304-A3A890D1C199}" srcOrd="0" destOrd="0" presId="urn:microsoft.com/office/officeart/2005/8/layout/orgChart1"/>
    <dgm:cxn modelId="{38268002-BEB3-4445-AB3D-172353C5D0AE}" type="presParOf" srcId="{3798E192-B322-4C1D-A304-A3A890D1C199}" destId="{AFBE47F0-7A8F-4C93-AF1D-8BA2F7BEC08C}" srcOrd="0" destOrd="0" presId="urn:microsoft.com/office/officeart/2005/8/layout/orgChart1"/>
    <dgm:cxn modelId="{5770B788-1232-4A9B-8868-6F7049682EE4}" type="presOf" srcId="{37D77502-DD69-4FCD-BFD3-1B91FA3A0B41}" destId="{AFBE47F0-7A8F-4C93-AF1D-8BA2F7BEC08C}" srcOrd="0" destOrd="0" presId="urn:microsoft.com/office/officeart/2005/8/layout/orgChart1"/>
    <dgm:cxn modelId="{2C081F40-3A8A-4B05-8715-0BDF174352A9}" type="presParOf" srcId="{3798E192-B322-4C1D-A304-A3A890D1C199}" destId="{2445C7C8-45D2-4D23-B6BE-965FFAF23B88}" srcOrd="1" destOrd="0" presId="urn:microsoft.com/office/officeart/2005/8/layout/orgChart1"/>
    <dgm:cxn modelId="{86A9121C-71FC-47EF-8DD1-7431993DEACC}" type="presOf" srcId="{37D77502-DD69-4FCD-BFD3-1B91FA3A0B41}" destId="{2445C7C8-45D2-4D23-B6BE-965FFAF23B88}" srcOrd="0" destOrd="0" presId="urn:microsoft.com/office/officeart/2005/8/layout/orgChart1"/>
    <dgm:cxn modelId="{79085C51-F548-4E97-A579-042C16F8F7BF}" type="presParOf" srcId="{9DFAC067-11BC-4885-918F-10D0401D4F77}" destId="{B814C46B-2953-4DFE-86D5-6641B5D8BDFD}" srcOrd="1" destOrd="9" presId="urn:microsoft.com/office/officeart/2005/8/layout/orgChart1"/>
    <dgm:cxn modelId="{F0CB01EE-EE37-4629-8F28-E9BFD37FF1B9}" type="presParOf" srcId="{9DFAC067-11BC-4885-918F-10D0401D4F77}" destId="{8C5F1B03-FD37-43EA-A7E6-8885D7520042}" srcOrd="2" destOrd="9" presId="urn:microsoft.com/office/officeart/2005/8/layout/orgChart1"/>
    <dgm:cxn modelId="{43DA3E97-48CE-479C-9D85-D2C969D2A1E5}" type="presParOf" srcId="{5BEABAEC-9F0C-4E39-AD8E-6628EFFC11DC}" destId="{3DC42A93-C9C6-45FE-894D-621480DC55A6}" srcOrd="10" destOrd="1" presId="urn:microsoft.com/office/officeart/2005/8/layout/orgChart1"/>
    <dgm:cxn modelId="{7A37252D-AD74-4F32-B97C-CB9D2985D1CC}" type="presOf" srcId="{8C931375-A27A-41A8-BA44-D4037DBD9C6E}" destId="{3DC42A93-C9C6-45FE-894D-621480DC55A6}" srcOrd="0" destOrd="0" presId="urn:microsoft.com/office/officeart/2005/8/layout/orgChart1"/>
    <dgm:cxn modelId="{84661C5C-3AEF-4CB3-9CE5-592469602874}" type="presParOf" srcId="{5BEABAEC-9F0C-4E39-AD8E-6628EFFC11DC}" destId="{6944E704-A453-4D18-AA25-0D15BB555C60}" srcOrd="11" destOrd="1" presId="urn:microsoft.com/office/officeart/2005/8/layout/orgChart1"/>
    <dgm:cxn modelId="{2DC310D4-017C-4327-9B58-B5036245C4C7}" type="presParOf" srcId="{6944E704-A453-4D18-AA25-0D15BB555C60}" destId="{FBF382DC-E40B-48EA-A3AC-CABC18F5BF6B}" srcOrd="0" destOrd="11" presId="urn:microsoft.com/office/officeart/2005/8/layout/orgChart1"/>
    <dgm:cxn modelId="{FB533874-CA0B-46B7-B979-CC401D2BF51D}" type="presOf" srcId="{13B83063-3109-48A9-BAC4-410099767C40}" destId="{FBF382DC-E40B-48EA-A3AC-CABC18F5BF6B}" srcOrd="0" destOrd="0" presId="urn:microsoft.com/office/officeart/2005/8/layout/orgChart1"/>
    <dgm:cxn modelId="{E0B7E30D-7DCC-4219-B588-62B3F42BEEC7}" type="presParOf" srcId="{FBF382DC-E40B-48EA-A3AC-CABC18F5BF6B}" destId="{6029C021-26B6-4D22-852A-A2B32CC84ECD}" srcOrd="0" destOrd="0" presId="urn:microsoft.com/office/officeart/2005/8/layout/orgChart1"/>
    <dgm:cxn modelId="{D0B75B7B-CC7C-4427-830C-791AA11D0526}" type="presOf" srcId="{13B83063-3109-48A9-BAC4-410099767C40}" destId="{6029C021-26B6-4D22-852A-A2B32CC84ECD}" srcOrd="0" destOrd="0" presId="urn:microsoft.com/office/officeart/2005/8/layout/orgChart1"/>
    <dgm:cxn modelId="{9FE6FC54-E124-429C-9397-9E5860D0D5E3}" type="presParOf" srcId="{FBF382DC-E40B-48EA-A3AC-CABC18F5BF6B}" destId="{F1A9F41C-3E93-46B1-B3DD-F6D41007A6D7}" srcOrd="1" destOrd="0" presId="urn:microsoft.com/office/officeart/2005/8/layout/orgChart1"/>
    <dgm:cxn modelId="{48EE65EF-132D-4D48-AE2B-804B5C0466EB}" type="presOf" srcId="{13B83063-3109-48A9-BAC4-410099767C40}" destId="{F1A9F41C-3E93-46B1-B3DD-F6D41007A6D7}" srcOrd="0" destOrd="0" presId="urn:microsoft.com/office/officeart/2005/8/layout/orgChart1"/>
    <dgm:cxn modelId="{4DCBCB6E-014A-4835-B19C-BD2429EF47F1}" type="presParOf" srcId="{6944E704-A453-4D18-AA25-0D15BB555C60}" destId="{46429487-818E-4958-8AE5-82E999ADEBF9}" srcOrd="1" destOrd="11" presId="urn:microsoft.com/office/officeart/2005/8/layout/orgChart1"/>
    <dgm:cxn modelId="{C124F47C-E217-47DE-A56C-82E1D5A88984}" type="presParOf" srcId="{6944E704-A453-4D18-AA25-0D15BB555C60}" destId="{DF790817-5769-4877-8187-601503665EB7}" srcOrd="2" destOrd="11" presId="urn:microsoft.com/office/officeart/2005/8/layout/orgChart1"/>
    <dgm:cxn modelId="{9727FC1B-8897-4E7D-BCFA-D88F1781A01B}" type="presParOf" srcId="{43B1D5CD-F6F5-420F-9336-DAB5AE405CAB}" destId="{4AECC906-F21A-45D0-9402-FE140FA9EBA5}"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C17B9AAD-24D5-4918-8EDF-B332210074D7}" type="doc">
      <dgm:prSet loTypeId="hierarchy" loCatId="hierarchy" qsTypeId="urn:microsoft.com/office/officeart/2005/8/quickstyle/simple1" qsCatId="simple" csTypeId="urn:microsoft.com/office/officeart/2005/8/colors/accent0_1" csCatId="accent1" phldr="false"/>
      <dgm:spPr/>
      <dgm:t>
        <a:bodyPr/>
        <a:p>
          <a:endParaRPr lang="zh-CN" altLang="en-US"/>
        </a:p>
      </dgm:t>
    </dgm:pt>
    <dgm:pt modelId="{64128110-2BC2-4E83-AE3D-7442626E6916}">
      <dgm:prSet phldrT="[文本]" phldr="false" custT="true"/>
      <dgm:spPr/>
      <dgm:t>
        <a:bodyPr vert="horz" wrap="square"/>
        <a:p>
          <a:pPr>
            <a:lnSpc>
              <a:spcPct val="100000"/>
            </a:lnSpc>
            <a:spcBef>
              <a:spcPct val="0"/>
            </a:spcBef>
            <a:spcAft>
              <a:spcPct val="35000"/>
            </a:spcAft>
          </a:pPr>
          <a:r>
            <a:rPr lang="zh-CN" altLang="en-US" sz="1000"/>
            <a:t>水资源分体系</a:t>
          </a:r>
          <a:r>
            <a:rPr lang="zh-CN" altLang="en-US" sz="1000"/>
            <a:t/>
          </a:r>
          <a:endParaRPr lang="zh-CN" altLang="en-US" sz="1000"/>
        </a:p>
      </dgm:t>
    </dgm:pt>
    <dgm:pt modelId="{7C4D8020-E6A5-42B0-ACC1-F3A6FF2AC2B4}" cxnId="{D0ED6E35-4699-46C9-BC0F-14748D38D14C}" type="parTrans">
      <dgm:prSet/>
      <dgm:spPr/>
      <dgm:t>
        <a:bodyPr/>
        <a:p>
          <a:endParaRPr lang="zh-CN" altLang="en-US"/>
        </a:p>
      </dgm:t>
    </dgm:pt>
    <dgm:pt modelId="{EC14B256-0355-49D6-9784-F21A5D6A7477}" cxnId="{D0ED6E35-4699-46C9-BC0F-14748D38D14C}" type="sibTrans">
      <dgm:prSet/>
      <dgm:spPr/>
      <dgm:t>
        <a:bodyPr/>
        <a:p>
          <a:endParaRPr lang="zh-CN" altLang="en-US"/>
        </a:p>
      </dgm:t>
    </dgm:pt>
    <dgm:pt modelId="{225828B5-AAC3-48E3-8DDE-6E14A1E9FCE8}">
      <dgm:prSet phldrT="[文本]" phldr="false" custT="true"/>
      <dgm:spPr/>
      <dgm:t>
        <a:bodyPr vert="horz" wrap="square"/>
        <a:p>
          <a:pPr>
            <a:lnSpc>
              <a:spcPct val="100000"/>
            </a:lnSpc>
            <a:spcBef>
              <a:spcPct val="0"/>
            </a:spcBef>
            <a:spcAft>
              <a:spcPct val="35000"/>
            </a:spcAft>
          </a:pPr>
          <a:r>
            <a:rPr lang="zh-CN" altLang="en-US" sz="1000"/>
            <a:t>水资源开发利用管理</a:t>
          </a:r>
          <a:r>
            <a:rPr lang="zh-CN" altLang="en-US" sz="1000"/>
            <a:t/>
          </a:r>
          <a:endParaRPr lang="zh-CN" altLang="en-US" sz="1000"/>
        </a:p>
      </dgm:t>
    </dgm:pt>
    <dgm:pt modelId="{90F8E70F-E1C5-4691-812A-47839830C40B}" cxnId="{14709E75-04E7-4A77-B39D-29CBBEE74614}" type="parTrans">
      <dgm:prSet/>
      <dgm:spPr/>
      <dgm:t>
        <a:bodyPr/>
        <a:p>
          <a:endParaRPr lang="zh-CN" altLang="en-US"/>
        </a:p>
      </dgm:t>
    </dgm:pt>
    <dgm:pt modelId="{6E8CAA27-4324-4304-92E5-3562A8011552}" cxnId="{14709E75-04E7-4A77-B39D-29CBBEE74614}" type="sibTrans">
      <dgm:prSet/>
      <dgm:spPr/>
      <dgm:t>
        <a:bodyPr/>
        <a:p>
          <a:endParaRPr lang="zh-CN" altLang="en-US"/>
        </a:p>
      </dgm:t>
    </dgm:pt>
    <dgm:pt modelId="{44A3CCC6-E91C-4FCB-A98E-1CCACA02B095}">
      <dgm:prSet phldr="false" custT="true"/>
      <dgm:spPr/>
      <dgm:t>
        <a:bodyPr vert="horz" wrap="square"/>
        <a:p>
          <a:pPr>
            <a:lnSpc>
              <a:spcPct val="100000"/>
            </a:lnSpc>
            <a:spcBef>
              <a:spcPct val="0"/>
            </a:spcBef>
            <a:spcAft>
              <a:spcPct val="35000"/>
            </a:spcAft>
          </a:pPr>
          <a:r>
            <a:rPr lang="zh-CN" altLang="en-US" sz="1000">
              <a:sym typeface="+mn-ea"/>
            </a:rPr>
            <a:t>水资源保护管理</a:t>
          </a:r>
          <a:r>
            <a:rPr lang="zh-CN" altLang="en-US" sz="1000">
              <a:sym typeface="+mn-ea"/>
            </a:rPr>
            <a:t/>
          </a:r>
          <a:endParaRPr lang="zh-CN" altLang="en-US" sz="1000">
            <a:sym typeface="+mn-ea"/>
          </a:endParaRPr>
        </a:p>
      </dgm:t>
    </dgm:pt>
    <dgm:pt modelId="{280A50CF-7561-437C-B689-BB879C280091}" cxnId="{7894275E-4B0F-491B-AF18-8C6AB6F681F2}" type="parTrans">
      <dgm:prSet/>
      <dgm:spPr/>
    </dgm:pt>
    <dgm:pt modelId="{2864D475-4863-48AE-B511-E96BCE98CD64}" cxnId="{7894275E-4B0F-491B-AF18-8C6AB6F681F2}" type="sibTrans">
      <dgm:prSet/>
      <dgm:spPr/>
    </dgm:pt>
    <dgm:pt modelId="{0CCBD9EF-786C-4358-B69C-C1E35DEF1848}">
      <dgm:prSet phldr="false" custT="true"/>
      <dgm:spPr/>
      <dgm:t>
        <a:bodyPr vert="horz" wrap="square"/>
        <a:p>
          <a:pPr>
            <a:lnSpc>
              <a:spcPct val="100000"/>
            </a:lnSpc>
            <a:spcBef>
              <a:spcPct val="0"/>
            </a:spcBef>
            <a:spcAft>
              <a:spcPct val="35000"/>
            </a:spcAft>
          </a:pPr>
          <a:r>
            <a:rPr lang="zh-CN" altLang="en-US" sz="1000">
              <a:sym typeface="+mn-ea"/>
            </a:rPr>
            <a:t>节约用水</a:t>
          </a:r>
          <a:endParaRPr lang="zh-CN" altLang="en-US" sz="1000">
            <a:sym typeface="+mn-ea"/>
          </a:endParaRPr>
        </a:p>
      </dgm:t>
    </dgm:pt>
    <dgm:pt modelId="{B31001EB-3E14-4445-9223-9B4995F8C3A3}" cxnId="{59B0F847-B0A4-4D2E-A5FE-BD3CEED0CA67}" type="parTrans">
      <dgm:prSet/>
      <dgm:spPr/>
    </dgm:pt>
    <dgm:pt modelId="{13C407C1-C738-4B2A-919E-FC445D56078F}" cxnId="{59B0F847-B0A4-4D2E-A5FE-BD3CEED0CA67}" type="sibTrans">
      <dgm:prSet/>
      <dgm:spPr/>
    </dgm:pt>
    <dgm:pt modelId="{37D77502-DD69-4FCD-BFD3-1B91FA3A0B41}">
      <dgm:prSet phldrT="[文本]" phldr="false" custT="true"/>
      <dgm:spPr/>
      <dgm:t>
        <a:bodyPr vert="horz" wrap="square"/>
        <a:p>
          <a:pPr>
            <a:lnSpc>
              <a:spcPct val="100000"/>
            </a:lnSpc>
            <a:spcBef>
              <a:spcPct val="0"/>
            </a:spcBef>
            <a:spcAft>
              <a:spcPct val="35000"/>
            </a:spcAft>
          </a:pPr>
          <a:r>
            <a:rPr lang="zh-CN" altLang="en-US" sz="1000">
              <a:sym typeface="+mn-ea"/>
            </a:rPr>
            <a:t>取用水计量</a:t>
          </a:r>
          <a:endParaRPr lang="zh-CN" altLang="en-US" sz="1000">
            <a:sym typeface="+mn-ea"/>
          </a:endParaRPr>
        </a:p>
      </dgm:t>
    </dgm:pt>
    <dgm:pt modelId="{56E3332C-AB51-492A-BF41-0AEAAF10CB36}" cxnId="{153A9E34-A2B4-4B5A-9C4E-E0D594A0B206}" type="parTrans">
      <dgm:prSet/>
      <dgm:spPr/>
      <dgm:t>
        <a:bodyPr/>
        <a:p>
          <a:endParaRPr lang="zh-CN" altLang="en-US"/>
        </a:p>
      </dgm:t>
    </dgm:pt>
    <dgm:pt modelId="{A79A0933-F266-4AC1-9DE1-FD7E900B09C8}" cxnId="{153A9E34-A2B4-4B5A-9C4E-E0D594A0B206}" type="sibTrans">
      <dgm:prSet/>
      <dgm:spPr/>
      <dgm:t>
        <a:bodyPr/>
        <a:p>
          <a:endParaRPr lang="zh-CN" altLang="en-US"/>
        </a:p>
      </dgm:t>
    </dgm:pt>
    <dgm:pt modelId="{0F89BA2F-7FB1-47A4-B6A8-9A821D15E1C1}" type="pres">
      <dgm:prSet presAssocID="{C17B9AAD-24D5-4918-8EDF-B332210074D7}" presName="hierChild1" presStyleCnt="0">
        <dgm:presLayoutVars>
          <dgm:orgChart val="true"/>
          <dgm:chPref val="1"/>
          <dgm:dir/>
          <dgm:animOne val="branch"/>
          <dgm:animLvl val="lvl"/>
          <dgm:resizeHandles/>
        </dgm:presLayoutVars>
      </dgm:prSet>
      <dgm:spPr/>
    </dgm:pt>
    <dgm:pt modelId="{43B1D5CD-F6F5-420F-9336-DAB5AE405CAB}" type="pres">
      <dgm:prSet presAssocID="{64128110-2BC2-4E83-AE3D-7442626E6916}" presName="hierRoot1" presStyleCnt="0">
        <dgm:presLayoutVars>
          <dgm:hierBranch val="init"/>
        </dgm:presLayoutVars>
      </dgm:prSet>
      <dgm:spPr/>
    </dgm:pt>
    <dgm:pt modelId="{87C865EB-D9C7-4E5F-B312-83EF73AB58D0}" type="pres">
      <dgm:prSet presAssocID="{64128110-2BC2-4E83-AE3D-7442626E6916}" presName="rootComposite1" presStyleCnt="0"/>
      <dgm:spPr/>
    </dgm:pt>
    <dgm:pt modelId="{3F87A36D-B515-4CB3-9442-512F3C54FBDD}" type="pres">
      <dgm:prSet presAssocID="{64128110-2BC2-4E83-AE3D-7442626E6916}" presName="rootText1" presStyleLbl="node0" presStyleIdx="0" presStyleCnt="1">
        <dgm:presLayoutVars>
          <dgm:chPref val="3"/>
        </dgm:presLayoutVars>
      </dgm:prSet>
      <dgm:spPr/>
    </dgm:pt>
    <dgm:pt modelId="{C8EA578D-1EEF-4168-811C-C3CB6C46B153}" type="pres">
      <dgm:prSet presAssocID="{64128110-2BC2-4E83-AE3D-7442626E6916}" presName="rootConnector1" presStyleCnt="0"/>
      <dgm:spPr/>
    </dgm:pt>
    <dgm:pt modelId="{5BEABAEC-9F0C-4E39-AD8E-6628EFFC11DC}" type="pres">
      <dgm:prSet presAssocID="{64128110-2BC2-4E83-AE3D-7442626E6916}" presName="hierChild2" presStyleCnt="0"/>
      <dgm:spPr/>
    </dgm:pt>
    <dgm:pt modelId="{1F968B94-413B-42AE-BA1D-5E5D1F62B58B}" type="pres">
      <dgm:prSet presAssocID="{90F8E70F-E1C5-4691-812A-47839830C40B}" presName="Name37" presStyleLbl="parChTrans1D2" presStyleIdx="0" presStyleCnt="4"/>
      <dgm:spPr/>
    </dgm:pt>
    <dgm:pt modelId="{841E9607-AFA8-422E-867A-D0B9A43F76FB}" type="pres">
      <dgm:prSet presAssocID="{225828B5-AAC3-48E3-8DDE-6E14A1E9FCE8}" presName="hierRoot2" presStyleCnt="0">
        <dgm:presLayoutVars>
          <dgm:hierBranch val="init"/>
        </dgm:presLayoutVars>
      </dgm:prSet>
      <dgm:spPr/>
    </dgm:pt>
    <dgm:pt modelId="{7848FCCC-0559-4207-BA93-63FF4F6D75CC}" type="pres">
      <dgm:prSet presAssocID="{225828B5-AAC3-48E3-8DDE-6E14A1E9FCE8}" presName="rootComposite" presStyleCnt="0"/>
      <dgm:spPr/>
    </dgm:pt>
    <dgm:pt modelId="{2FB69221-32D0-434B-B23D-866F77A6B0EE}" type="pres">
      <dgm:prSet presAssocID="{225828B5-AAC3-48E3-8DDE-6E14A1E9FCE8}" presName="rootText" presStyleLbl="node2" presStyleIdx="0" presStyleCnt="4">
        <dgm:presLayoutVars>
          <dgm:chPref val="3"/>
        </dgm:presLayoutVars>
      </dgm:prSet>
      <dgm:spPr/>
    </dgm:pt>
    <dgm:pt modelId="{5C67B634-DB68-4653-97A5-5D62FE999B47}" type="pres">
      <dgm:prSet presAssocID="{225828B5-AAC3-48E3-8DDE-6E14A1E9FCE8}" presName="rootConnector" presStyleCnt="0"/>
      <dgm:spPr/>
    </dgm:pt>
    <dgm:pt modelId="{A7817FA8-C290-4779-9081-B0B52FF24E56}" type="pres">
      <dgm:prSet presAssocID="{225828B5-AAC3-48E3-8DDE-6E14A1E9FCE8}" presName="hierChild4" presStyleCnt="0"/>
      <dgm:spPr/>
    </dgm:pt>
    <dgm:pt modelId="{782C31C6-F89C-4EE5-9321-5D7AEDFD4677}" type="pres">
      <dgm:prSet presAssocID="{225828B5-AAC3-48E3-8DDE-6E14A1E9FCE8}" presName="hierChild5" presStyleCnt="0"/>
      <dgm:spPr/>
    </dgm:pt>
    <dgm:pt modelId="{C7C3F278-494B-4CF3-97EB-2757351536B6}" type="pres">
      <dgm:prSet presAssocID="{280A50CF-7561-437C-B689-BB879C280091}" presName="Name37" presStyleLbl="parChTrans1D2" presStyleIdx="1" presStyleCnt="4"/>
      <dgm:spPr/>
    </dgm:pt>
    <dgm:pt modelId="{84476DD0-0838-46B2-8853-98E36455F07B}" type="pres">
      <dgm:prSet presAssocID="{44A3CCC6-E91C-4FCB-A98E-1CCACA02B095}" presName="hierRoot2" presStyleCnt="0">
        <dgm:presLayoutVars>
          <dgm:hierBranch val="init"/>
        </dgm:presLayoutVars>
      </dgm:prSet>
      <dgm:spPr/>
    </dgm:pt>
    <dgm:pt modelId="{02EC5F12-AD9D-417A-B54B-F8517B491AAB}" type="pres">
      <dgm:prSet presAssocID="{44A3CCC6-E91C-4FCB-A98E-1CCACA02B095}" presName="rootComposite" presStyleCnt="0"/>
      <dgm:spPr/>
    </dgm:pt>
    <dgm:pt modelId="{1FE9B7C1-A94A-4634-BAFA-EF969C2ACE16}" type="pres">
      <dgm:prSet presAssocID="{44A3CCC6-E91C-4FCB-A98E-1CCACA02B095}" presName="rootText" presStyleLbl="node2" presStyleIdx="1" presStyleCnt="4">
        <dgm:presLayoutVars>
          <dgm:chPref val="3"/>
        </dgm:presLayoutVars>
      </dgm:prSet>
      <dgm:spPr/>
    </dgm:pt>
    <dgm:pt modelId="{448432E6-BC32-450F-90E2-B8F37D1AABDE}" type="pres">
      <dgm:prSet presAssocID="{44A3CCC6-E91C-4FCB-A98E-1CCACA02B095}" presName="rootConnector" presStyleCnt="0"/>
      <dgm:spPr/>
    </dgm:pt>
    <dgm:pt modelId="{76C9F735-6DE7-488C-BAA1-DF3F967989D4}" type="pres">
      <dgm:prSet presAssocID="{44A3CCC6-E91C-4FCB-A98E-1CCACA02B095}" presName="hierChild4" presStyleCnt="0"/>
      <dgm:spPr/>
    </dgm:pt>
    <dgm:pt modelId="{1809C102-0739-4D3E-8B26-972E3214FC89}" type="pres">
      <dgm:prSet presAssocID="{44A3CCC6-E91C-4FCB-A98E-1CCACA02B095}" presName="hierChild5" presStyleCnt="0"/>
      <dgm:spPr/>
    </dgm:pt>
    <dgm:pt modelId="{0ABCDA27-3F29-49A0-83C7-B120446B2A29}" type="pres">
      <dgm:prSet presAssocID="{B31001EB-3E14-4445-9223-9B4995F8C3A3}" presName="Name37" presStyleLbl="parChTrans1D2" presStyleIdx="2" presStyleCnt="4"/>
      <dgm:spPr/>
    </dgm:pt>
    <dgm:pt modelId="{D22F1794-3F15-4158-ADB8-F33461708E66}" type="pres">
      <dgm:prSet presAssocID="{0CCBD9EF-786C-4358-B69C-C1E35DEF1848}" presName="hierRoot2" presStyleCnt="0">
        <dgm:presLayoutVars>
          <dgm:hierBranch val="init"/>
        </dgm:presLayoutVars>
      </dgm:prSet>
      <dgm:spPr/>
    </dgm:pt>
    <dgm:pt modelId="{2FE6D34D-0144-4178-A0B3-75A355136621}" type="pres">
      <dgm:prSet presAssocID="{0CCBD9EF-786C-4358-B69C-C1E35DEF1848}" presName="rootComposite" presStyleCnt="0"/>
      <dgm:spPr/>
    </dgm:pt>
    <dgm:pt modelId="{7CE5EFD0-C0C2-4AD8-AE3A-A4E9CA27313C}" type="pres">
      <dgm:prSet presAssocID="{0CCBD9EF-786C-4358-B69C-C1E35DEF1848}" presName="rootText" presStyleLbl="node2" presStyleIdx="2" presStyleCnt="4">
        <dgm:presLayoutVars>
          <dgm:chPref val="3"/>
        </dgm:presLayoutVars>
      </dgm:prSet>
      <dgm:spPr/>
    </dgm:pt>
    <dgm:pt modelId="{D68D5F01-886C-420F-A4A9-35548BB4E3D1}" type="pres">
      <dgm:prSet presAssocID="{0CCBD9EF-786C-4358-B69C-C1E35DEF1848}" presName="rootConnector" presStyleCnt="0"/>
      <dgm:spPr/>
    </dgm:pt>
    <dgm:pt modelId="{D7B47189-8697-420F-81A0-D746856E75EA}" type="pres">
      <dgm:prSet presAssocID="{0CCBD9EF-786C-4358-B69C-C1E35DEF1848}" presName="hierChild4" presStyleCnt="0"/>
      <dgm:spPr/>
    </dgm:pt>
    <dgm:pt modelId="{D6C919E9-D9B1-4F56-A3D3-8FC0147708C9}" type="pres">
      <dgm:prSet presAssocID="{0CCBD9EF-786C-4358-B69C-C1E35DEF1848}" presName="hierChild5" presStyleCnt="0"/>
      <dgm:spPr/>
    </dgm:pt>
    <dgm:pt modelId="{4336AD91-6774-4DB4-BDD0-A33B76AEE6B7}" type="pres">
      <dgm:prSet presAssocID="{56E3332C-AB51-492A-BF41-0AEAAF10CB36}" presName="Name37" presStyleLbl="parChTrans1D2" presStyleIdx="3" presStyleCnt="4"/>
      <dgm:spPr/>
    </dgm:pt>
    <dgm:pt modelId="{9DFAC067-11BC-4885-918F-10D0401D4F77}" type="pres">
      <dgm:prSet presAssocID="{37D77502-DD69-4FCD-BFD3-1B91FA3A0B41}" presName="hierRoot2" presStyleCnt="0">
        <dgm:presLayoutVars>
          <dgm:hierBranch val="init"/>
        </dgm:presLayoutVars>
      </dgm:prSet>
      <dgm:spPr/>
    </dgm:pt>
    <dgm:pt modelId="{3798E192-B322-4C1D-A304-A3A890D1C199}" type="pres">
      <dgm:prSet presAssocID="{37D77502-DD69-4FCD-BFD3-1B91FA3A0B41}" presName="rootComposite" presStyleCnt="0"/>
      <dgm:spPr/>
    </dgm:pt>
    <dgm:pt modelId="{AFBE47F0-7A8F-4C93-AF1D-8BA2F7BEC08C}" type="pres">
      <dgm:prSet presAssocID="{37D77502-DD69-4FCD-BFD3-1B91FA3A0B41}" presName="rootText" presStyleLbl="node2" presStyleIdx="3" presStyleCnt="4">
        <dgm:presLayoutVars>
          <dgm:chPref val="3"/>
        </dgm:presLayoutVars>
      </dgm:prSet>
      <dgm:spPr/>
    </dgm:pt>
    <dgm:pt modelId="{2445C7C8-45D2-4D23-B6BE-965FFAF23B88}" type="pres">
      <dgm:prSet presAssocID="{37D77502-DD69-4FCD-BFD3-1B91FA3A0B41}" presName="rootConnector" presStyleCnt="0"/>
      <dgm:spPr/>
    </dgm:pt>
    <dgm:pt modelId="{B814C46B-2953-4DFE-86D5-6641B5D8BDFD}" type="pres">
      <dgm:prSet presAssocID="{37D77502-DD69-4FCD-BFD3-1B91FA3A0B41}" presName="hierChild4" presStyleCnt="0"/>
      <dgm:spPr/>
    </dgm:pt>
    <dgm:pt modelId="{8C5F1B03-FD37-43EA-A7E6-8885D7520042}" type="pres">
      <dgm:prSet presAssocID="{37D77502-DD69-4FCD-BFD3-1B91FA3A0B41}" presName="hierChild5" presStyleCnt="0"/>
      <dgm:spPr/>
    </dgm:pt>
    <dgm:pt modelId="{4AECC906-F21A-45D0-9402-FE140FA9EBA5}" type="pres">
      <dgm:prSet presAssocID="{64128110-2BC2-4E83-AE3D-7442626E6916}" presName="hierChild3" presStyleCnt="0"/>
      <dgm:spPr/>
    </dgm:pt>
  </dgm:ptLst>
  <dgm:cxnLst>
    <dgm:cxn modelId="{D0ED6E35-4699-46C9-BC0F-14748D38D14C}" srcId="{C17B9AAD-24D5-4918-8EDF-B332210074D7}" destId="{64128110-2BC2-4E83-AE3D-7442626E6916}" srcOrd="0" destOrd="0" parTransId="{7C4D8020-E6A5-42B0-ACC1-F3A6FF2AC2B4}" sibTransId="{EC14B256-0355-49D6-9784-F21A5D6A7477}"/>
    <dgm:cxn modelId="{14709E75-04E7-4A77-B39D-29CBBEE74614}" srcId="{64128110-2BC2-4E83-AE3D-7442626E6916}" destId="{225828B5-AAC3-48E3-8DDE-6E14A1E9FCE8}" srcOrd="0" destOrd="0" parTransId="{90F8E70F-E1C5-4691-812A-47839830C40B}" sibTransId="{6E8CAA27-4324-4304-92E5-3562A8011552}"/>
    <dgm:cxn modelId="{7894275E-4B0F-491B-AF18-8C6AB6F681F2}" srcId="{64128110-2BC2-4E83-AE3D-7442626E6916}" destId="{44A3CCC6-E91C-4FCB-A98E-1CCACA02B095}" srcOrd="1" destOrd="0" parTransId="{280A50CF-7561-437C-B689-BB879C280091}" sibTransId="{2864D475-4863-48AE-B511-E96BCE98CD64}"/>
    <dgm:cxn modelId="{59B0F847-B0A4-4D2E-A5FE-BD3CEED0CA67}" srcId="{64128110-2BC2-4E83-AE3D-7442626E6916}" destId="{0CCBD9EF-786C-4358-B69C-C1E35DEF1848}" srcOrd="2" destOrd="0" parTransId="{B31001EB-3E14-4445-9223-9B4995F8C3A3}" sibTransId="{13C407C1-C738-4B2A-919E-FC445D56078F}"/>
    <dgm:cxn modelId="{153A9E34-A2B4-4B5A-9C4E-E0D594A0B206}" srcId="{64128110-2BC2-4E83-AE3D-7442626E6916}" destId="{37D77502-DD69-4FCD-BFD3-1B91FA3A0B41}" srcOrd="3" destOrd="0" parTransId="{56E3332C-AB51-492A-BF41-0AEAAF10CB36}" sibTransId="{A79A0933-F266-4AC1-9DE1-FD7E900B09C8}"/>
    <dgm:cxn modelId="{57DF9835-3D2A-4A92-BD36-754546A7D0F9}" type="presOf" srcId="{C17B9AAD-24D5-4918-8EDF-B332210074D7}" destId="{0F89BA2F-7FB1-47A4-B6A8-9A821D15E1C1}" srcOrd="0" destOrd="0" presId="urn:microsoft.com/office/officeart/2005/8/layout/orgChart1"/>
    <dgm:cxn modelId="{DCDF11E7-5588-4A8A-8A12-87851B24E86C}" type="presParOf" srcId="{0F89BA2F-7FB1-47A4-B6A8-9A821D15E1C1}" destId="{43B1D5CD-F6F5-420F-9336-DAB5AE405CAB}" srcOrd="0" destOrd="0" presId="urn:microsoft.com/office/officeart/2005/8/layout/orgChart1"/>
    <dgm:cxn modelId="{AE40FBAD-8D0D-4BA4-8112-0A427CDFC263}" type="presParOf" srcId="{43B1D5CD-F6F5-420F-9336-DAB5AE405CAB}" destId="{87C865EB-D9C7-4E5F-B312-83EF73AB58D0}" srcOrd="0" destOrd="0" presId="urn:microsoft.com/office/officeart/2005/8/layout/orgChart1"/>
    <dgm:cxn modelId="{B79876ED-B086-4165-9078-AB58358E9C53}" type="presOf" srcId="{64128110-2BC2-4E83-AE3D-7442626E6916}" destId="{87C865EB-D9C7-4E5F-B312-83EF73AB58D0}" srcOrd="0" destOrd="0" presId="urn:microsoft.com/office/officeart/2005/8/layout/orgChart1"/>
    <dgm:cxn modelId="{0976515D-9292-44F9-8826-05E21CA576E9}" type="presParOf" srcId="{87C865EB-D9C7-4E5F-B312-83EF73AB58D0}" destId="{3F87A36D-B515-4CB3-9442-512F3C54FBDD}" srcOrd="0" destOrd="0" presId="urn:microsoft.com/office/officeart/2005/8/layout/orgChart1"/>
    <dgm:cxn modelId="{AAE52C12-AF43-4AB8-9DAE-3C0425045D6C}" type="presOf" srcId="{64128110-2BC2-4E83-AE3D-7442626E6916}" destId="{3F87A36D-B515-4CB3-9442-512F3C54FBDD}" srcOrd="0" destOrd="0" presId="urn:microsoft.com/office/officeart/2005/8/layout/orgChart1"/>
    <dgm:cxn modelId="{299DDD24-1425-481E-BF03-ECFAE1F89D16}" type="presParOf" srcId="{87C865EB-D9C7-4E5F-B312-83EF73AB58D0}" destId="{C8EA578D-1EEF-4168-811C-C3CB6C46B153}" srcOrd="1" destOrd="0" presId="urn:microsoft.com/office/officeart/2005/8/layout/orgChart1"/>
    <dgm:cxn modelId="{BD8D7041-309A-422E-AB0B-1E4C3BDA26C7}" type="presOf" srcId="{64128110-2BC2-4E83-AE3D-7442626E6916}" destId="{C8EA578D-1EEF-4168-811C-C3CB6C46B153}" srcOrd="0" destOrd="0" presId="urn:microsoft.com/office/officeart/2005/8/layout/orgChart1"/>
    <dgm:cxn modelId="{62E6B2BD-C6C9-4F66-850F-052D4E18E8BA}" type="presParOf" srcId="{43B1D5CD-F6F5-420F-9336-DAB5AE405CAB}" destId="{5BEABAEC-9F0C-4E39-AD8E-6628EFFC11DC}" srcOrd="1" destOrd="0" presId="urn:microsoft.com/office/officeart/2005/8/layout/orgChart1"/>
    <dgm:cxn modelId="{63A6B936-283D-43BF-A613-BD5D1A18FAE9}" type="presParOf" srcId="{5BEABAEC-9F0C-4E39-AD8E-6628EFFC11DC}" destId="{1F968B94-413B-42AE-BA1D-5E5D1F62B58B}" srcOrd="0" destOrd="1" presId="urn:microsoft.com/office/officeart/2005/8/layout/orgChart1"/>
    <dgm:cxn modelId="{C8E802E8-3850-4793-85C6-5223151E3BE6}" type="presOf" srcId="{90F8E70F-E1C5-4691-812A-47839830C40B}" destId="{1F968B94-413B-42AE-BA1D-5E5D1F62B58B}" srcOrd="0" destOrd="0" presId="urn:microsoft.com/office/officeart/2005/8/layout/orgChart1"/>
    <dgm:cxn modelId="{EE362AD2-4EB3-430D-97F8-8AF080272757}" type="presParOf" srcId="{5BEABAEC-9F0C-4E39-AD8E-6628EFFC11DC}" destId="{841E9607-AFA8-422E-867A-D0B9A43F76FB}" srcOrd="1" destOrd="1" presId="urn:microsoft.com/office/officeart/2005/8/layout/orgChart1"/>
    <dgm:cxn modelId="{A80F5C00-76AF-4EA4-8E36-0067851FFC2D}" type="presParOf" srcId="{841E9607-AFA8-422E-867A-D0B9A43F76FB}" destId="{7848FCCC-0559-4207-BA93-63FF4F6D75CC}" srcOrd="0" destOrd="1" presId="urn:microsoft.com/office/officeart/2005/8/layout/orgChart1"/>
    <dgm:cxn modelId="{7136ADE0-2A02-41FF-ABC2-8D7026E5B978}" type="presOf" srcId="{225828B5-AAC3-48E3-8DDE-6E14A1E9FCE8}" destId="{7848FCCC-0559-4207-BA93-63FF4F6D75CC}" srcOrd="0" destOrd="0" presId="urn:microsoft.com/office/officeart/2005/8/layout/orgChart1"/>
    <dgm:cxn modelId="{3C0D4D1E-5E84-4BEB-A503-36DED894EFC3}" type="presParOf" srcId="{7848FCCC-0559-4207-BA93-63FF4F6D75CC}" destId="{2FB69221-32D0-434B-B23D-866F77A6B0EE}" srcOrd="0" destOrd="0" presId="urn:microsoft.com/office/officeart/2005/8/layout/orgChart1"/>
    <dgm:cxn modelId="{887368AB-F982-4CD8-92B3-1E7168AE5F08}" type="presOf" srcId="{225828B5-AAC3-48E3-8DDE-6E14A1E9FCE8}" destId="{2FB69221-32D0-434B-B23D-866F77A6B0EE}" srcOrd="0" destOrd="0" presId="urn:microsoft.com/office/officeart/2005/8/layout/orgChart1"/>
    <dgm:cxn modelId="{83F43C5D-CDB5-480A-BBD7-F8BB4ACB0820}" type="presParOf" srcId="{7848FCCC-0559-4207-BA93-63FF4F6D75CC}" destId="{5C67B634-DB68-4653-97A5-5D62FE999B47}" srcOrd="1" destOrd="0" presId="urn:microsoft.com/office/officeart/2005/8/layout/orgChart1"/>
    <dgm:cxn modelId="{FCFFF301-9CC2-44C4-A0D3-E886CB5B4248}" type="presOf" srcId="{225828B5-AAC3-48E3-8DDE-6E14A1E9FCE8}" destId="{5C67B634-DB68-4653-97A5-5D62FE999B47}" srcOrd="0" destOrd="0" presId="urn:microsoft.com/office/officeart/2005/8/layout/orgChart1"/>
    <dgm:cxn modelId="{B6AD447F-D66B-4597-80B6-B872EF6F0055}" type="presParOf" srcId="{841E9607-AFA8-422E-867A-D0B9A43F76FB}" destId="{A7817FA8-C290-4779-9081-B0B52FF24E56}" srcOrd="1" destOrd="1" presId="urn:microsoft.com/office/officeart/2005/8/layout/orgChart1"/>
    <dgm:cxn modelId="{339B6841-82D1-4053-9700-CA30BA4C6F16}" type="presParOf" srcId="{841E9607-AFA8-422E-867A-D0B9A43F76FB}" destId="{782C31C6-F89C-4EE5-9321-5D7AEDFD4677}" srcOrd="2" destOrd="1" presId="urn:microsoft.com/office/officeart/2005/8/layout/orgChart1"/>
    <dgm:cxn modelId="{F4F27FB4-B58C-47B9-82DA-59E9CDF9D9C1}" type="presParOf" srcId="{5BEABAEC-9F0C-4E39-AD8E-6628EFFC11DC}" destId="{C7C3F278-494B-4CF3-97EB-2757351536B6}" srcOrd="2" destOrd="1" presId="urn:microsoft.com/office/officeart/2005/8/layout/orgChart1"/>
    <dgm:cxn modelId="{D72DF2B7-7198-4A96-86D7-EEC9708E6767}" type="presOf" srcId="{280A50CF-7561-437C-B689-BB879C280091}" destId="{C7C3F278-494B-4CF3-97EB-2757351536B6}" srcOrd="0" destOrd="0" presId="urn:microsoft.com/office/officeart/2005/8/layout/orgChart1"/>
    <dgm:cxn modelId="{27456DF4-8B55-421A-B708-7EE15DD4C5A5}" type="presParOf" srcId="{5BEABAEC-9F0C-4E39-AD8E-6628EFFC11DC}" destId="{84476DD0-0838-46B2-8853-98E36455F07B}" srcOrd="3" destOrd="1" presId="urn:microsoft.com/office/officeart/2005/8/layout/orgChart1"/>
    <dgm:cxn modelId="{428C900F-A4DF-47FB-877B-0BFCCD74C45F}" type="presParOf" srcId="{84476DD0-0838-46B2-8853-98E36455F07B}" destId="{02EC5F12-AD9D-417A-B54B-F8517B491AAB}" srcOrd="0" destOrd="3" presId="urn:microsoft.com/office/officeart/2005/8/layout/orgChart1"/>
    <dgm:cxn modelId="{8C933CB2-741D-4209-9BA1-96DEADB95C3A}" type="presOf" srcId="{44A3CCC6-E91C-4FCB-A98E-1CCACA02B095}" destId="{02EC5F12-AD9D-417A-B54B-F8517B491AAB}" srcOrd="0" destOrd="0" presId="urn:microsoft.com/office/officeart/2005/8/layout/orgChart1"/>
    <dgm:cxn modelId="{8E26DEC4-51AE-4707-BD7E-72A926BF2572}" type="presParOf" srcId="{02EC5F12-AD9D-417A-B54B-F8517B491AAB}" destId="{1FE9B7C1-A94A-4634-BAFA-EF969C2ACE16}" srcOrd="0" destOrd="0" presId="urn:microsoft.com/office/officeart/2005/8/layout/orgChart1"/>
    <dgm:cxn modelId="{6651663B-5B86-4DA8-B83B-F5C7A08810ED}" type="presOf" srcId="{44A3CCC6-E91C-4FCB-A98E-1CCACA02B095}" destId="{1FE9B7C1-A94A-4634-BAFA-EF969C2ACE16}" srcOrd="0" destOrd="0" presId="urn:microsoft.com/office/officeart/2005/8/layout/orgChart1"/>
    <dgm:cxn modelId="{871EEDD7-B5A9-478A-9A46-508A39A775B8}" type="presParOf" srcId="{02EC5F12-AD9D-417A-B54B-F8517B491AAB}" destId="{448432E6-BC32-450F-90E2-B8F37D1AABDE}" srcOrd="1" destOrd="0" presId="urn:microsoft.com/office/officeart/2005/8/layout/orgChart1"/>
    <dgm:cxn modelId="{9A2E22C4-C8EB-48E6-8CEC-644CF1877BDF}" type="presOf" srcId="{44A3CCC6-E91C-4FCB-A98E-1CCACA02B095}" destId="{448432E6-BC32-450F-90E2-B8F37D1AABDE}" srcOrd="0" destOrd="0" presId="urn:microsoft.com/office/officeart/2005/8/layout/orgChart1"/>
    <dgm:cxn modelId="{076F9510-FDEA-477C-BD43-5E65481915A3}" type="presParOf" srcId="{84476DD0-0838-46B2-8853-98E36455F07B}" destId="{76C9F735-6DE7-488C-BAA1-DF3F967989D4}" srcOrd="1" destOrd="3" presId="urn:microsoft.com/office/officeart/2005/8/layout/orgChart1"/>
    <dgm:cxn modelId="{2117A3A3-C531-4076-BFAD-565A328BD7EB}" type="presParOf" srcId="{84476DD0-0838-46B2-8853-98E36455F07B}" destId="{1809C102-0739-4D3E-8B26-972E3214FC89}" srcOrd="2" destOrd="3" presId="urn:microsoft.com/office/officeart/2005/8/layout/orgChart1"/>
    <dgm:cxn modelId="{A71F91B4-52D6-44D5-9902-0EADF3F98C51}" type="presParOf" srcId="{5BEABAEC-9F0C-4E39-AD8E-6628EFFC11DC}" destId="{0ABCDA27-3F29-49A0-83C7-B120446B2A29}" srcOrd="4" destOrd="1" presId="urn:microsoft.com/office/officeart/2005/8/layout/orgChart1"/>
    <dgm:cxn modelId="{7F685753-0D00-4F36-8909-63FFEA11AE6E}" type="presOf" srcId="{B31001EB-3E14-4445-9223-9B4995F8C3A3}" destId="{0ABCDA27-3F29-49A0-83C7-B120446B2A29}" srcOrd="0" destOrd="0" presId="urn:microsoft.com/office/officeart/2005/8/layout/orgChart1"/>
    <dgm:cxn modelId="{0AFA16E4-9E9D-4CA5-BAA6-EF8B02575C03}" type="presParOf" srcId="{5BEABAEC-9F0C-4E39-AD8E-6628EFFC11DC}" destId="{D22F1794-3F15-4158-ADB8-F33461708E66}" srcOrd="5" destOrd="1" presId="urn:microsoft.com/office/officeart/2005/8/layout/orgChart1"/>
    <dgm:cxn modelId="{A594036F-0E87-47DF-B672-0EA861E029A9}" type="presParOf" srcId="{D22F1794-3F15-4158-ADB8-F33461708E66}" destId="{2FE6D34D-0144-4178-A0B3-75A355136621}" srcOrd="0" destOrd="5" presId="urn:microsoft.com/office/officeart/2005/8/layout/orgChart1"/>
    <dgm:cxn modelId="{ECF9C6D0-D45E-4807-BDB1-FF098369C932}" type="presOf" srcId="{0CCBD9EF-786C-4358-B69C-C1E35DEF1848}" destId="{2FE6D34D-0144-4178-A0B3-75A355136621}" srcOrd="0" destOrd="0" presId="urn:microsoft.com/office/officeart/2005/8/layout/orgChart1"/>
    <dgm:cxn modelId="{48ED9DB1-163B-4FD8-A0FB-2CE5D1315D60}" type="presParOf" srcId="{2FE6D34D-0144-4178-A0B3-75A355136621}" destId="{7CE5EFD0-C0C2-4AD8-AE3A-A4E9CA27313C}" srcOrd="0" destOrd="0" presId="urn:microsoft.com/office/officeart/2005/8/layout/orgChart1"/>
    <dgm:cxn modelId="{035CCD04-93C2-4D08-84F3-61A53DB58DDA}" type="presOf" srcId="{0CCBD9EF-786C-4358-B69C-C1E35DEF1848}" destId="{7CE5EFD0-C0C2-4AD8-AE3A-A4E9CA27313C}" srcOrd="0" destOrd="0" presId="urn:microsoft.com/office/officeart/2005/8/layout/orgChart1"/>
    <dgm:cxn modelId="{FDDDC895-C9B4-427F-8F63-7E2094C17281}" type="presParOf" srcId="{2FE6D34D-0144-4178-A0B3-75A355136621}" destId="{D68D5F01-886C-420F-A4A9-35548BB4E3D1}" srcOrd="1" destOrd="0" presId="urn:microsoft.com/office/officeart/2005/8/layout/orgChart1"/>
    <dgm:cxn modelId="{A4C1BB25-C260-436C-B15F-1449C4818E91}" type="presOf" srcId="{0CCBD9EF-786C-4358-B69C-C1E35DEF1848}" destId="{D68D5F01-886C-420F-A4A9-35548BB4E3D1}" srcOrd="0" destOrd="0" presId="urn:microsoft.com/office/officeart/2005/8/layout/orgChart1"/>
    <dgm:cxn modelId="{A7BFBE97-EB8B-40DD-BE6E-DDF678FB2FCD}" type="presParOf" srcId="{D22F1794-3F15-4158-ADB8-F33461708E66}" destId="{D7B47189-8697-420F-81A0-D746856E75EA}" srcOrd="1" destOrd="5" presId="urn:microsoft.com/office/officeart/2005/8/layout/orgChart1"/>
    <dgm:cxn modelId="{CC9C5C7F-2054-4444-8452-F5D0D2DE1A6E}" type="presParOf" srcId="{D22F1794-3F15-4158-ADB8-F33461708E66}" destId="{D6C919E9-D9B1-4F56-A3D3-8FC0147708C9}" srcOrd="2" destOrd="5" presId="urn:microsoft.com/office/officeart/2005/8/layout/orgChart1"/>
    <dgm:cxn modelId="{8C8BCE46-9F1E-4243-AF2B-9568DCC98BB7}" type="presParOf" srcId="{5BEABAEC-9F0C-4E39-AD8E-6628EFFC11DC}" destId="{4336AD91-6774-4DB4-BDD0-A33B76AEE6B7}" srcOrd="6" destOrd="1" presId="urn:microsoft.com/office/officeart/2005/8/layout/orgChart1"/>
    <dgm:cxn modelId="{947C8FF4-2CEB-4F93-B6A0-175F4CE8E6CA}" type="presOf" srcId="{56E3332C-AB51-492A-BF41-0AEAAF10CB36}" destId="{4336AD91-6774-4DB4-BDD0-A33B76AEE6B7}" srcOrd="0" destOrd="0" presId="urn:microsoft.com/office/officeart/2005/8/layout/orgChart1"/>
    <dgm:cxn modelId="{363454C5-F1CC-4549-B890-6E80C5F88D42}" type="presParOf" srcId="{5BEABAEC-9F0C-4E39-AD8E-6628EFFC11DC}" destId="{9DFAC067-11BC-4885-918F-10D0401D4F77}" srcOrd="7" destOrd="1" presId="urn:microsoft.com/office/officeart/2005/8/layout/orgChart1"/>
    <dgm:cxn modelId="{EFBDAC02-2273-41DA-B656-E9D0E9E63E98}" type="presParOf" srcId="{9DFAC067-11BC-4885-918F-10D0401D4F77}" destId="{3798E192-B322-4C1D-A304-A3A890D1C199}" srcOrd="0" destOrd="7" presId="urn:microsoft.com/office/officeart/2005/8/layout/orgChart1"/>
    <dgm:cxn modelId="{D8401DFA-D0D5-4F74-AA8C-BB743250CFCF}" type="presOf" srcId="{37D77502-DD69-4FCD-BFD3-1B91FA3A0B41}" destId="{3798E192-B322-4C1D-A304-A3A890D1C199}" srcOrd="0" destOrd="0" presId="urn:microsoft.com/office/officeart/2005/8/layout/orgChart1"/>
    <dgm:cxn modelId="{9C95FA79-D30B-4940-AEB1-92DF43A447BC}" type="presParOf" srcId="{3798E192-B322-4C1D-A304-A3A890D1C199}" destId="{AFBE47F0-7A8F-4C93-AF1D-8BA2F7BEC08C}" srcOrd="0" destOrd="0" presId="urn:microsoft.com/office/officeart/2005/8/layout/orgChart1"/>
    <dgm:cxn modelId="{C11F5917-1175-4D77-B946-57CF298EE69A}" type="presOf" srcId="{37D77502-DD69-4FCD-BFD3-1B91FA3A0B41}" destId="{AFBE47F0-7A8F-4C93-AF1D-8BA2F7BEC08C}" srcOrd="0" destOrd="0" presId="urn:microsoft.com/office/officeart/2005/8/layout/orgChart1"/>
    <dgm:cxn modelId="{8C7D9807-B28D-4513-BE95-A798F8B3C968}" type="presParOf" srcId="{3798E192-B322-4C1D-A304-A3A890D1C199}" destId="{2445C7C8-45D2-4D23-B6BE-965FFAF23B88}" srcOrd="1" destOrd="0" presId="urn:microsoft.com/office/officeart/2005/8/layout/orgChart1"/>
    <dgm:cxn modelId="{6A59DE6C-DD97-4007-ACDA-1F087A06F2B1}" type="presOf" srcId="{37D77502-DD69-4FCD-BFD3-1B91FA3A0B41}" destId="{2445C7C8-45D2-4D23-B6BE-965FFAF23B88}" srcOrd="0" destOrd="0" presId="urn:microsoft.com/office/officeart/2005/8/layout/orgChart1"/>
    <dgm:cxn modelId="{6DFA3E48-F2C4-48FA-9102-62DB8060C04F}" type="presParOf" srcId="{9DFAC067-11BC-4885-918F-10D0401D4F77}" destId="{B814C46B-2953-4DFE-86D5-6641B5D8BDFD}" srcOrd="1" destOrd="7" presId="urn:microsoft.com/office/officeart/2005/8/layout/orgChart1"/>
    <dgm:cxn modelId="{F9EFD5B1-EFB0-4AF1-94E4-F8786B652000}" type="presParOf" srcId="{9DFAC067-11BC-4885-918F-10D0401D4F77}" destId="{8C5F1B03-FD37-43EA-A7E6-8885D7520042}" srcOrd="2" destOrd="7" presId="urn:microsoft.com/office/officeart/2005/8/layout/orgChart1"/>
    <dgm:cxn modelId="{81C623A4-5F56-4FA6-92DC-6EA798BC9380}" type="presParOf" srcId="{43B1D5CD-F6F5-420F-9336-DAB5AE405CAB}" destId="{4AECC906-F21A-45D0-9402-FE140FA9EBA5}" srcOrd="2" destOrd="0" presId="urn:microsoft.com/office/officeart/2005/8/layout/orgChart1"/>
  </dgm:cxnLst>
  <dgm:bg/>
  <dgm:whole/>
</dgm:dataModel>
</file>

<file path=word/diagrams/data5.xml><?xml version="1.0" encoding="utf-8"?>
<dgm:dataModel xmlns:dgm="http://schemas.openxmlformats.org/drawingml/2006/diagram" xmlns:a="http://schemas.openxmlformats.org/drawingml/2006/main">
  <dgm:ptLst>
    <dgm:pt modelId="{C17B9AAD-24D5-4918-8EDF-B332210074D7}" type="doc">
      <dgm:prSet loTypeId="hierarchy" loCatId="hierarchy" qsTypeId="urn:microsoft.com/office/officeart/2005/8/quickstyle/simple1" qsCatId="simple" csTypeId="urn:microsoft.com/office/officeart/2005/8/colors/accent0_1" csCatId="accent1" phldr="false"/>
      <dgm:spPr/>
      <dgm:t>
        <a:bodyPr/>
        <a:p>
          <a:endParaRPr lang="zh-CN" altLang="en-US"/>
        </a:p>
      </dgm:t>
    </dgm:pt>
    <dgm:pt modelId="{64128110-2BC2-4E83-AE3D-7442626E6916}">
      <dgm:prSet phldrT="[文本]" phldr="false" custT="true"/>
      <dgm:spPr/>
      <dgm:t>
        <a:bodyPr vert="horz" wrap="square"/>
        <a:p>
          <a:pPr>
            <a:lnSpc>
              <a:spcPct val="100000"/>
            </a:lnSpc>
            <a:spcBef>
              <a:spcPct val="0"/>
            </a:spcBef>
            <a:spcAft>
              <a:spcPct val="35000"/>
            </a:spcAft>
          </a:pPr>
          <a:r>
            <a:rPr lang="zh-CN" altLang="en-US" sz="1000"/>
            <a:t>水生态水环境分体系</a:t>
          </a:r>
          <a:r>
            <a:rPr lang="zh-CN" altLang="en-US" sz="1000"/>
            <a:t/>
          </a:r>
          <a:endParaRPr lang="zh-CN" altLang="en-US" sz="1000"/>
        </a:p>
      </dgm:t>
    </dgm:pt>
    <dgm:pt modelId="{7C4D8020-E6A5-42B0-ACC1-F3A6FF2AC2B4}" cxnId="{4928B457-23AE-4195-8567-2972D40B0751}" type="parTrans">
      <dgm:prSet/>
      <dgm:spPr/>
      <dgm:t>
        <a:bodyPr/>
        <a:p>
          <a:endParaRPr lang="zh-CN" altLang="en-US"/>
        </a:p>
      </dgm:t>
    </dgm:pt>
    <dgm:pt modelId="{EC14B256-0355-49D6-9784-F21A5D6A7477}" cxnId="{4928B457-23AE-4195-8567-2972D40B0751}" type="sibTrans">
      <dgm:prSet/>
      <dgm:spPr/>
      <dgm:t>
        <a:bodyPr/>
        <a:p>
          <a:endParaRPr lang="zh-CN" altLang="en-US"/>
        </a:p>
      </dgm:t>
    </dgm:pt>
    <dgm:pt modelId="{225828B5-AAC3-48E3-8DDE-6E14A1E9FCE8}">
      <dgm:prSet phldrT="[文本]" phldr="false" custT="true"/>
      <dgm:spPr/>
      <dgm:t>
        <a:bodyPr vert="horz" wrap="square"/>
        <a:p>
          <a:pPr>
            <a:lnSpc>
              <a:spcPct val="100000"/>
            </a:lnSpc>
            <a:spcBef>
              <a:spcPct val="0"/>
            </a:spcBef>
            <a:spcAft>
              <a:spcPct val="35000"/>
            </a:spcAft>
          </a:pPr>
          <a:r>
            <a:rPr lang="zh-CN" altLang="en-US" sz="1000">
              <a:sym typeface="+mn-ea"/>
            </a:rPr>
            <a:t>河（湖）生态保护与修复</a:t>
          </a:r>
          <a:r>
            <a:rPr lang="zh-CN" altLang="en-US" sz="1000">
              <a:sym typeface="+mn-ea"/>
            </a:rPr>
            <a:t/>
          </a:r>
          <a:endParaRPr lang="zh-CN" altLang="en-US" sz="1000">
            <a:sym typeface="+mn-ea"/>
          </a:endParaRPr>
        </a:p>
      </dgm:t>
    </dgm:pt>
    <dgm:pt modelId="{90F8E70F-E1C5-4691-812A-47839830C40B}" cxnId="{D6E0CC49-2ADD-459C-BFDC-193F574C9138}" type="parTrans">
      <dgm:prSet/>
      <dgm:spPr/>
      <dgm:t>
        <a:bodyPr/>
        <a:p>
          <a:endParaRPr lang="zh-CN" altLang="en-US"/>
        </a:p>
      </dgm:t>
    </dgm:pt>
    <dgm:pt modelId="{6E8CAA27-4324-4304-92E5-3562A8011552}" cxnId="{D6E0CC49-2ADD-459C-BFDC-193F574C9138}" type="sibTrans">
      <dgm:prSet/>
      <dgm:spPr/>
      <dgm:t>
        <a:bodyPr/>
        <a:p>
          <a:endParaRPr lang="zh-CN" altLang="en-US"/>
        </a:p>
      </dgm:t>
    </dgm:pt>
    <dgm:pt modelId="{44A3CCC6-E91C-4FCB-A98E-1CCACA02B095}">
      <dgm:prSet phldr="false" custT="true"/>
      <dgm:spPr/>
      <dgm:t>
        <a:bodyPr vert="horz" wrap="square"/>
        <a:p>
          <a:pPr>
            <a:lnSpc>
              <a:spcPct val="100000"/>
            </a:lnSpc>
            <a:spcBef>
              <a:spcPct val="0"/>
            </a:spcBef>
            <a:spcAft>
              <a:spcPct val="35000"/>
            </a:spcAft>
          </a:pPr>
          <a:r>
            <a:rPr lang="zh-CN" altLang="en-US" sz="900">
              <a:sym typeface="+mn-ea"/>
            </a:rPr>
            <a:t>水库、河（湖）岸线保护与利用</a:t>
          </a:r>
          <a:endParaRPr lang="zh-CN" altLang="en-US" sz="900">
            <a:sym typeface="+mn-ea"/>
          </a:endParaRPr>
        </a:p>
      </dgm:t>
    </dgm:pt>
    <dgm:pt modelId="{280A50CF-7561-437C-B689-BB879C280091}" cxnId="{421E592D-8F2B-4B05-B0CE-9B7FD6E52FC3}" type="parTrans">
      <dgm:prSet/>
      <dgm:spPr/>
    </dgm:pt>
    <dgm:pt modelId="{2864D475-4863-48AE-B511-E96BCE98CD64}" cxnId="{421E592D-8F2B-4B05-B0CE-9B7FD6E52FC3}" type="sibTrans">
      <dgm:prSet/>
      <dgm:spPr/>
    </dgm:pt>
    <dgm:pt modelId="{DA41C82C-2DBB-4770-BE88-1065BA46DEF6}">
      <dgm:prSet phldr="false" custT="true"/>
      <dgm:spPr/>
      <dgm:t>
        <a:bodyPr vert="horz" wrap="square"/>
        <a:p>
          <a:pPr>
            <a:lnSpc>
              <a:spcPct val="100000"/>
            </a:lnSpc>
            <a:spcBef>
              <a:spcPct val="0"/>
            </a:spcBef>
            <a:spcAft>
              <a:spcPct val="35000"/>
            </a:spcAft>
          </a:pPr>
          <a:r>
            <a:rPr lang="zh-CN" altLang="en-US" sz="1000"/>
            <a:t>河湖巡查管护体系</a:t>
          </a:r>
          <a:r>
            <a:rPr lang="zh-CN" altLang="en-US" sz="1000"/>
            <a:t/>
          </a:r>
          <a:endParaRPr lang="zh-CN" altLang="en-US" sz="1000"/>
        </a:p>
      </dgm:t>
    </dgm:pt>
    <dgm:pt modelId="{2DD5A765-950D-4DE9-9E49-634D3C1ACB22}" cxnId="{5B4764C1-0C67-49B0-9D83-76FF1C21C479}" type="parTrans">
      <dgm:prSet/>
      <dgm:spPr/>
    </dgm:pt>
    <dgm:pt modelId="{F71BAA4B-20B8-4C78-9BA6-6A40ECA277DD}" cxnId="{5B4764C1-0C67-49B0-9D83-76FF1C21C479}" type="sibTrans">
      <dgm:prSet/>
      <dgm:spPr/>
    </dgm:pt>
    <dgm:pt modelId="{1E919926-FED7-4A06-B68B-6DC75916A715}">
      <dgm:prSet phldr="false" custT="true"/>
      <dgm:spPr/>
      <dgm:t>
        <a:bodyPr vert="horz" wrap="square"/>
        <a:p>
          <a:pPr>
            <a:lnSpc>
              <a:spcPct val="100000"/>
            </a:lnSpc>
            <a:spcBef>
              <a:spcPct val="0"/>
            </a:spcBef>
            <a:spcAft>
              <a:spcPct val="35000"/>
            </a:spcAft>
          </a:pPr>
          <a:r>
            <a:rPr lang="zh-CN" sz="1000"/>
            <a:t>河湖健康评价</a:t>
          </a:r>
          <a:r>
            <a:rPr lang="zh-CN" sz="1000"/>
            <a:t/>
          </a:r>
          <a:endParaRPr lang="zh-CN" sz="1000"/>
        </a:p>
      </dgm:t>
    </dgm:pt>
    <dgm:pt modelId="{89AF2B77-15DE-4C5A-A5BA-7EF9821D3D20}" cxnId="{0760400D-2752-406D-B9D0-36DF55865BB9}" type="parTrans">
      <dgm:prSet/>
      <dgm:spPr/>
    </dgm:pt>
    <dgm:pt modelId="{8F1528FD-D29B-4F0D-8629-ACADF6FD4FB9}" cxnId="{0760400D-2752-406D-B9D0-36DF55865BB9}" type="sibTrans">
      <dgm:prSet/>
      <dgm:spPr/>
    </dgm:pt>
    <dgm:pt modelId="{0CCBD9EF-786C-4358-B69C-C1E35DEF1848}">
      <dgm:prSet phldr="false" custT="true"/>
      <dgm:spPr/>
      <dgm:t>
        <a:bodyPr vert="horz" wrap="square"/>
        <a:p>
          <a:pPr>
            <a:lnSpc>
              <a:spcPct val="100000"/>
            </a:lnSpc>
            <a:spcBef>
              <a:spcPct val="0"/>
            </a:spcBef>
            <a:spcAft>
              <a:spcPct val="35000"/>
            </a:spcAft>
          </a:pPr>
          <a:r>
            <a:rPr lang="zh-CN" altLang="en-US" sz="1000">
              <a:sym typeface="+mn-ea"/>
            </a:rPr>
            <a:t>水生态水环境监测与评价</a:t>
          </a:r>
          <a:endParaRPr lang="zh-CN" altLang="en-US" sz="1000">
            <a:sym typeface="+mn-ea"/>
          </a:endParaRPr>
        </a:p>
      </dgm:t>
    </dgm:pt>
    <dgm:pt modelId="{B31001EB-3E14-4445-9223-9B4995F8C3A3}" cxnId="{E20F891D-543E-42A0-B144-1E902C020F87}" type="parTrans">
      <dgm:prSet/>
      <dgm:spPr/>
    </dgm:pt>
    <dgm:pt modelId="{13C407C1-C738-4B2A-919E-FC445D56078F}" cxnId="{E20F891D-543E-42A0-B144-1E902C020F87}" type="sibTrans">
      <dgm:prSet/>
      <dgm:spPr/>
    </dgm:pt>
    <dgm:pt modelId="{37D77502-DD69-4FCD-BFD3-1B91FA3A0B41}">
      <dgm:prSet phldrT="[文本]" phldr="false" custT="true"/>
      <dgm:spPr/>
      <dgm:t>
        <a:bodyPr vert="horz" wrap="square"/>
        <a:p>
          <a:pPr>
            <a:lnSpc>
              <a:spcPct val="100000"/>
            </a:lnSpc>
            <a:spcBef>
              <a:spcPct val="0"/>
            </a:spcBef>
            <a:spcAft>
              <a:spcPct val="35000"/>
            </a:spcAft>
          </a:pPr>
          <a:r>
            <a:rPr lang="zh-CN" altLang="en-US" sz="1000">
              <a:sym typeface="+mn-ea"/>
            </a:rPr>
            <a:t>水利风景区建设与评价</a:t>
          </a:r>
          <a:endParaRPr lang="zh-CN" altLang="en-US" sz="1000">
            <a:sym typeface="+mn-ea"/>
          </a:endParaRPr>
        </a:p>
      </dgm:t>
    </dgm:pt>
    <dgm:pt modelId="{56E3332C-AB51-492A-BF41-0AEAAF10CB36}" cxnId="{D832E455-B1DE-46CF-97A4-C0B2D1F8F701}" type="parTrans">
      <dgm:prSet/>
      <dgm:spPr/>
      <dgm:t>
        <a:bodyPr/>
        <a:p>
          <a:endParaRPr lang="zh-CN" altLang="en-US"/>
        </a:p>
      </dgm:t>
    </dgm:pt>
    <dgm:pt modelId="{A79A0933-F266-4AC1-9DE1-FD7E900B09C8}" cxnId="{D832E455-B1DE-46CF-97A4-C0B2D1F8F701}" type="sibTrans">
      <dgm:prSet/>
      <dgm:spPr/>
      <dgm:t>
        <a:bodyPr/>
        <a:p>
          <a:endParaRPr lang="zh-CN" altLang="en-US"/>
        </a:p>
      </dgm:t>
    </dgm:pt>
    <dgm:pt modelId="{0F89BA2F-7FB1-47A4-B6A8-9A821D15E1C1}" type="pres">
      <dgm:prSet presAssocID="{C17B9AAD-24D5-4918-8EDF-B332210074D7}" presName="hierChild1" presStyleCnt="0">
        <dgm:presLayoutVars>
          <dgm:orgChart val="true"/>
          <dgm:chPref val="1"/>
          <dgm:dir/>
          <dgm:animOne val="branch"/>
          <dgm:animLvl val="lvl"/>
          <dgm:resizeHandles/>
        </dgm:presLayoutVars>
      </dgm:prSet>
      <dgm:spPr/>
    </dgm:pt>
    <dgm:pt modelId="{43B1D5CD-F6F5-420F-9336-DAB5AE405CAB}" type="pres">
      <dgm:prSet presAssocID="{64128110-2BC2-4E83-AE3D-7442626E6916}" presName="hierRoot1" presStyleCnt="0">
        <dgm:presLayoutVars>
          <dgm:hierBranch val="init"/>
        </dgm:presLayoutVars>
      </dgm:prSet>
      <dgm:spPr/>
    </dgm:pt>
    <dgm:pt modelId="{87C865EB-D9C7-4E5F-B312-83EF73AB58D0}" type="pres">
      <dgm:prSet presAssocID="{64128110-2BC2-4E83-AE3D-7442626E6916}" presName="rootComposite1" presStyleCnt="0"/>
      <dgm:spPr/>
    </dgm:pt>
    <dgm:pt modelId="{3F87A36D-B515-4CB3-9442-512F3C54FBDD}" type="pres">
      <dgm:prSet presAssocID="{64128110-2BC2-4E83-AE3D-7442626E6916}" presName="rootText1" presStyleLbl="node0" presStyleIdx="0" presStyleCnt="1">
        <dgm:presLayoutVars>
          <dgm:chPref val="3"/>
        </dgm:presLayoutVars>
      </dgm:prSet>
      <dgm:spPr/>
    </dgm:pt>
    <dgm:pt modelId="{C8EA578D-1EEF-4168-811C-C3CB6C46B153}" type="pres">
      <dgm:prSet presAssocID="{64128110-2BC2-4E83-AE3D-7442626E6916}" presName="rootConnector1" presStyleCnt="0"/>
      <dgm:spPr/>
    </dgm:pt>
    <dgm:pt modelId="{5BEABAEC-9F0C-4E39-AD8E-6628EFFC11DC}" type="pres">
      <dgm:prSet presAssocID="{64128110-2BC2-4E83-AE3D-7442626E6916}" presName="hierChild2" presStyleCnt="0"/>
      <dgm:spPr/>
    </dgm:pt>
    <dgm:pt modelId="{1F968B94-413B-42AE-BA1D-5E5D1F62B58B}" type="pres">
      <dgm:prSet presAssocID="{90F8E70F-E1C5-4691-812A-47839830C40B}" presName="Name37" presStyleLbl="parChTrans1D2" presStyleIdx="0" presStyleCnt="6"/>
      <dgm:spPr/>
    </dgm:pt>
    <dgm:pt modelId="{841E9607-AFA8-422E-867A-D0B9A43F76FB}" type="pres">
      <dgm:prSet presAssocID="{225828B5-AAC3-48E3-8DDE-6E14A1E9FCE8}" presName="hierRoot2" presStyleCnt="0">
        <dgm:presLayoutVars>
          <dgm:hierBranch val="init"/>
        </dgm:presLayoutVars>
      </dgm:prSet>
      <dgm:spPr/>
    </dgm:pt>
    <dgm:pt modelId="{7848FCCC-0559-4207-BA93-63FF4F6D75CC}" type="pres">
      <dgm:prSet presAssocID="{225828B5-AAC3-48E3-8DDE-6E14A1E9FCE8}" presName="rootComposite" presStyleCnt="0"/>
      <dgm:spPr/>
    </dgm:pt>
    <dgm:pt modelId="{2FB69221-32D0-434B-B23D-866F77A6B0EE}" type="pres">
      <dgm:prSet presAssocID="{225828B5-AAC3-48E3-8DDE-6E14A1E9FCE8}" presName="rootText" presStyleLbl="node2" presStyleIdx="0" presStyleCnt="6">
        <dgm:presLayoutVars>
          <dgm:chPref val="3"/>
        </dgm:presLayoutVars>
      </dgm:prSet>
      <dgm:spPr/>
    </dgm:pt>
    <dgm:pt modelId="{5C67B634-DB68-4653-97A5-5D62FE999B47}" type="pres">
      <dgm:prSet presAssocID="{225828B5-AAC3-48E3-8DDE-6E14A1E9FCE8}" presName="rootConnector" presStyleCnt="0"/>
      <dgm:spPr/>
    </dgm:pt>
    <dgm:pt modelId="{A7817FA8-C290-4779-9081-B0B52FF24E56}" type="pres">
      <dgm:prSet presAssocID="{225828B5-AAC3-48E3-8DDE-6E14A1E9FCE8}" presName="hierChild4" presStyleCnt="0"/>
      <dgm:spPr/>
    </dgm:pt>
    <dgm:pt modelId="{782C31C6-F89C-4EE5-9321-5D7AEDFD4677}" type="pres">
      <dgm:prSet presAssocID="{225828B5-AAC3-48E3-8DDE-6E14A1E9FCE8}" presName="hierChild5" presStyleCnt="0"/>
      <dgm:spPr/>
    </dgm:pt>
    <dgm:pt modelId="{C7C3F278-494B-4CF3-97EB-2757351536B6}" type="pres">
      <dgm:prSet presAssocID="{280A50CF-7561-437C-B689-BB879C280091}" presName="Name37" presStyleLbl="parChTrans1D2" presStyleIdx="1" presStyleCnt="6"/>
      <dgm:spPr/>
    </dgm:pt>
    <dgm:pt modelId="{84476DD0-0838-46B2-8853-98E36455F07B}" type="pres">
      <dgm:prSet presAssocID="{44A3CCC6-E91C-4FCB-A98E-1CCACA02B095}" presName="hierRoot2" presStyleCnt="0">
        <dgm:presLayoutVars>
          <dgm:hierBranch val="init"/>
        </dgm:presLayoutVars>
      </dgm:prSet>
      <dgm:spPr/>
    </dgm:pt>
    <dgm:pt modelId="{02EC5F12-AD9D-417A-B54B-F8517B491AAB}" type="pres">
      <dgm:prSet presAssocID="{44A3CCC6-E91C-4FCB-A98E-1CCACA02B095}" presName="rootComposite" presStyleCnt="0"/>
      <dgm:spPr/>
    </dgm:pt>
    <dgm:pt modelId="{1FE9B7C1-A94A-4634-BAFA-EF969C2ACE16}" type="pres">
      <dgm:prSet presAssocID="{44A3CCC6-E91C-4FCB-A98E-1CCACA02B095}" presName="rootText" presStyleLbl="node2" presStyleIdx="1" presStyleCnt="6">
        <dgm:presLayoutVars>
          <dgm:chPref val="3"/>
        </dgm:presLayoutVars>
      </dgm:prSet>
      <dgm:spPr/>
    </dgm:pt>
    <dgm:pt modelId="{448432E6-BC32-450F-90E2-B8F37D1AABDE}" type="pres">
      <dgm:prSet presAssocID="{44A3CCC6-E91C-4FCB-A98E-1CCACA02B095}" presName="rootConnector" presStyleCnt="0"/>
      <dgm:spPr/>
    </dgm:pt>
    <dgm:pt modelId="{76C9F735-6DE7-488C-BAA1-DF3F967989D4}" type="pres">
      <dgm:prSet presAssocID="{44A3CCC6-E91C-4FCB-A98E-1CCACA02B095}" presName="hierChild4" presStyleCnt="0"/>
      <dgm:spPr/>
    </dgm:pt>
    <dgm:pt modelId="{1809C102-0739-4D3E-8B26-972E3214FC89}" type="pres">
      <dgm:prSet presAssocID="{44A3CCC6-E91C-4FCB-A98E-1CCACA02B095}" presName="hierChild5" presStyleCnt="0"/>
      <dgm:spPr/>
    </dgm:pt>
    <dgm:pt modelId="{44C1CBE4-BC12-4C40-8944-D0AAF529D28B}" type="pres">
      <dgm:prSet presAssocID="{2DD5A765-950D-4DE9-9E49-634D3C1ACB22}" presName="Name37" presStyleLbl="parChTrans1D2" presStyleIdx="2" presStyleCnt="6"/>
      <dgm:spPr/>
    </dgm:pt>
    <dgm:pt modelId="{6A268EBF-8EDE-477D-AF7B-3DAF37586F11}" type="pres">
      <dgm:prSet presAssocID="{DA41C82C-2DBB-4770-BE88-1065BA46DEF6}" presName="hierRoot2" presStyleCnt="0">
        <dgm:presLayoutVars>
          <dgm:hierBranch val="init"/>
        </dgm:presLayoutVars>
      </dgm:prSet>
      <dgm:spPr/>
    </dgm:pt>
    <dgm:pt modelId="{6EAB1F7B-7298-47B2-8B5E-350EFF5EE237}" type="pres">
      <dgm:prSet presAssocID="{DA41C82C-2DBB-4770-BE88-1065BA46DEF6}" presName="rootComposite" presStyleCnt="0"/>
      <dgm:spPr/>
    </dgm:pt>
    <dgm:pt modelId="{3996B65E-6952-451E-8A87-58A1020BA92E}" type="pres">
      <dgm:prSet presAssocID="{DA41C82C-2DBB-4770-BE88-1065BA46DEF6}" presName="rootText" presStyleLbl="node2" presStyleIdx="2" presStyleCnt="6">
        <dgm:presLayoutVars>
          <dgm:chPref val="3"/>
        </dgm:presLayoutVars>
      </dgm:prSet>
      <dgm:spPr/>
    </dgm:pt>
    <dgm:pt modelId="{562A621B-DA19-45F1-987F-BE14799B8982}" type="pres">
      <dgm:prSet presAssocID="{DA41C82C-2DBB-4770-BE88-1065BA46DEF6}" presName="rootConnector" presStyleCnt="0"/>
      <dgm:spPr/>
    </dgm:pt>
    <dgm:pt modelId="{6D02FFC6-DDB7-490F-A39A-D0E2E837BEA1}" type="pres">
      <dgm:prSet presAssocID="{DA41C82C-2DBB-4770-BE88-1065BA46DEF6}" presName="hierChild4" presStyleCnt="0"/>
      <dgm:spPr/>
    </dgm:pt>
    <dgm:pt modelId="{48B61960-BDFC-4C77-A246-05FC547AC881}" type="pres">
      <dgm:prSet presAssocID="{DA41C82C-2DBB-4770-BE88-1065BA46DEF6}" presName="hierChild5" presStyleCnt="0"/>
      <dgm:spPr/>
    </dgm:pt>
    <dgm:pt modelId="{DDA43643-5555-4C6C-B2C0-981D117354ED}" type="pres">
      <dgm:prSet presAssocID="{89AF2B77-15DE-4C5A-A5BA-7EF9821D3D20}" presName="Name37" presStyleLbl="parChTrans1D2" presStyleIdx="3" presStyleCnt="6"/>
      <dgm:spPr/>
    </dgm:pt>
    <dgm:pt modelId="{28339AD4-E2C0-4335-9544-36506CAC5C9B}" type="pres">
      <dgm:prSet presAssocID="{1E919926-FED7-4A06-B68B-6DC75916A715}" presName="hierRoot2" presStyleCnt="0">
        <dgm:presLayoutVars>
          <dgm:hierBranch val="init"/>
        </dgm:presLayoutVars>
      </dgm:prSet>
      <dgm:spPr/>
    </dgm:pt>
    <dgm:pt modelId="{B5C5F96D-28B0-4891-B81E-BECD383E5813}" type="pres">
      <dgm:prSet presAssocID="{1E919926-FED7-4A06-B68B-6DC75916A715}" presName="rootComposite" presStyleCnt="0"/>
      <dgm:spPr/>
    </dgm:pt>
    <dgm:pt modelId="{701FB796-C2DF-40AC-9E2C-2135D9EA1A34}" type="pres">
      <dgm:prSet presAssocID="{1E919926-FED7-4A06-B68B-6DC75916A715}" presName="rootText" presStyleLbl="node2" presStyleIdx="3" presStyleCnt="6">
        <dgm:presLayoutVars>
          <dgm:chPref val="3"/>
        </dgm:presLayoutVars>
      </dgm:prSet>
      <dgm:spPr/>
    </dgm:pt>
    <dgm:pt modelId="{E99B34C4-5BC1-4677-A902-13D35B4F9696}" type="pres">
      <dgm:prSet presAssocID="{1E919926-FED7-4A06-B68B-6DC75916A715}" presName="rootConnector" presStyleCnt="0"/>
      <dgm:spPr/>
    </dgm:pt>
    <dgm:pt modelId="{1820C0C7-BA9E-4FB3-A8D8-2B9448C72D4A}" type="pres">
      <dgm:prSet presAssocID="{1E919926-FED7-4A06-B68B-6DC75916A715}" presName="hierChild4" presStyleCnt="0"/>
      <dgm:spPr/>
    </dgm:pt>
    <dgm:pt modelId="{BDB56B4A-AFDF-4938-8D77-AA98045B149D}" type="pres">
      <dgm:prSet presAssocID="{1E919926-FED7-4A06-B68B-6DC75916A715}" presName="hierChild5" presStyleCnt="0"/>
      <dgm:spPr/>
    </dgm:pt>
    <dgm:pt modelId="{0ABCDA27-3F29-49A0-83C7-B120446B2A29}" type="pres">
      <dgm:prSet presAssocID="{B31001EB-3E14-4445-9223-9B4995F8C3A3}" presName="Name37" presStyleLbl="parChTrans1D2" presStyleIdx="4" presStyleCnt="6"/>
      <dgm:spPr/>
    </dgm:pt>
    <dgm:pt modelId="{D22F1794-3F15-4158-ADB8-F33461708E66}" type="pres">
      <dgm:prSet presAssocID="{0CCBD9EF-786C-4358-B69C-C1E35DEF1848}" presName="hierRoot2" presStyleCnt="0">
        <dgm:presLayoutVars>
          <dgm:hierBranch val="init"/>
        </dgm:presLayoutVars>
      </dgm:prSet>
      <dgm:spPr/>
    </dgm:pt>
    <dgm:pt modelId="{2FE6D34D-0144-4178-A0B3-75A355136621}" type="pres">
      <dgm:prSet presAssocID="{0CCBD9EF-786C-4358-B69C-C1E35DEF1848}" presName="rootComposite" presStyleCnt="0"/>
      <dgm:spPr/>
    </dgm:pt>
    <dgm:pt modelId="{7CE5EFD0-C0C2-4AD8-AE3A-A4E9CA27313C}" type="pres">
      <dgm:prSet presAssocID="{0CCBD9EF-786C-4358-B69C-C1E35DEF1848}" presName="rootText" presStyleLbl="node2" presStyleIdx="4" presStyleCnt="6">
        <dgm:presLayoutVars>
          <dgm:chPref val="3"/>
        </dgm:presLayoutVars>
      </dgm:prSet>
      <dgm:spPr/>
    </dgm:pt>
    <dgm:pt modelId="{D68D5F01-886C-420F-A4A9-35548BB4E3D1}" type="pres">
      <dgm:prSet presAssocID="{0CCBD9EF-786C-4358-B69C-C1E35DEF1848}" presName="rootConnector" presStyleCnt="0"/>
      <dgm:spPr/>
    </dgm:pt>
    <dgm:pt modelId="{D7B47189-8697-420F-81A0-D746856E75EA}" type="pres">
      <dgm:prSet presAssocID="{0CCBD9EF-786C-4358-B69C-C1E35DEF1848}" presName="hierChild4" presStyleCnt="0"/>
      <dgm:spPr/>
    </dgm:pt>
    <dgm:pt modelId="{D6C919E9-D9B1-4F56-A3D3-8FC0147708C9}" type="pres">
      <dgm:prSet presAssocID="{0CCBD9EF-786C-4358-B69C-C1E35DEF1848}" presName="hierChild5" presStyleCnt="0"/>
      <dgm:spPr/>
    </dgm:pt>
    <dgm:pt modelId="{4336AD91-6774-4DB4-BDD0-A33B76AEE6B7}" type="pres">
      <dgm:prSet presAssocID="{56E3332C-AB51-492A-BF41-0AEAAF10CB36}" presName="Name37" presStyleLbl="parChTrans1D2" presStyleIdx="5" presStyleCnt="6"/>
      <dgm:spPr/>
    </dgm:pt>
    <dgm:pt modelId="{9DFAC067-11BC-4885-918F-10D0401D4F77}" type="pres">
      <dgm:prSet presAssocID="{37D77502-DD69-4FCD-BFD3-1B91FA3A0B41}" presName="hierRoot2" presStyleCnt="0">
        <dgm:presLayoutVars>
          <dgm:hierBranch val="init"/>
        </dgm:presLayoutVars>
      </dgm:prSet>
      <dgm:spPr/>
    </dgm:pt>
    <dgm:pt modelId="{3798E192-B322-4C1D-A304-A3A890D1C199}" type="pres">
      <dgm:prSet presAssocID="{37D77502-DD69-4FCD-BFD3-1B91FA3A0B41}" presName="rootComposite" presStyleCnt="0"/>
      <dgm:spPr/>
    </dgm:pt>
    <dgm:pt modelId="{AFBE47F0-7A8F-4C93-AF1D-8BA2F7BEC08C}" type="pres">
      <dgm:prSet presAssocID="{37D77502-DD69-4FCD-BFD3-1B91FA3A0B41}" presName="rootText" presStyleLbl="node2" presStyleIdx="5" presStyleCnt="6">
        <dgm:presLayoutVars>
          <dgm:chPref val="3"/>
        </dgm:presLayoutVars>
      </dgm:prSet>
      <dgm:spPr/>
    </dgm:pt>
    <dgm:pt modelId="{2445C7C8-45D2-4D23-B6BE-965FFAF23B88}" type="pres">
      <dgm:prSet presAssocID="{37D77502-DD69-4FCD-BFD3-1B91FA3A0B41}" presName="rootConnector" presStyleCnt="0"/>
      <dgm:spPr/>
    </dgm:pt>
    <dgm:pt modelId="{B814C46B-2953-4DFE-86D5-6641B5D8BDFD}" type="pres">
      <dgm:prSet presAssocID="{37D77502-DD69-4FCD-BFD3-1B91FA3A0B41}" presName="hierChild4" presStyleCnt="0"/>
      <dgm:spPr/>
    </dgm:pt>
    <dgm:pt modelId="{8C5F1B03-FD37-43EA-A7E6-8885D7520042}" type="pres">
      <dgm:prSet presAssocID="{37D77502-DD69-4FCD-BFD3-1B91FA3A0B41}" presName="hierChild5" presStyleCnt="0"/>
      <dgm:spPr/>
    </dgm:pt>
    <dgm:pt modelId="{4AECC906-F21A-45D0-9402-FE140FA9EBA5}" type="pres">
      <dgm:prSet presAssocID="{64128110-2BC2-4E83-AE3D-7442626E6916}" presName="hierChild3" presStyleCnt="0"/>
      <dgm:spPr/>
    </dgm:pt>
  </dgm:ptLst>
  <dgm:cxnLst>
    <dgm:cxn modelId="{4928B457-23AE-4195-8567-2972D40B0751}" srcId="{C17B9AAD-24D5-4918-8EDF-B332210074D7}" destId="{64128110-2BC2-4E83-AE3D-7442626E6916}" srcOrd="0" destOrd="0" parTransId="{7C4D8020-E6A5-42B0-ACC1-F3A6FF2AC2B4}" sibTransId="{EC14B256-0355-49D6-9784-F21A5D6A7477}"/>
    <dgm:cxn modelId="{D6E0CC49-2ADD-459C-BFDC-193F574C9138}" srcId="{64128110-2BC2-4E83-AE3D-7442626E6916}" destId="{225828B5-AAC3-48E3-8DDE-6E14A1E9FCE8}" srcOrd="0" destOrd="0" parTransId="{90F8E70F-E1C5-4691-812A-47839830C40B}" sibTransId="{6E8CAA27-4324-4304-92E5-3562A8011552}"/>
    <dgm:cxn modelId="{421E592D-8F2B-4B05-B0CE-9B7FD6E52FC3}" srcId="{64128110-2BC2-4E83-AE3D-7442626E6916}" destId="{44A3CCC6-E91C-4FCB-A98E-1CCACA02B095}" srcOrd="1" destOrd="0" parTransId="{280A50CF-7561-437C-B689-BB879C280091}" sibTransId="{2864D475-4863-48AE-B511-E96BCE98CD64}"/>
    <dgm:cxn modelId="{5B4764C1-0C67-49B0-9D83-76FF1C21C479}" srcId="{64128110-2BC2-4E83-AE3D-7442626E6916}" destId="{DA41C82C-2DBB-4770-BE88-1065BA46DEF6}" srcOrd="2" destOrd="0" parTransId="{2DD5A765-950D-4DE9-9E49-634D3C1ACB22}" sibTransId="{F71BAA4B-20B8-4C78-9BA6-6A40ECA277DD}"/>
    <dgm:cxn modelId="{0760400D-2752-406D-B9D0-36DF55865BB9}" srcId="{64128110-2BC2-4E83-AE3D-7442626E6916}" destId="{1E919926-FED7-4A06-B68B-6DC75916A715}" srcOrd="3" destOrd="0" parTransId="{89AF2B77-15DE-4C5A-A5BA-7EF9821D3D20}" sibTransId="{8F1528FD-D29B-4F0D-8629-ACADF6FD4FB9}"/>
    <dgm:cxn modelId="{E20F891D-543E-42A0-B144-1E902C020F87}" srcId="{64128110-2BC2-4E83-AE3D-7442626E6916}" destId="{0CCBD9EF-786C-4358-B69C-C1E35DEF1848}" srcOrd="4" destOrd="0" parTransId="{B31001EB-3E14-4445-9223-9B4995F8C3A3}" sibTransId="{13C407C1-C738-4B2A-919E-FC445D56078F}"/>
    <dgm:cxn modelId="{D832E455-B1DE-46CF-97A4-C0B2D1F8F701}" srcId="{64128110-2BC2-4E83-AE3D-7442626E6916}" destId="{37D77502-DD69-4FCD-BFD3-1B91FA3A0B41}" srcOrd="5" destOrd="0" parTransId="{56E3332C-AB51-492A-BF41-0AEAAF10CB36}" sibTransId="{A79A0933-F266-4AC1-9DE1-FD7E900B09C8}"/>
    <dgm:cxn modelId="{4B58B605-CF8A-4E53-A1C3-9CBB2A60B3DE}" type="presOf" srcId="{C17B9AAD-24D5-4918-8EDF-B332210074D7}" destId="{0F89BA2F-7FB1-47A4-B6A8-9A821D15E1C1}" srcOrd="0" destOrd="0" presId="urn:microsoft.com/office/officeart/2005/8/layout/orgChart1"/>
    <dgm:cxn modelId="{A882DE7E-712E-4C48-9BC9-CBA393F1DEDB}" type="presParOf" srcId="{0F89BA2F-7FB1-47A4-B6A8-9A821D15E1C1}" destId="{43B1D5CD-F6F5-420F-9336-DAB5AE405CAB}" srcOrd="0" destOrd="0" presId="urn:microsoft.com/office/officeart/2005/8/layout/orgChart1"/>
    <dgm:cxn modelId="{52BA0E69-CBBA-4AC1-8CB8-8F1F1720BD8A}" type="presParOf" srcId="{43B1D5CD-F6F5-420F-9336-DAB5AE405CAB}" destId="{87C865EB-D9C7-4E5F-B312-83EF73AB58D0}" srcOrd="0" destOrd="0" presId="urn:microsoft.com/office/officeart/2005/8/layout/orgChart1"/>
    <dgm:cxn modelId="{75998A01-6137-4A2F-8983-E2F96359DE72}" type="presOf" srcId="{64128110-2BC2-4E83-AE3D-7442626E6916}" destId="{87C865EB-D9C7-4E5F-B312-83EF73AB58D0}" srcOrd="0" destOrd="0" presId="urn:microsoft.com/office/officeart/2005/8/layout/orgChart1"/>
    <dgm:cxn modelId="{22344AB8-8C6F-4F88-9E4C-D4DB2F7DB9CB}" type="presParOf" srcId="{87C865EB-D9C7-4E5F-B312-83EF73AB58D0}" destId="{3F87A36D-B515-4CB3-9442-512F3C54FBDD}" srcOrd="0" destOrd="0" presId="urn:microsoft.com/office/officeart/2005/8/layout/orgChart1"/>
    <dgm:cxn modelId="{149D2E05-B013-4FEE-9BCE-1C8E3B0C0659}" type="presOf" srcId="{64128110-2BC2-4E83-AE3D-7442626E6916}" destId="{3F87A36D-B515-4CB3-9442-512F3C54FBDD}" srcOrd="0" destOrd="0" presId="urn:microsoft.com/office/officeart/2005/8/layout/orgChart1"/>
    <dgm:cxn modelId="{080CCA3F-2B8E-4B14-B00E-DF363F23C828}" type="presParOf" srcId="{87C865EB-D9C7-4E5F-B312-83EF73AB58D0}" destId="{C8EA578D-1EEF-4168-811C-C3CB6C46B153}" srcOrd="1" destOrd="0" presId="urn:microsoft.com/office/officeart/2005/8/layout/orgChart1"/>
    <dgm:cxn modelId="{E052245B-2C33-4AEF-8B55-F86FE65853E1}" type="presOf" srcId="{64128110-2BC2-4E83-AE3D-7442626E6916}" destId="{C8EA578D-1EEF-4168-811C-C3CB6C46B153}" srcOrd="0" destOrd="0" presId="urn:microsoft.com/office/officeart/2005/8/layout/orgChart1"/>
    <dgm:cxn modelId="{712FC4BD-30E2-4B1C-8E31-A9F3EF3A4EBA}" type="presParOf" srcId="{43B1D5CD-F6F5-420F-9336-DAB5AE405CAB}" destId="{5BEABAEC-9F0C-4E39-AD8E-6628EFFC11DC}" srcOrd="1" destOrd="0" presId="urn:microsoft.com/office/officeart/2005/8/layout/orgChart1"/>
    <dgm:cxn modelId="{CE8DD32C-18B8-4F88-A7C1-2E8322FEB467}" type="presParOf" srcId="{5BEABAEC-9F0C-4E39-AD8E-6628EFFC11DC}" destId="{1F968B94-413B-42AE-BA1D-5E5D1F62B58B}" srcOrd="0" destOrd="1" presId="urn:microsoft.com/office/officeart/2005/8/layout/orgChart1"/>
    <dgm:cxn modelId="{C2492BEF-B80C-49AB-B18F-D566CCBA6E1D}" type="presOf" srcId="{90F8E70F-E1C5-4691-812A-47839830C40B}" destId="{1F968B94-413B-42AE-BA1D-5E5D1F62B58B}" srcOrd="0" destOrd="0" presId="urn:microsoft.com/office/officeart/2005/8/layout/orgChart1"/>
    <dgm:cxn modelId="{A1032206-A74A-4007-B6F0-244247898227}" type="presParOf" srcId="{5BEABAEC-9F0C-4E39-AD8E-6628EFFC11DC}" destId="{841E9607-AFA8-422E-867A-D0B9A43F76FB}" srcOrd="1" destOrd="1" presId="urn:microsoft.com/office/officeart/2005/8/layout/orgChart1"/>
    <dgm:cxn modelId="{18817B24-0DEB-4382-BEC8-ED52AE82B056}" type="presParOf" srcId="{841E9607-AFA8-422E-867A-D0B9A43F76FB}" destId="{7848FCCC-0559-4207-BA93-63FF4F6D75CC}" srcOrd="0" destOrd="1" presId="urn:microsoft.com/office/officeart/2005/8/layout/orgChart1"/>
    <dgm:cxn modelId="{167984B3-14BF-4B4A-B1C2-E23DA2946F96}" type="presOf" srcId="{225828B5-AAC3-48E3-8DDE-6E14A1E9FCE8}" destId="{7848FCCC-0559-4207-BA93-63FF4F6D75CC}" srcOrd="0" destOrd="0" presId="urn:microsoft.com/office/officeart/2005/8/layout/orgChart1"/>
    <dgm:cxn modelId="{F4923F43-D776-4C3D-A123-F2186FEAEFEB}" type="presParOf" srcId="{7848FCCC-0559-4207-BA93-63FF4F6D75CC}" destId="{2FB69221-32D0-434B-B23D-866F77A6B0EE}" srcOrd="0" destOrd="0" presId="urn:microsoft.com/office/officeart/2005/8/layout/orgChart1"/>
    <dgm:cxn modelId="{20273261-2487-4EAE-8095-53E7FE23B872}" type="presOf" srcId="{225828B5-AAC3-48E3-8DDE-6E14A1E9FCE8}" destId="{2FB69221-32D0-434B-B23D-866F77A6B0EE}" srcOrd="0" destOrd="0" presId="urn:microsoft.com/office/officeart/2005/8/layout/orgChart1"/>
    <dgm:cxn modelId="{976F9090-A30C-4AE1-82E7-F9D464817703}" type="presParOf" srcId="{7848FCCC-0559-4207-BA93-63FF4F6D75CC}" destId="{5C67B634-DB68-4653-97A5-5D62FE999B47}" srcOrd="1" destOrd="0" presId="urn:microsoft.com/office/officeart/2005/8/layout/orgChart1"/>
    <dgm:cxn modelId="{08C79816-CC38-4BD5-89EF-7370466C6FD4}" type="presOf" srcId="{225828B5-AAC3-48E3-8DDE-6E14A1E9FCE8}" destId="{5C67B634-DB68-4653-97A5-5D62FE999B47}" srcOrd="0" destOrd="0" presId="urn:microsoft.com/office/officeart/2005/8/layout/orgChart1"/>
    <dgm:cxn modelId="{E3BE2265-498A-4CA6-8AAF-520ED6BE1305}" type="presParOf" srcId="{841E9607-AFA8-422E-867A-D0B9A43F76FB}" destId="{A7817FA8-C290-4779-9081-B0B52FF24E56}" srcOrd="1" destOrd="1" presId="urn:microsoft.com/office/officeart/2005/8/layout/orgChart1"/>
    <dgm:cxn modelId="{4473FA43-E5A0-4EA7-9C54-7ACA0DAE2646}" type="presParOf" srcId="{841E9607-AFA8-422E-867A-D0B9A43F76FB}" destId="{782C31C6-F89C-4EE5-9321-5D7AEDFD4677}" srcOrd="2" destOrd="1" presId="urn:microsoft.com/office/officeart/2005/8/layout/orgChart1"/>
    <dgm:cxn modelId="{5868D6E6-88BD-4907-BCC4-70AD2706826D}" type="presParOf" srcId="{5BEABAEC-9F0C-4E39-AD8E-6628EFFC11DC}" destId="{C7C3F278-494B-4CF3-97EB-2757351536B6}" srcOrd="2" destOrd="1" presId="urn:microsoft.com/office/officeart/2005/8/layout/orgChart1"/>
    <dgm:cxn modelId="{1C46C01C-A3AE-4456-AA1E-763E7A15304E}" type="presOf" srcId="{280A50CF-7561-437C-B689-BB879C280091}" destId="{C7C3F278-494B-4CF3-97EB-2757351536B6}" srcOrd="0" destOrd="0" presId="urn:microsoft.com/office/officeart/2005/8/layout/orgChart1"/>
    <dgm:cxn modelId="{278B0DE5-6400-4D8F-AD96-71FFF45CBE52}" type="presParOf" srcId="{5BEABAEC-9F0C-4E39-AD8E-6628EFFC11DC}" destId="{84476DD0-0838-46B2-8853-98E36455F07B}" srcOrd="3" destOrd="1" presId="urn:microsoft.com/office/officeart/2005/8/layout/orgChart1"/>
    <dgm:cxn modelId="{4F84AC1F-41F9-4E95-A230-D81E5DDD8141}" type="presParOf" srcId="{84476DD0-0838-46B2-8853-98E36455F07B}" destId="{02EC5F12-AD9D-417A-B54B-F8517B491AAB}" srcOrd="0" destOrd="3" presId="urn:microsoft.com/office/officeart/2005/8/layout/orgChart1"/>
    <dgm:cxn modelId="{464DBD9C-EEB5-46CD-BAAA-1765246971E9}" type="presOf" srcId="{44A3CCC6-E91C-4FCB-A98E-1CCACA02B095}" destId="{02EC5F12-AD9D-417A-B54B-F8517B491AAB}" srcOrd="0" destOrd="0" presId="urn:microsoft.com/office/officeart/2005/8/layout/orgChart1"/>
    <dgm:cxn modelId="{D75F2F31-66AF-4F48-9B7C-EB32702C8ABC}" type="presParOf" srcId="{02EC5F12-AD9D-417A-B54B-F8517B491AAB}" destId="{1FE9B7C1-A94A-4634-BAFA-EF969C2ACE16}" srcOrd="0" destOrd="0" presId="urn:microsoft.com/office/officeart/2005/8/layout/orgChart1"/>
    <dgm:cxn modelId="{C902000F-AE67-4503-9F0E-2859B97C00FB}" type="presOf" srcId="{44A3CCC6-E91C-4FCB-A98E-1CCACA02B095}" destId="{1FE9B7C1-A94A-4634-BAFA-EF969C2ACE16}" srcOrd="0" destOrd="0" presId="urn:microsoft.com/office/officeart/2005/8/layout/orgChart1"/>
    <dgm:cxn modelId="{F1AF66A4-2A28-4A92-AE5C-FE14C78AF157}" type="presParOf" srcId="{02EC5F12-AD9D-417A-B54B-F8517B491AAB}" destId="{448432E6-BC32-450F-90E2-B8F37D1AABDE}" srcOrd="1" destOrd="0" presId="urn:microsoft.com/office/officeart/2005/8/layout/orgChart1"/>
    <dgm:cxn modelId="{7A8FC8BB-47F0-4118-9A23-179311401525}" type="presOf" srcId="{44A3CCC6-E91C-4FCB-A98E-1CCACA02B095}" destId="{448432E6-BC32-450F-90E2-B8F37D1AABDE}" srcOrd="0" destOrd="0" presId="urn:microsoft.com/office/officeart/2005/8/layout/orgChart1"/>
    <dgm:cxn modelId="{9D0752E1-02DB-4663-B05D-6D3E19677996}" type="presParOf" srcId="{84476DD0-0838-46B2-8853-98E36455F07B}" destId="{76C9F735-6DE7-488C-BAA1-DF3F967989D4}" srcOrd="1" destOrd="3" presId="urn:microsoft.com/office/officeart/2005/8/layout/orgChart1"/>
    <dgm:cxn modelId="{4D84E1A9-BCB8-4C76-B3A4-7A56EF1D73F7}" type="presParOf" srcId="{84476DD0-0838-46B2-8853-98E36455F07B}" destId="{1809C102-0739-4D3E-8B26-972E3214FC89}" srcOrd="2" destOrd="3" presId="urn:microsoft.com/office/officeart/2005/8/layout/orgChart1"/>
    <dgm:cxn modelId="{FF503938-E029-4150-9B63-82C01F7DF233}" type="presParOf" srcId="{5BEABAEC-9F0C-4E39-AD8E-6628EFFC11DC}" destId="{44C1CBE4-BC12-4C40-8944-D0AAF529D28B}" srcOrd="4" destOrd="1" presId="urn:microsoft.com/office/officeart/2005/8/layout/orgChart1"/>
    <dgm:cxn modelId="{F5C718E6-DEE9-4DB2-87DA-9CE4998D771B}" type="presOf" srcId="{2DD5A765-950D-4DE9-9E49-634D3C1ACB22}" destId="{44C1CBE4-BC12-4C40-8944-D0AAF529D28B}" srcOrd="0" destOrd="0" presId="urn:microsoft.com/office/officeart/2005/8/layout/orgChart1"/>
    <dgm:cxn modelId="{957EF305-584F-48BC-AE3B-75375C4C5497}" type="presParOf" srcId="{5BEABAEC-9F0C-4E39-AD8E-6628EFFC11DC}" destId="{6A268EBF-8EDE-477D-AF7B-3DAF37586F11}" srcOrd="5" destOrd="1" presId="urn:microsoft.com/office/officeart/2005/8/layout/orgChart1"/>
    <dgm:cxn modelId="{6DF50122-1B1E-4DC3-8482-C079B7C6C698}" type="presParOf" srcId="{6A268EBF-8EDE-477D-AF7B-3DAF37586F11}" destId="{6EAB1F7B-7298-47B2-8B5E-350EFF5EE237}" srcOrd="0" destOrd="5" presId="urn:microsoft.com/office/officeart/2005/8/layout/orgChart1"/>
    <dgm:cxn modelId="{E6F6D201-F112-4A97-B7BA-F4BCAFC5859C}" type="presOf" srcId="{DA41C82C-2DBB-4770-BE88-1065BA46DEF6}" destId="{6EAB1F7B-7298-47B2-8B5E-350EFF5EE237}" srcOrd="0" destOrd="0" presId="urn:microsoft.com/office/officeart/2005/8/layout/orgChart1"/>
    <dgm:cxn modelId="{16C397CC-FEDC-4615-B27F-CD69096EE0C0}" type="presParOf" srcId="{6EAB1F7B-7298-47B2-8B5E-350EFF5EE237}" destId="{3996B65E-6952-451E-8A87-58A1020BA92E}" srcOrd="0" destOrd="0" presId="urn:microsoft.com/office/officeart/2005/8/layout/orgChart1"/>
    <dgm:cxn modelId="{104500AB-E6A3-4222-855B-C857D6003F3E}" type="presOf" srcId="{DA41C82C-2DBB-4770-BE88-1065BA46DEF6}" destId="{3996B65E-6952-451E-8A87-58A1020BA92E}" srcOrd="0" destOrd="0" presId="urn:microsoft.com/office/officeart/2005/8/layout/orgChart1"/>
    <dgm:cxn modelId="{054A110D-5814-4729-8719-1A3936B73E20}" type="presParOf" srcId="{6EAB1F7B-7298-47B2-8B5E-350EFF5EE237}" destId="{562A621B-DA19-45F1-987F-BE14799B8982}" srcOrd="1" destOrd="0" presId="urn:microsoft.com/office/officeart/2005/8/layout/orgChart1"/>
    <dgm:cxn modelId="{55392527-C20E-478B-A150-AE5D1D532520}" type="presOf" srcId="{DA41C82C-2DBB-4770-BE88-1065BA46DEF6}" destId="{562A621B-DA19-45F1-987F-BE14799B8982}" srcOrd="0" destOrd="0" presId="urn:microsoft.com/office/officeart/2005/8/layout/orgChart1"/>
    <dgm:cxn modelId="{551B1521-111C-40B9-8A06-8A962EC06671}" type="presParOf" srcId="{6A268EBF-8EDE-477D-AF7B-3DAF37586F11}" destId="{6D02FFC6-DDB7-490F-A39A-D0E2E837BEA1}" srcOrd="1" destOrd="5" presId="urn:microsoft.com/office/officeart/2005/8/layout/orgChart1"/>
    <dgm:cxn modelId="{2393615A-149E-4F09-8D96-5B8DC16E0AAE}" type="presParOf" srcId="{6A268EBF-8EDE-477D-AF7B-3DAF37586F11}" destId="{48B61960-BDFC-4C77-A246-05FC547AC881}" srcOrd="2" destOrd="5" presId="urn:microsoft.com/office/officeart/2005/8/layout/orgChart1"/>
    <dgm:cxn modelId="{918B636B-5EA6-476E-B554-E09C9E9BAC9D}" type="presParOf" srcId="{5BEABAEC-9F0C-4E39-AD8E-6628EFFC11DC}" destId="{DDA43643-5555-4C6C-B2C0-981D117354ED}" srcOrd="6" destOrd="1" presId="urn:microsoft.com/office/officeart/2005/8/layout/orgChart1"/>
    <dgm:cxn modelId="{D8FEAE2C-5DA6-4497-BE33-5D55119AD9EB}" type="presOf" srcId="{89AF2B77-15DE-4C5A-A5BA-7EF9821D3D20}" destId="{DDA43643-5555-4C6C-B2C0-981D117354ED}" srcOrd="0" destOrd="0" presId="urn:microsoft.com/office/officeart/2005/8/layout/orgChart1"/>
    <dgm:cxn modelId="{90EFDA9B-DD94-4538-8F72-9DBF132C7D29}" type="presParOf" srcId="{5BEABAEC-9F0C-4E39-AD8E-6628EFFC11DC}" destId="{28339AD4-E2C0-4335-9544-36506CAC5C9B}" srcOrd="7" destOrd="1" presId="urn:microsoft.com/office/officeart/2005/8/layout/orgChart1"/>
    <dgm:cxn modelId="{49D68B3D-D0B2-4C90-8074-AE690E294DC6}" type="presParOf" srcId="{28339AD4-E2C0-4335-9544-36506CAC5C9B}" destId="{B5C5F96D-28B0-4891-B81E-BECD383E5813}" srcOrd="0" destOrd="7" presId="urn:microsoft.com/office/officeart/2005/8/layout/orgChart1"/>
    <dgm:cxn modelId="{EF410919-122C-4B25-8BAC-CDA5FBEA9ACF}" type="presOf" srcId="{1E919926-FED7-4A06-B68B-6DC75916A715}" destId="{B5C5F96D-28B0-4891-B81E-BECD383E5813}" srcOrd="0" destOrd="0" presId="urn:microsoft.com/office/officeart/2005/8/layout/orgChart1"/>
    <dgm:cxn modelId="{CE708871-89DF-4526-A43B-C5C882C0ECA3}" type="presParOf" srcId="{B5C5F96D-28B0-4891-B81E-BECD383E5813}" destId="{701FB796-C2DF-40AC-9E2C-2135D9EA1A34}" srcOrd="0" destOrd="0" presId="urn:microsoft.com/office/officeart/2005/8/layout/orgChart1"/>
    <dgm:cxn modelId="{C6D3113F-571E-4F77-862E-0DB17815BAF2}" type="presOf" srcId="{1E919926-FED7-4A06-B68B-6DC75916A715}" destId="{701FB796-C2DF-40AC-9E2C-2135D9EA1A34}" srcOrd="0" destOrd="0" presId="urn:microsoft.com/office/officeart/2005/8/layout/orgChart1"/>
    <dgm:cxn modelId="{31A01B7E-9DE6-48BF-94C6-8A29A61B52E2}" type="presParOf" srcId="{B5C5F96D-28B0-4891-B81E-BECD383E5813}" destId="{E99B34C4-5BC1-4677-A902-13D35B4F9696}" srcOrd="1" destOrd="0" presId="urn:microsoft.com/office/officeart/2005/8/layout/orgChart1"/>
    <dgm:cxn modelId="{A561AB26-8049-4B53-BC2B-1B3BE25FBF5A}" type="presOf" srcId="{1E919926-FED7-4A06-B68B-6DC75916A715}" destId="{E99B34C4-5BC1-4677-A902-13D35B4F9696}" srcOrd="0" destOrd="0" presId="urn:microsoft.com/office/officeart/2005/8/layout/orgChart1"/>
    <dgm:cxn modelId="{3BC4A2BB-02FE-4EE5-9376-7403BCAAF330}" type="presParOf" srcId="{28339AD4-E2C0-4335-9544-36506CAC5C9B}" destId="{1820C0C7-BA9E-4FB3-A8D8-2B9448C72D4A}" srcOrd="1" destOrd="7" presId="urn:microsoft.com/office/officeart/2005/8/layout/orgChart1"/>
    <dgm:cxn modelId="{BAAA32DC-A06B-4BB7-9499-14B8D7061071}" type="presParOf" srcId="{28339AD4-E2C0-4335-9544-36506CAC5C9B}" destId="{BDB56B4A-AFDF-4938-8D77-AA98045B149D}" srcOrd="2" destOrd="7" presId="urn:microsoft.com/office/officeart/2005/8/layout/orgChart1"/>
    <dgm:cxn modelId="{5CF02C93-ADF0-4226-A523-89B21FD6E1B9}" type="presParOf" srcId="{5BEABAEC-9F0C-4E39-AD8E-6628EFFC11DC}" destId="{0ABCDA27-3F29-49A0-83C7-B120446B2A29}" srcOrd="8" destOrd="1" presId="urn:microsoft.com/office/officeart/2005/8/layout/orgChart1"/>
    <dgm:cxn modelId="{1A50829F-05C2-4AF4-8D25-51C1A849C0F4}" type="presOf" srcId="{B31001EB-3E14-4445-9223-9B4995F8C3A3}" destId="{0ABCDA27-3F29-49A0-83C7-B120446B2A29}" srcOrd="0" destOrd="0" presId="urn:microsoft.com/office/officeart/2005/8/layout/orgChart1"/>
    <dgm:cxn modelId="{806BE084-9152-4A2A-A9C3-B395234D4197}" type="presParOf" srcId="{5BEABAEC-9F0C-4E39-AD8E-6628EFFC11DC}" destId="{D22F1794-3F15-4158-ADB8-F33461708E66}" srcOrd="9" destOrd="1" presId="urn:microsoft.com/office/officeart/2005/8/layout/orgChart1"/>
    <dgm:cxn modelId="{31A0295E-1BEC-4089-807B-50DCDE1F5D5E}" type="presParOf" srcId="{D22F1794-3F15-4158-ADB8-F33461708E66}" destId="{2FE6D34D-0144-4178-A0B3-75A355136621}" srcOrd="0" destOrd="9" presId="urn:microsoft.com/office/officeart/2005/8/layout/orgChart1"/>
    <dgm:cxn modelId="{301D7EA6-B868-4C59-B762-7AEF08FC5EDE}" type="presOf" srcId="{0CCBD9EF-786C-4358-B69C-C1E35DEF1848}" destId="{2FE6D34D-0144-4178-A0B3-75A355136621}" srcOrd="0" destOrd="0" presId="urn:microsoft.com/office/officeart/2005/8/layout/orgChart1"/>
    <dgm:cxn modelId="{F106C441-6251-4DFA-ACC4-B748ED69F85F}" type="presParOf" srcId="{2FE6D34D-0144-4178-A0B3-75A355136621}" destId="{7CE5EFD0-C0C2-4AD8-AE3A-A4E9CA27313C}" srcOrd="0" destOrd="0" presId="urn:microsoft.com/office/officeart/2005/8/layout/orgChart1"/>
    <dgm:cxn modelId="{67E0CF68-70DA-43E3-ABB8-813CC6FAF850}" type="presOf" srcId="{0CCBD9EF-786C-4358-B69C-C1E35DEF1848}" destId="{7CE5EFD0-C0C2-4AD8-AE3A-A4E9CA27313C}" srcOrd="0" destOrd="0" presId="urn:microsoft.com/office/officeart/2005/8/layout/orgChart1"/>
    <dgm:cxn modelId="{F59D2ED9-27EA-4572-BA09-ED48B0903F6D}" type="presParOf" srcId="{2FE6D34D-0144-4178-A0B3-75A355136621}" destId="{D68D5F01-886C-420F-A4A9-35548BB4E3D1}" srcOrd="1" destOrd="0" presId="urn:microsoft.com/office/officeart/2005/8/layout/orgChart1"/>
    <dgm:cxn modelId="{CB04C314-8784-48AF-8AA5-2169E4A6EF9A}" type="presOf" srcId="{0CCBD9EF-786C-4358-B69C-C1E35DEF1848}" destId="{D68D5F01-886C-420F-A4A9-35548BB4E3D1}" srcOrd="0" destOrd="0" presId="urn:microsoft.com/office/officeart/2005/8/layout/orgChart1"/>
    <dgm:cxn modelId="{977C920D-8F24-4EA5-B80D-8B557BDBD19B}" type="presParOf" srcId="{D22F1794-3F15-4158-ADB8-F33461708E66}" destId="{D7B47189-8697-420F-81A0-D746856E75EA}" srcOrd="1" destOrd="9" presId="urn:microsoft.com/office/officeart/2005/8/layout/orgChart1"/>
    <dgm:cxn modelId="{681FEB98-3E7C-4661-A6F9-D4C8C2F1AF7D}" type="presParOf" srcId="{D22F1794-3F15-4158-ADB8-F33461708E66}" destId="{D6C919E9-D9B1-4F56-A3D3-8FC0147708C9}" srcOrd="2" destOrd="9" presId="urn:microsoft.com/office/officeart/2005/8/layout/orgChart1"/>
    <dgm:cxn modelId="{8DCB24A6-CBA3-45E3-AFB9-397A7961DA40}" type="presParOf" srcId="{5BEABAEC-9F0C-4E39-AD8E-6628EFFC11DC}" destId="{4336AD91-6774-4DB4-BDD0-A33B76AEE6B7}" srcOrd="10" destOrd="1" presId="urn:microsoft.com/office/officeart/2005/8/layout/orgChart1"/>
    <dgm:cxn modelId="{70A87302-C4B8-4F88-9248-ED7F29DEBF51}" type="presOf" srcId="{56E3332C-AB51-492A-BF41-0AEAAF10CB36}" destId="{4336AD91-6774-4DB4-BDD0-A33B76AEE6B7}" srcOrd="0" destOrd="0" presId="urn:microsoft.com/office/officeart/2005/8/layout/orgChart1"/>
    <dgm:cxn modelId="{E7A15036-40CB-4112-8E27-CB7868F66AE2}" type="presParOf" srcId="{5BEABAEC-9F0C-4E39-AD8E-6628EFFC11DC}" destId="{9DFAC067-11BC-4885-918F-10D0401D4F77}" srcOrd="11" destOrd="1" presId="urn:microsoft.com/office/officeart/2005/8/layout/orgChart1"/>
    <dgm:cxn modelId="{8A525214-9B94-493A-82A4-B62A97A5643D}" type="presParOf" srcId="{9DFAC067-11BC-4885-918F-10D0401D4F77}" destId="{3798E192-B322-4C1D-A304-A3A890D1C199}" srcOrd="0" destOrd="11" presId="urn:microsoft.com/office/officeart/2005/8/layout/orgChart1"/>
    <dgm:cxn modelId="{526CFE7C-4FAD-4C54-8CD3-1048DAAB8F80}" type="presOf" srcId="{37D77502-DD69-4FCD-BFD3-1B91FA3A0B41}" destId="{3798E192-B322-4C1D-A304-A3A890D1C199}" srcOrd="0" destOrd="0" presId="urn:microsoft.com/office/officeart/2005/8/layout/orgChart1"/>
    <dgm:cxn modelId="{FE3D8247-8FE8-4248-A488-18BFA2DBEB8F}" type="presParOf" srcId="{3798E192-B322-4C1D-A304-A3A890D1C199}" destId="{AFBE47F0-7A8F-4C93-AF1D-8BA2F7BEC08C}" srcOrd="0" destOrd="0" presId="urn:microsoft.com/office/officeart/2005/8/layout/orgChart1"/>
    <dgm:cxn modelId="{852CBF68-F28B-4259-B105-BE18638CDA2F}" type="presOf" srcId="{37D77502-DD69-4FCD-BFD3-1B91FA3A0B41}" destId="{AFBE47F0-7A8F-4C93-AF1D-8BA2F7BEC08C}" srcOrd="0" destOrd="0" presId="urn:microsoft.com/office/officeart/2005/8/layout/orgChart1"/>
    <dgm:cxn modelId="{A88D9997-6350-474F-9C50-C1E43F0076B7}" type="presParOf" srcId="{3798E192-B322-4C1D-A304-A3A890D1C199}" destId="{2445C7C8-45D2-4D23-B6BE-965FFAF23B88}" srcOrd="1" destOrd="0" presId="urn:microsoft.com/office/officeart/2005/8/layout/orgChart1"/>
    <dgm:cxn modelId="{B3F07EFF-B67E-4B7B-8BA2-7367573728A5}" type="presOf" srcId="{37D77502-DD69-4FCD-BFD3-1B91FA3A0B41}" destId="{2445C7C8-45D2-4D23-B6BE-965FFAF23B88}" srcOrd="0" destOrd="0" presId="urn:microsoft.com/office/officeart/2005/8/layout/orgChart1"/>
    <dgm:cxn modelId="{6A4DBE09-7C94-4F25-A96F-F36B8C0A2ACF}" type="presParOf" srcId="{9DFAC067-11BC-4885-918F-10D0401D4F77}" destId="{B814C46B-2953-4DFE-86D5-6641B5D8BDFD}" srcOrd="1" destOrd="11" presId="urn:microsoft.com/office/officeart/2005/8/layout/orgChart1"/>
    <dgm:cxn modelId="{39367BC4-35AB-4B04-9AAB-3424FE653927}" type="presParOf" srcId="{9DFAC067-11BC-4885-918F-10D0401D4F77}" destId="{8C5F1B03-FD37-43EA-A7E6-8885D7520042}" srcOrd="2" destOrd="11" presId="urn:microsoft.com/office/officeart/2005/8/layout/orgChart1"/>
    <dgm:cxn modelId="{BC7A0494-5930-429E-A393-E712C306A4E9}" type="presParOf" srcId="{43B1D5CD-F6F5-420F-9336-DAB5AE405CAB}" destId="{4AECC906-F21A-45D0-9402-FE140FA9EBA5}" srcOrd="2" destOrd="0" presId="urn:microsoft.com/office/officeart/2005/8/layout/orgChart1"/>
  </dgm:cxnLst>
  <dgm:bg/>
  <dgm:whole/>
</dgm:dataModel>
</file>

<file path=word/diagrams/data6.xml><?xml version="1.0" encoding="utf-8"?>
<dgm:dataModel xmlns:dgm="http://schemas.openxmlformats.org/drawingml/2006/diagram" xmlns:a="http://schemas.openxmlformats.org/drawingml/2006/main">
  <dgm:ptLst>
    <dgm:pt modelId="{C17B9AAD-24D5-4918-8EDF-B332210074D7}" type="doc">
      <dgm:prSet loTypeId="hierarchy" loCatId="hierarchy" qsTypeId="urn:microsoft.com/office/officeart/2005/8/quickstyle/simple1" qsCatId="simple" csTypeId="urn:microsoft.com/office/officeart/2005/8/colors/accent0_1" csCatId="accent1" phldr="false"/>
      <dgm:spPr/>
      <dgm:t>
        <a:bodyPr/>
        <a:p>
          <a:endParaRPr lang="zh-CN" altLang="en-US"/>
        </a:p>
      </dgm:t>
    </dgm:pt>
    <dgm:pt modelId="{64128110-2BC2-4E83-AE3D-7442626E6916}">
      <dgm:prSet phldrT="[文本]" phldr="false" custT="true"/>
      <dgm:spPr/>
      <dgm:t>
        <a:bodyPr vert="horz" wrap="square"/>
        <a:p>
          <a:pPr>
            <a:lnSpc>
              <a:spcPct val="100000"/>
            </a:lnSpc>
            <a:spcBef>
              <a:spcPct val="0"/>
            </a:spcBef>
            <a:spcAft>
              <a:spcPct val="35000"/>
            </a:spcAft>
          </a:pPr>
          <a:r>
            <a:rPr lang="zh-CN" altLang="en-US" sz="1000"/>
            <a:t>水利水电工程</a:t>
          </a:r>
          <a:endParaRPr lang="zh-CN" altLang="en-US" sz="1000"/>
        </a:p>
        <a:p>
          <a:pPr>
            <a:lnSpc>
              <a:spcPct val="100000"/>
            </a:lnSpc>
            <a:spcBef>
              <a:spcPct val="0"/>
            </a:spcBef>
            <a:spcAft>
              <a:spcPct val="35000"/>
            </a:spcAft>
          </a:pPr>
          <a:r>
            <a:rPr lang="zh-CN" altLang="en-US" sz="1000"/>
            <a:t>分体系</a:t>
          </a:r>
          <a:r>
            <a:rPr lang="zh-CN" altLang="en-US" sz="1000"/>
            <a:t/>
          </a:r>
          <a:endParaRPr lang="zh-CN" altLang="en-US" sz="1000"/>
        </a:p>
      </dgm:t>
    </dgm:pt>
    <dgm:pt modelId="{7C4D8020-E6A5-42B0-ACC1-F3A6FF2AC2B4}" cxnId="{AACC7C4C-D793-4A02-B514-4E47370DCB8A}" type="parTrans">
      <dgm:prSet/>
      <dgm:spPr/>
      <dgm:t>
        <a:bodyPr/>
        <a:p>
          <a:endParaRPr lang="zh-CN" altLang="en-US"/>
        </a:p>
      </dgm:t>
    </dgm:pt>
    <dgm:pt modelId="{EC14B256-0355-49D6-9784-F21A5D6A7477}" cxnId="{AACC7C4C-D793-4A02-B514-4E47370DCB8A}" type="sibTrans">
      <dgm:prSet/>
      <dgm:spPr/>
      <dgm:t>
        <a:bodyPr/>
        <a:p>
          <a:endParaRPr lang="zh-CN" altLang="en-US"/>
        </a:p>
      </dgm:t>
    </dgm:pt>
    <dgm:pt modelId="{225828B5-AAC3-48E3-8DDE-6E14A1E9FCE8}">
      <dgm:prSet phldrT="[文本]" phldr="false" custT="true"/>
      <dgm:spPr/>
      <dgm:t>
        <a:bodyPr vert="horz" wrap="square"/>
        <a:p>
          <a:pPr>
            <a:lnSpc>
              <a:spcPct val="100000"/>
            </a:lnSpc>
            <a:spcBef>
              <a:spcPct val="0"/>
            </a:spcBef>
            <a:spcAft>
              <a:spcPct val="35000"/>
            </a:spcAft>
          </a:pPr>
          <a:r>
            <a:rPr lang="zh-CN" altLang="en-US" sz="1000">
              <a:sym typeface="+mn-ea"/>
            </a:rPr>
            <a:t>水利工程建设</a:t>
          </a:r>
          <a:endParaRPr lang="zh-CN" altLang="en-US" sz="1000">
            <a:sym typeface="+mn-ea"/>
          </a:endParaRPr>
        </a:p>
        <a:p>
          <a:pPr>
            <a:lnSpc>
              <a:spcPct val="100000"/>
            </a:lnSpc>
            <a:spcBef>
              <a:spcPct val="0"/>
            </a:spcBef>
            <a:spcAft>
              <a:spcPct val="35000"/>
            </a:spcAft>
          </a:pPr>
          <a:r>
            <a:rPr lang="zh-CN" altLang="en-US" sz="1000">
              <a:sym typeface="+mn-ea"/>
            </a:rPr>
            <a:t>管理</a:t>
          </a:r>
          <a:r>
            <a:rPr lang="zh-CN" altLang="en-US" sz="1000"/>
            <a:t/>
          </a:r>
          <a:endParaRPr lang="zh-CN" altLang="en-US" sz="1000"/>
        </a:p>
      </dgm:t>
    </dgm:pt>
    <dgm:pt modelId="{90F8E70F-E1C5-4691-812A-47839830C40B}" cxnId="{7803FAA0-1832-4B04-B913-4263525F405C}" type="parTrans">
      <dgm:prSet/>
      <dgm:spPr/>
      <dgm:t>
        <a:bodyPr/>
        <a:p>
          <a:endParaRPr lang="zh-CN" altLang="en-US"/>
        </a:p>
      </dgm:t>
    </dgm:pt>
    <dgm:pt modelId="{6E8CAA27-4324-4304-92E5-3562A8011552}" cxnId="{7803FAA0-1832-4B04-B913-4263525F405C}" type="sibTrans">
      <dgm:prSet/>
      <dgm:spPr/>
      <dgm:t>
        <a:bodyPr/>
        <a:p>
          <a:endParaRPr lang="zh-CN" altLang="en-US"/>
        </a:p>
      </dgm:t>
    </dgm:pt>
    <dgm:pt modelId="{44A3CCC6-E91C-4FCB-A98E-1CCACA02B095}">
      <dgm:prSet phldr="false" custT="true"/>
      <dgm:spPr/>
      <dgm:t>
        <a:bodyPr vert="horz" wrap="square"/>
        <a:p>
          <a:pPr>
            <a:lnSpc>
              <a:spcPct val="100000"/>
            </a:lnSpc>
            <a:spcBef>
              <a:spcPct val="0"/>
            </a:spcBef>
            <a:spcAft>
              <a:spcPct val="35000"/>
            </a:spcAft>
          </a:pPr>
          <a:r>
            <a:rPr lang="zh-CN" altLang="en-US" sz="1000">
              <a:sym typeface="+mn-ea"/>
            </a:rPr>
            <a:t>水利工程运行</a:t>
          </a:r>
          <a:endParaRPr lang="zh-CN" altLang="en-US" sz="1000">
            <a:sym typeface="+mn-ea"/>
          </a:endParaRPr>
        </a:p>
        <a:p>
          <a:pPr>
            <a:lnSpc>
              <a:spcPct val="100000"/>
            </a:lnSpc>
            <a:spcBef>
              <a:spcPct val="0"/>
            </a:spcBef>
            <a:spcAft>
              <a:spcPct val="35000"/>
            </a:spcAft>
          </a:pPr>
          <a:r>
            <a:rPr lang="zh-CN" altLang="en-US" sz="1000">
              <a:sym typeface="+mn-ea"/>
            </a:rPr>
            <a:t>管理</a:t>
          </a:r>
          <a:r>
            <a:rPr lang="zh-CN" altLang="en-US" sz="1000">
              <a:sym typeface="+mn-ea"/>
            </a:rPr>
            <a:t/>
          </a:r>
          <a:endParaRPr lang="zh-CN" altLang="en-US" sz="1000">
            <a:sym typeface="+mn-ea"/>
          </a:endParaRPr>
        </a:p>
      </dgm:t>
    </dgm:pt>
    <dgm:pt modelId="{280A50CF-7561-437C-B689-BB879C280091}" cxnId="{316CAC08-58EC-4A43-A9E8-619E91C0E01E}" type="parTrans">
      <dgm:prSet/>
      <dgm:spPr/>
    </dgm:pt>
    <dgm:pt modelId="{2864D475-4863-48AE-B511-E96BCE98CD64}" cxnId="{316CAC08-58EC-4A43-A9E8-619E91C0E01E}" type="sibTrans">
      <dgm:prSet/>
      <dgm:spPr/>
    </dgm:pt>
    <dgm:pt modelId="{0CCBD9EF-786C-4358-B69C-C1E35DEF1848}">
      <dgm:prSet phldr="false" custT="true"/>
      <dgm:spPr/>
      <dgm:t>
        <a:bodyPr vert="horz" wrap="square"/>
        <a:p>
          <a:pPr>
            <a:lnSpc>
              <a:spcPct val="100000"/>
            </a:lnSpc>
            <a:spcBef>
              <a:spcPct val="0"/>
            </a:spcBef>
            <a:spcAft>
              <a:spcPct val="35000"/>
            </a:spcAft>
          </a:pPr>
          <a:r>
            <a:rPr lang="zh-CN" altLang="en-US" sz="1000">
              <a:sym typeface="+mn-ea"/>
            </a:rPr>
            <a:t>水利工程先进技术和设备</a:t>
          </a:r>
          <a:r>
            <a:rPr lang="zh-CN" altLang="en-US" sz="1000">
              <a:sym typeface="+mn-ea"/>
            </a:rPr>
            <a:t/>
          </a:r>
          <a:endParaRPr lang="zh-CN" altLang="en-US" sz="1000">
            <a:sym typeface="+mn-ea"/>
          </a:endParaRPr>
        </a:p>
      </dgm:t>
    </dgm:pt>
    <dgm:pt modelId="{B31001EB-3E14-4445-9223-9B4995F8C3A3}" cxnId="{1628F38B-7A9C-4CAD-B80B-BCE6922E49C0}" type="parTrans">
      <dgm:prSet/>
      <dgm:spPr/>
    </dgm:pt>
    <dgm:pt modelId="{13C407C1-C738-4B2A-919E-FC445D56078F}" cxnId="{1628F38B-7A9C-4CAD-B80B-BCE6922E49C0}" type="sibTrans">
      <dgm:prSet/>
      <dgm:spPr/>
    </dgm:pt>
    <dgm:pt modelId="{37D77502-DD69-4FCD-BFD3-1B91FA3A0B41}">
      <dgm:prSet phldrT="[文本]" phldr="false" custT="true"/>
      <dgm:spPr/>
      <dgm:t>
        <a:bodyPr vert="horz" wrap="square"/>
        <a:p>
          <a:pPr>
            <a:lnSpc>
              <a:spcPct val="100000"/>
            </a:lnSpc>
            <a:spcBef>
              <a:spcPct val="0"/>
            </a:spcBef>
            <a:spcAft>
              <a:spcPct val="35000"/>
            </a:spcAft>
          </a:pPr>
          <a:r>
            <a:rPr lang="zh-CN" altLang="en-US" sz="1000">
              <a:sym typeface="+mn-ea"/>
            </a:rPr>
            <a:t>水利工程档案资料管理</a:t>
          </a:r>
          <a:r>
            <a:rPr lang="zh-CN" altLang="en-US" sz="1000">
              <a:sym typeface="+mn-ea"/>
            </a:rPr>
            <a:t/>
          </a:r>
          <a:endParaRPr lang="zh-CN" altLang="en-US" sz="1000">
            <a:sym typeface="+mn-ea"/>
          </a:endParaRPr>
        </a:p>
      </dgm:t>
    </dgm:pt>
    <dgm:pt modelId="{56E3332C-AB51-492A-BF41-0AEAAF10CB36}" cxnId="{AB05A941-2A31-4F43-BDAE-4034B9892F19}" type="parTrans">
      <dgm:prSet/>
      <dgm:spPr/>
      <dgm:t>
        <a:bodyPr/>
        <a:p>
          <a:endParaRPr lang="zh-CN" altLang="en-US"/>
        </a:p>
      </dgm:t>
    </dgm:pt>
    <dgm:pt modelId="{A79A0933-F266-4AC1-9DE1-FD7E900B09C8}" cxnId="{AB05A941-2A31-4F43-BDAE-4034B9892F19}" type="sibTrans">
      <dgm:prSet/>
      <dgm:spPr/>
      <dgm:t>
        <a:bodyPr/>
        <a:p>
          <a:endParaRPr lang="zh-CN" altLang="en-US"/>
        </a:p>
      </dgm:t>
    </dgm:pt>
    <dgm:pt modelId="{81EE2E0C-6A5F-4B2C-ADA9-FDFFCB8C7AC8}">
      <dgm:prSet phldrT="[文本]" phldr="false" custT="true"/>
      <dgm:spPr/>
      <dgm:t>
        <a:bodyPr vert="horz" wrap="square"/>
        <a:p>
          <a:pPr>
            <a:lnSpc>
              <a:spcPct val="100000"/>
            </a:lnSpc>
            <a:spcBef>
              <a:spcPct val="0"/>
            </a:spcBef>
            <a:spcAft>
              <a:spcPct val="35000"/>
            </a:spcAft>
          </a:pPr>
          <a:r>
            <a:rPr lang="zh-CN" altLang="en-US" sz="1000"/>
            <a:t>水利工程建设项目后评价</a:t>
          </a:r>
          <a:r>
            <a:rPr lang="zh-CN" altLang="en-US" sz="1000"/>
            <a:t/>
          </a:r>
          <a:endParaRPr lang="zh-CN" altLang="en-US" sz="1000"/>
        </a:p>
      </dgm:t>
    </dgm:pt>
    <dgm:pt modelId="{01FF1330-6476-4A29-B36A-956B908B4DC2}" cxnId="{80D3CA75-A2B9-4EF7-90C2-0BC54F7D6944}" type="parTrans">
      <dgm:prSet/>
      <dgm:spPr/>
      <dgm:t>
        <a:bodyPr/>
        <a:p>
          <a:endParaRPr lang="zh-CN" altLang="en-US"/>
        </a:p>
      </dgm:t>
    </dgm:pt>
    <dgm:pt modelId="{72C2C69A-BE49-48A9-B607-A2F8C3C08133}" cxnId="{80D3CA75-A2B9-4EF7-90C2-0BC54F7D6944}" type="sibTrans">
      <dgm:prSet/>
      <dgm:spPr/>
      <dgm:t>
        <a:bodyPr/>
        <a:p>
          <a:endParaRPr lang="zh-CN" altLang="en-US"/>
        </a:p>
      </dgm:t>
    </dgm:pt>
    <dgm:pt modelId="{0F89BA2F-7FB1-47A4-B6A8-9A821D15E1C1}" type="pres">
      <dgm:prSet presAssocID="{C17B9AAD-24D5-4918-8EDF-B332210074D7}" presName="hierChild1" presStyleCnt="0">
        <dgm:presLayoutVars>
          <dgm:orgChart val="true"/>
          <dgm:chPref val="1"/>
          <dgm:dir/>
          <dgm:animOne val="branch"/>
          <dgm:animLvl val="lvl"/>
          <dgm:resizeHandles/>
        </dgm:presLayoutVars>
      </dgm:prSet>
      <dgm:spPr/>
    </dgm:pt>
    <dgm:pt modelId="{43B1D5CD-F6F5-420F-9336-DAB5AE405CAB}" type="pres">
      <dgm:prSet presAssocID="{64128110-2BC2-4E83-AE3D-7442626E6916}" presName="hierRoot1" presStyleCnt="0">
        <dgm:presLayoutVars>
          <dgm:hierBranch val="init"/>
        </dgm:presLayoutVars>
      </dgm:prSet>
      <dgm:spPr/>
    </dgm:pt>
    <dgm:pt modelId="{87C865EB-D9C7-4E5F-B312-83EF73AB58D0}" type="pres">
      <dgm:prSet presAssocID="{64128110-2BC2-4E83-AE3D-7442626E6916}" presName="rootComposite1" presStyleCnt="0"/>
      <dgm:spPr/>
    </dgm:pt>
    <dgm:pt modelId="{3F87A36D-B515-4CB3-9442-512F3C54FBDD}" type="pres">
      <dgm:prSet presAssocID="{64128110-2BC2-4E83-AE3D-7442626E6916}" presName="rootText1" presStyleLbl="node0" presStyleIdx="0" presStyleCnt="1">
        <dgm:presLayoutVars>
          <dgm:chPref val="3"/>
        </dgm:presLayoutVars>
      </dgm:prSet>
      <dgm:spPr/>
    </dgm:pt>
    <dgm:pt modelId="{C8EA578D-1EEF-4168-811C-C3CB6C46B153}" type="pres">
      <dgm:prSet presAssocID="{64128110-2BC2-4E83-AE3D-7442626E6916}" presName="rootConnector1" presStyleCnt="0"/>
      <dgm:spPr/>
    </dgm:pt>
    <dgm:pt modelId="{5BEABAEC-9F0C-4E39-AD8E-6628EFFC11DC}" type="pres">
      <dgm:prSet presAssocID="{64128110-2BC2-4E83-AE3D-7442626E6916}" presName="hierChild2" presStyleCnt="0"/>
      <dgm:spPr/>
    </dgm:pt>
    <dgm:pt modelId="{1F968B94-413B-42AE-BA1D-5E5D1F62B58B}" type="pres">
      <dgm:prSet presAssocID="{90F8E70F-E1C5-4691-812A-47839830C40B}" presName="Name37" presStyleLbl="parChTrans1D2" presStyleIdx="0" presStyleCnt="5"/>
      <dgm:spPr/>
    </dgm:pt>
    <dgm:pt modelId="{841E9607-AFA8-422E-867A-D0B9A43F76FB}" type="pres">
      <dgm:prSet presAssocID="{225828B5-AAC3-48E3-8DDE-6E14A1E9FCE8}" presName="hierRoot2" presStyleCnt="0">
        <dgm:presLayoutVars>
          <dgm:hierBranch val="init"/>
        </dgm:presLayoutVars>
      </dgm:prSet>
      <dgm:spPr/>
    </dgm:pt>
    <dgm:pt modelId="{7848FCCC-0559-4207-BA93-63FF4F6D75CC}" type="pres">
      <dgm:prSet presAssocID="{225828B5-AAC3-48E3-8DDE-6E14A1E9FCE8}" presName="rootComposite" presStyleCnt="0"/>
      <dgm:spPr/>
    </dgm:pt>
    <dgm:pt modelId="{2FB69221-32D0-434B-B23D-866F77A6B0EE}" type="pres">
      <dgm:prSet presAssocID="{225828B5-AAC3-48E3-8DDE-6E14A1E9FCE8}" presName="rootText" presStyleLbl="node2" presStyleIdx="0" presStyleCnt="5">
        <dgm:presLayoutVars>
          <dgm:chPref val="3"/>
        </dgm:presLayoutVars>
      </dgm:prSet>
      <dgm:spPr/>
    </dgm:pt>
    <dgm:pt modelId="{5C67B634-DB68-4653-97A5-5D62FE999B47}" type="pres">
      <dgm:prSet presAssocID="{225828B5-AAC3-48E3-8DDE-6E14A1E9FCE8}" presName="rootConnector" presStyleCnt="0"/>
      <dgm:spPr/>
    </dgm:pt>
    <dgm:pt modelId="{A7817FA8-C290-4779-9081-B0B52FF24E56}" type="pres">
      <dgm:prSet presAssocID="{225828B5-AAC3-48E3-8DDE-6E14A1E9FCE8}" presName="hierChild4" presStyleCnt="0"/>
      <dgm:spPr/>
    </dgm:pt>
    <dgm:pt modelId="{782C31C6-F89C-4EE5-9321-5D7AEDFD4677}" type="pres">
      <dgm:prSet presAssocID="{225828B5-AAC3-48E3-8DDE-6E14A1E9FCE8}" presName="hierChild5" presStyleCnt="0"/>
      <dgm:spPr/>
    </dgm:pt>
    <dgm:pt modelId="{C7C3F278-494B-4CF3-97EB-2757351536B6}" type="pres">
      <dgm:prSet presAssocID="{280A50CF-7561-437C-B689-BB879C280091}" presName="Name37" presStyleLbl="parChTrans1D2" presStyleIdx="1" presStyleCnt="5"/>
      <dgm:spPr/>
    </dgm:pt>
    <dgm:pt modelId="{84476DD0-0838-46B2-8853-98E36455F07B}" type="pres">
      <dgm:prSet presAssocID="{44A3CCC6-E91C-4FCB-A98E-1CCACA02B095}" presName="hierRoot2" presStyleCnt="0">
        <dgm:presLayoutVars>
          <dgm:hierBranch val="init"/>
        </dgm:presLayoutVars>
      </dgm:prSet>
      <dgm:spPr/>
    </dgm:pt>
    <dgm:pt modelId="{02EC5F12-AD9D-417A-B54B-F8517B491AAB}" type="pres">
      <dgm:prSet presAssocID="{44A3CCC6-E91C-4FCB-A98E-1CCACA02B095}" presName="rootComposite" presStyleCnt="0"/>
      <dgm:spPr/>
    </dgm:pt>
    <dgm:pt modelId="{1FE9B7C1-A94A-4634-BAFA-EF969C2ACE16}" type="pres">
      <dgm:prSet presAssocID="{44A3CCC6-E91C-4FCB-A98E-1CCACA02B095}" presName="rootText" presStyleLbl="node2" presStyleIdx="1" presStyleCnt="5">
        <dgm:presLayoutVars>
          <dgm:chPref val="3"/>
        </dgm:presLayoutVars>
      </dgm:prSet>
      <dgm:spPr/>
    </dgm:pt>
    <dgm:pt modelId="{448432E6-BC32-450F-90E2-B8F37D1AABDE}" type="pres">
      <dgm:prSet presAssocID="{44A3CCC6-E91C-4FCB-A98E-1CCACA02B095}" presName="rootConnector" presStyleCnt="0"/>
      <dgm:spPr/>
    </dgm:pt>
    <dgm:pt modelId="{76C9F735-6DE7-488C-BAA1-DF3F967989D4}" type="pres">
      <dgm:prSet presAssocID="{44A3CCC6-E91C-4FCB-A98E-1CCACA02B095}" presName="hierChild4" presStyleCnt="0"/>
      <dgm:spPr/>
    </dgm:pt>
    <dgm:pt modelId="{1809C102-0739-4D3E-8B26-972E3214FC89}" type="pres">
      <dgm:prSet presAssocID="{44A3CCC6-E91C-4FCB-A98E-1CCACA02B095}" presName="hierChild5" presStyleCnt="0"/>
      <dgm:spPr/>
    </dgm:pt>
    <dgm:pt modelId="{0ABCDA27-3F29-49A0-83C7-B120446B2A29}" type="pres">
      <dgm:prSet presAssocID="{B31001EB-3E14-4445-9223-9B4995F8C3A3}" presName="Name37" presStyleLbl="parChTrans1D2" presStyleIdx="2" presStyleCnt="5"/>
      <dgm:spPr/>
    </dgm:pt>
    <dgm:pt modelId="{D22F1794-3F15-4158-ADB8-F33461708E66}" type="pres">
      <dgm:prSet presAssocID="{0CCBD9EF-786C-4358-B69C-C1E35DEF1848}" presName="hierRoot2" presStyleCnt="0">
        <dgm:presLayoutVars>
          <dgm:hierBranch val="init"/>
        </dgm:presLayoutVars>
      </dgm:prSet>
      <dgm:spPr/>
    </dgm:pt>
    <dgm:pt modelId="{2FE6D34D-0144-4178-A0B3-75A355136621}" type="pres">
      <dgm:prSet presAssocID="{0CCBD9EF-786C-4358-B69C-C1E35DEF1848}" presName="rootComposite" presStyleCnt="0"/>
      <dgm:spPr/>
    </dgm:pt>
    <dgm:pt modelId="{7CE5EFD0-C0C2-4AD8-AE3A-A4E9CA27313C}" type="pres">
      <dgm:prSet presAssocID="{0CCBD9EF-786C-4358-B69C-C1E35DEF1848}" presName="rootText" presStyleLbl="node2" presStyleIdx="2" presStyleCnt="5">
        <dgm:presLayoutVars>
          <dgm:chPref val="3"/>
        </dgm:presLayoutVars>
      </dgm:prSet>
      <dgm:spPr/>
    </dgm:pt>
    <dgm:pt modelId="{D68D5F01-886C-420F-A4A9-35548BB4E3D1}" type="pres">
      <dgm:prSet presAssocID="{0CCBD9EF-786C-4358-B69C-C1E35DEF1848}" presName="rootConnector" presStyleCnt="0"/>
      <dgm:spPr/>
    </dgm:pt>
    <dgm:pt modelId="{D7B47189-8697-420F-81A0-D746856E75EA}" type="pres">
      <dgm:prSet presAssocID="{0CCBD9EF-786C-4358-B69C-C1E35DEF1848}" presName="hierChild4" presStyleCnt="0"/>
      <dgm:spPr/>
    </dgm:pt>
    <dgm:pt modelId="{D6C919E9-D9B1-4F56-A3D3-8FC0147708C9}" type="pres">
      <dgm:prSet presAssocID="{0CCBD9EF-786C-4358-B69C-C1E35DEF1848}" presName="hierChild5" presStyleCnt="0"/>
      <dgm:spPr/>
    </dgm:pt>
    <dgm:pt modelId="{4336AD91-6774-4DB4-BDD0-A33B76AEE6B7}" type="pres">
      <dgm:prSet presAssocID="{56E3332C-AB51-492A-BF41-0AEAAF10CB36}" presName="Name37" presStyleLbl="parChTrans1D2" presStyleIdx="3" presStyleCnt="5"/>
      <dgm:spPr/>
    </dgm:pt>
    <dgm:pt modelId="{9DFAC067-11BC-4885-918F-10D0401D4F77}" type="pres">
      <dgm:prSet presAssocID="{37D77502-DD69-4FCD-BFD3-1B91FA3A0B41}" presName="hierRoot2" presStyleCnt="0">
        <dgm:presLayoutVars>
          <dgm:hierBranch val="init"/>
        </dgm:presLayoutVars>
      </dgm:prSet>
      <dgm:spPr/>
    </dgm:pt>
    <dgm:pt modelId="{3798E192-B322-4C1D-A304-A3A890D1C199}" type="pres">
      <dgm:prSet presAssocID="{37D77502-DD69-4FCD-BFD3-1B91FA3A0B41}" presName="rootComposite" presStyleCnt="0"/>
      <dgm:spPr/>
    </dgm:pt>
    <dgm:pt modelId="{AFBE47F0-7A8F-4C93-AF1D-8BA2F7BEC08C}" type="pres">
      <dgm:prSet presAssocID="{37D77502-DD69-4FCD-BFD3-1B91FA3A0B41}" presName="rootText" presStyleLbl="node2" presStyleIdx="3" presStyleCnt="5">
        <dgm:presLayoutVars>
          <dgm:chPref val="3"/>
        </dgm:presLayoutVars>
      </dgm:prSet>
      <dgm:spPr/>
    </dgm:pt>
    <dgm:pt modelId="{2445C7C8-45D2-4D23-B6BE-965FFAF23B88}" type="pres">
      <dgm:prSet presAssocID="{37D77502-DD69-4FCD-BFD3-1B91FA3A0B41}" presName="rootConnector" presStyleCnt="0"/>
      <dgm:spPr/>
    </dgm:pt>
    <dgm:pt modelId="{B814C46B-2953-4DFE-86D5-6641B5D8BDFD}" type="pres">
      <dgm:prSet presAssocID="{37D77502-DD69-4FCD-BFD3-1B91FA3A0B41}" presName="hierChild4" presStyleCnt="0"/>
      <dgm:spPr/>
    </dgm:pt>
    <dgm:pt modelId="{8C5F1B03-FD37-43EA-A7E6-8885D7520042}" type="pres">
      <dgm:prSet presAssocID="{37D77502-DD69-4FCD-BFD3-1B91FA3A0B41}" presName="hierChild5" presStyleCnt="0"/>
      <dgm:spPr/>
    </dgm:pt>
    <dgm:pt modelId="{F3FBFC0D-1C10-482A-B755-432B7B102F58}" type="pres">
      <dgm:prSet presAssocID="{01FF1330-6476-4A29-B36A-956B908B4DC2}" presName="Name37" presStyleLbl="parChTrans1D2" presStyleIdx="4" presStyleCnt="5"/>
      <dgm:spPr/>
    </dgm:pt>
    <dgm:pt modelId="{55EB3F4A-D96C-45F8-A083-E0A674B482EF}" type="pres">
      <dgm:prSet presAssocID="{81EE2E0C-6A5F-4B2C-ADA9-FDFFCB8C7AC8}" presName="hierRoot2" presStyleCnt="0">
        <dgm:presLayoutVars>
          <dgm:hierBranch val="init"/>
        </dgm:presLayoutVars>
      </dgm:prSet>
      <dgm:spPr/>
    </dgm:pt>
    <dgm:pt modelId="{26427A8A-8184-401A-BA5F-B732C715EED7}" type="pres">
      <dgm:prSet presAssocID="{81EE2E0C-6A5F-4B2C-ADA9-FDFFCB8C7AC8}" presName="rootComposite" presStyleCnt="0"/>
      <dgm:spPr/>
    </dgm:pt>
    <dgm:pt modelId="{CD29CA80-3F78-4D10-B0B9-E1DB408EE544}" type="pres">
      <dgm:prSet presAssocID="{81EE2E0C-6A5F-4B2C-ADA9-FDFFCB8C7AC8}" presName="rootText" presStyleLbl="node2" presStyleIdx="4" presStyleCnt="5">
        <dgm:presLayoutVars>
          <dgm:chPref val="3"/>
        </dgm:presLayoutVars>
      </dgm:prSet>
      <dgm:spPr/>
    </dgm:pt>
    <dgm:pt modelId="{64484104-CFD4-449D-95B4-82574E1BEAC9}" type="pres">
      <dgm:prSet presAssocID="{81EE2E0C-6A5F-4B2C-ADA9-FDFFCB8C7AC8}" presName="rootConnector" presStyleCnt="0"/>
      <dgm:spPr/>
    </dgm:pt>
    <dgm:pt modelId="{03ED9A96-D917-442C-960F-6C2655E777D9}" type="pres">
      <dgm:prSet presAssocID="{81EE2E0C-6A5F-4B2C-ADA9-FDFFCB8C7AC8}" presName="hierChild4" presStyleCnt="0"/>
      <dgm:spPr/>
    </dgm:pt>
    <dgm:pt modelId="{07BBFBE8-D4F9-47E6-AB6D-6C2BA5426163}" type="pres">
      <dgm:prSet presAssocID="{81EE2E0C-6A5F-4B2C-ADA9-FDFFCB8C7AC8}" presName="hierChild5" presStyleCnt="0"/>
      <dgm:spPr/>
    </dgm:pt>
    <dgm:pt modelId="{4AECC906-F21A-45D0-9402-FE140FA9EBA5}" type="pres">
      <dgm:prSet presAssocID="{64128110-2BC2-4E83-AE3D-7442626E6916}" presName="hierChild3" presStyleCnt="0"/>
      <dgm:spPr/>
    </dgm:pt>
  </dgm:ptLst>
  <dgm:cxnLst>
    <dgm:cxn modelId="{AACC7C4C-D793-4A02-B514-4E47370DCB8A}" srcId="{C17B9AAD-24D5-4918-8EDF-B332210074D7}" destId="{64128110-2BC2-4E83-AE3D-7442626E6916}" srcOrd="0" destOrd="0" parTransId="{7C4D8020-E6A5-42B0-ACC1-F3A6FF2AC2B4}" sibTransId="{EC14B256-0355-49D6-9784-F21A5D6A7477}"/>
    <dgm:cxn modelId="{7803FAA0-1832-4B04-B913-4263525F405C}" srcId="{64128110-2BC2-4E83-AE3D-7442626E6916}" destId="{225828B5-AAC3-48E3-8DDE-6E14A1E9FCE8}" srcOrd="0" destOrd="0" parTransId="{90F8E70F-E1C5-4691-812A-47839830C40B}" sibTransId="{6E8CAA27-4324-4304-92E5-3562A8011552}"/>
    <dgm:cxn modelId="{316CAC08-58EC-4A43-A9E8-619E91C0E01E}" srcId="{64128110-2BC2-4E83-AE3D-7442626E6916}" destId="{44A3CCC6-E91C-4FCB-A98E-1CCACA02B095}" srcOrd="1" destOrd="0" parTransId="{280A50CF-7561-437C-B689-BB879C280091}" sibTransId="{2864D475-4863-48AE-B511-E96BCE98CD64}"/>
    <dgm:cxn modelId="{1628F38B-7A9C-4CAD-B80B-BCE6922E49C0}" srcId="{64128110-2BC2-4E83-AE3D-7442626E6916}" destId="{0CCBD9EF-786C-4358-B69C-C1E35DEF1848}" srcOrd="2" destOrd="0" parTransId="{B31001EB-3E14-4445-9223-9B4995F8C3A3}" sibTransId="{13C407C1-C738-4B2A-919E-FC445D56078F}"/>
    <dgm:cxn modelId="{AB05A941-2A31-4F43-BDAE-4034B9892F19}" srcId="{64128110-2BC2-4E83-AE3D-7442626E6916}" destId="{37D77502-DD69-4FCD-BFD3-1B91FA3A0B41}" srcOrd="3" destOrd="0" parTransId="{56E3332C-AB51-492A-BF41-0AEAAF10CB36}" sibTransId="{A79A0933-F266-4AC1-9DE1-FD7E900B09C8}"/>
    <dgm:cxn modelId="{80D3CA75-A2B9-4EF7-90C2-0BC54F7D6944}" srcId="{64128110-2BC2-4E83-AE3D-7442626E6916}" destId="{81EE2E0C-6A5F-4B2C-ADA9-FDFFCB8C7AC8}" srcOrd="4" destOrd="0" parTransId="{01FF1330-6476-4A29-B36A-956B908B4DC2}" sibTransId="{72C2C69A-BE49-48A9-B607-A2F8C3C08133}"/>
    <dgm:cxn modelId="{DB4B30F8-DAAC-4048-AC8B-EEBE4B97948E}" type="presOf" srcId="{C17B9AAD-24D5-4918-8EDF-B332210074D7}" destId="{0F89BA2F-7FB1-47A4-B6A8-9A821D15E1C1}" srcOrd="0" destOrd="0" presId="urn:microsoft.com/office/officeart/2005/8/layout/orgChart1"/>
    <dgm:cxn modelId="{034DCC0E-838B-4563-AEE8-9911768C49E6}" type="presParOf" srcId="{0F89BA2F-7FB1-47A4-B6A8-9A821D15E1C1}" destId="{43B1D5CD-F6F5-420F-9336-DAB5AE405CAB}" srcOrd="0" destOrd="0" presId="urn:microsoft.com/office/officeart/2005/8/layout/orgChart1"/>
    <dgm:cxn modelId="{46E85C62-B273-41C3-A6FB-401D658B85CF}" type="presParOf" srcId="{43B1D5CD-F6F5-420F-9336-DAB5AE405CAB}" destId="{87C865EB-D9C7-4E5F-B312-83EF73AB58D0}" srcOrd="0" destOrd="0" presId="urn:microsoft.com/office/officeart/2005/8/layout/orgChart1"/>
    <dgm:cxn modelId="{893E2FCD-3037-495A-82A1-80BF1595A49C}" type="presOf" srcId="{64128110-2BC2-4E83-AE3D-7442626E6916}" destId="{87C865EB-D9C7-4E5F-B312-83EF73AB58D0}" srcOrd="0" destOrd="0" presId="urn:microsoft.com/office/officeart/2005/8/layout/orgChart1"/>
    <dgm:cxn modelId="{9BEE4EE6-B432-4D29-90B1-DEF588E32F94}" type="presParOf" srcId="{87C865EB-D9C7-4E5F-B312-83EF73AB58D0}" destId="{3F87A36D-B515-4CB3-9442-512F3C54FBDD}" srcOrd="0" destOrd="0" presId="urn:microsoft.com/office/officeart/2005/8/layout/orgChart1"/>
    <dgm:cxn modelId="{A0406D85-51DA-4680-B16C-B2548C6B5EEC}" type="presOf" srcId="{64128110-2BC2-4E83-AE3D-7442626E6916}" destId="{3F87A36D-B515-4CB3-9442-512F3C54FBDD}" srcOrd="0" destOrd="0" presId="urn:microsoft.com/office/officeart/2005/8/layout/orgChart1"/>
    <dgm:cxn modelId="{DA02FBF1-B9F5-4273-80B3-6C0669920C2B}" type="presParOf" srcId="{87C865EB-D9C7-4E5F-B312-83EF73AB58D0}" destId="{C8EA578D-1EEF-4168-811C-C3CB6C46B153}" srcOrd="1" destOrd="0" presId="urn:microsoft.com/office/officeart/2005/8/layout/orgChart1"/>
    <dgm:cxn modelId="{6ED67270-026C-478F-ABED-49AB728DFFBF}" type="presOf" srcId="{64128110-2BC2-4E83-AE3D-7442626E6916}" destId="{C8EA578D-1EEF-4168-811C-C3CB6C46B153}" srcOrd="0" destOrd="0" presId="urn:microsoft.com/office/officeart/2005/8/layout/orgChart1"/>
    <dgm:cxn modelId="{FBB76FBC-BCB4-4417-9BF1-14A81B92ECFA}" type="presParOf" srcId="{43B1D5CD-F6F5-420F-9336-DAB5AE405CAB}" destId="{5BEABAEC-9F0C-4E39-AD8E-6628EFFC11DC}" srcOrd="1" destOrd="0" presId="urn:microsoft.com/office/officeart/2005/8/layout/orgChart1"/>
    <dgm:cxn modelId="{A9CE662E-8A26-4547-9D1F-F53F8809CF99}" type="presParOf" srcId="{5BEABAEC-9F0C-4E39-AD8E-6628EFFC11DC}" destId="{1F968B94-413B-42AE-BA1D-5E5D1F62B58B}" srcOrd="0" destOrd="1" presId="urn:microsoft.com/office/officeart/2005/8/layout/orgChart1"/>
    <dgm:cxn modelId="{6C6530B6-9906-48A3-BF3A-C3D1EA6AF675}" type="presOf" srcId="{90F8E70F-E1C5-4691-812A-47839830C40B}" destId="{1F968B94-413B-42AE-BA1D-5E5D1F62B58B}" srcOrd="0" destOrd="0" presId="urn:microsoft.com/office/officeart/2005/8/layout/orgChart1"/>
    <dgm:cxn modelId="{D31C1342-1F99-4CE2-990E-0715840C2640}" type="presParOf" srcId="{5BEABAEC-9F0C-4E39-AD8E-6628EFFC11DC}" destId="{841E9607-AFA8-422E-867A-D0B9A43F76FB}" srcOrd="1" destOrd="1" presId="urn:microsoft.com/office/officeart/2005/8/layout/orgChart1"/>
    <dgm:cxn modelId="{566589A6-E5C1-4BA5-9607-563D413BFE5F}" type="presParOf" srcId="{841E9607-AFA8-422E-867A-D0B9A43F76FB}" destId="{7848FCCC-0559-4207-BA93-63FF4F6D75CC}" srcOrd="0" destOrd="1" presId="urn:microsoft.com/office/officeart/2005/8/layout/orgChart1"/>
    <dgm:cxn modelId="{54B5BD83-2150-408B-BAA5-F1D6A4D37D94}" type="presOf" srcId="{225828B5-AAC3-48E3-8DDE-6E14A1E9FCE8}" destId="{7848FCCC-0559-4207-BA93-63FF4F6D75CC}" srcOrd="0" destOrd="0" presId="urn:microsoft.com/office/officeart/2005/8/layout/orgChart1"/>
    <dgm:cxn modelId="{669732EA-9CDD-43C7-A06C-1799134BAB71}" type="presParOf" srcId="{7848FCCC-0559-4207-BA93-63FF4F6D75CC}" destId="{2FB69221-32D0-434B-B23D-866F77A6B0EE}" srcOrd="0" destOrd="0" presId="urn:microsoft.com/office/officeart/2005/8/layout/orgChart1"/>
    <dgm:cxn modelId="{E728B45B-9BA5-4D01-9FDB-90E5BF7FECB1}" type="presOf" srcId="{225828B5-AAC3-48E3-8DDE-6E14A1E9FCE8}" destId="{2FB69221-32D0-434B-B23D-866F77A6B0EE}" srcOrd="0" destOrd="0" presId="urn:microsoft.com/office/officeart/2005/8/layout/orgChart1"/>
    <dgm:cxn modelId="{26E746F3-94D7-4841-A86F-23A9D509BE51}" type="presParOf" srcId="{7848FCCC-0559-4207-BA93-63FF4F6D75CC}" destId="{5C67B634-DB68-4653-97A5-5D62FE999B47}" srcOrd="1" destOrd="0" presId="urn:microsoft.com/office/officeart/2005/8/layout/orgChart1"/>
    <dgm:cxn modelId="{BE438C90-9A41-40F8-AE5A-05C2CADDAAB1}" type="presOf" srcId="{225828B5-AAC3-48E3-8DDE-6E14A1E9FCE8}" destId="{5C67B634-DB68-4653-97A5-5D62FE999B47}" srcOrd="0" destOrd="0" presId="urn:microsoft.com/office/officeart/2005/8/layout/orgChart1"/>
    <dgm:cxn modelId="{16CF9937-0616-4DA1-B485-733BD5A4BF44}" type="presParOf" srcId="{841E9607-AFA8-422E-867A-D0B9A43F76FB}" destId="{A7817FA8-C290-4779-9081-B0B52FF24E56}" srcOrd="1" destOrd="1" presId="urn:microsoft.com/office/officeart/2005/8/layout/orgChart1"/>
    <dgm:cxn modelId="{317C6678-2552-4765-86AF-EBD8863DCD9E}" type="presParOf" srcId="{841E9607-AFA8-422E-867A-D0B9A43F76FB}" destId="{782C31C6-F89C-4EE5-9321-5D7AEDFD4677}" srcOrd="2" destOrd="1" presId="urn:microsoft.com/office/officeart/2005/8/layout/orgChart1"/>
    <dgm:cxn modelId="{8BF56FA5-8479-450F-B704-CC2E5BAA39A0}" type="presParOf" srcId="{5BEABAEC-9F0C-4E39-AD8E-6628EFFC11DC}" destId="{C7C3F278-494B-4CF3-97EB-2757351536B6}" srcOrd="2" destOrd="1" presId="urn:microsoft.com/office/officeart/2005/8/layout/orgChart1"/>
    <dgm:cxn modelId="{ED0F06E9-2F40-4EF0-A171-EBB82F72AF84}" type="presOf" srcId="{280A50CF-7561-437C-B689-BB879C280091}" destId="{C7C3F278-494B-4CF3-97EB-2757351536B6}" srcOrd="0" destOrd="0" presId="urn:microsoft.com/office/officeart/2005/8/layout/orgChart1"/>
    <dgm:cxn modelId="{9BA9FE07-4466-475D-8D0E-D1340CFA9040}" type="presParOf" srcId="{5BEABAEC-9F0C-4E39-AD8E-6628EFFC11DC}" destId="{84476DD0-0838-46B2-8853-98E36455F07B}" srcOrd="3" destOrd="1" presId="urn:microsoft.com/office/officeart/2005/8/layout/orgChart1"/>
    <dgm:cxn modelId="{2E022FF0-7370-475F-B5B1-DB2B19E90852}" type="presParOf" srcId="{84476DD0-0838-46B2-8853-98E36455F07B}" destId="{02EC5F12-AD9D-417A-B54B-F8517B491AAB}" srcOrd="0" destOrd="3" presId="urn:microsoft.com/office/officeart/2005/8/layout/orgChart1"/>
    <dgm:cxn modelId="{11E30AEB-C9F1-419F-8DC4-4259917377A3}" type="presOf" srcId="{44A3CCC6-E91C-4FCB-A98E-1CCACA02B095}" destId="{02EC5F12-AD9D-417A-B54B-F8517B491AAB}" srcOrd="0" destOrd="0" presId="urn:microsoft.com/office/officeart/2005/8/layout/orgChart1"/>
    <dgm:cxn modelId="{F69E92DE-A3F1-4AAB-95CD-59676A56F62A}" type="presParOf" srcId="{02EC5F12-AD9D-417A-B54B-F8517B491AAB}" destId="{1FE9B7C1-A94A-4634-BAFA-EF969C2ACE16}" srcOrd="0" destOrd="0" presId="urn:microsoft.com/office/officeart/2005/8/layout/orgChart1"/>
    <dgm:cxn modelId="{6878D06D-C8EF-4938-9E13-71D8D4307053}" type="presOf" srcId="{44A3CCC6-E91C-4FCB-A98E-1CCACA02B095}" destId="{1FE9B7C1-A94A-4634-BAFA-EF969C2ACE16}" srcOrd="0" destOrd="0" presId="urn:microsoft.com/office/officeart/2005/8/layout/orgChart1"/>
    <dgm:cxn modelId="{8B285942-598A-4429-9845-452707ACC073}" type="presParOf" srcId="{02EC5F12-AD9D-417A-B54B-F8517B491AAB}" destId="{448432E6-BC32-450F-90E2-B8F37D1AABDE}" srcOrd="1" destOrd="0" presId="urn:microsoft.com/office/officeart/2005/8/layout/orgChart1"/>
    <dgm:cxn modelId="{CFD63335-6B0D-4448-A0B2-F7E92829BFB8}" type="presOf" srcId="{44A3CCC6-E91C-4FCB-A98E-1CCACA02B095}" destId="{448432E6-BC32-450F-90E2-B8F37D1AABDE}" srcOrd="0" destOrd="0" presId="urn:microsoft.com/office/officeart/2005/8/layout/orgChart1"/>
    <dgm:cxn modelId="{E7F77B4B-EDCA-44E0-9F29-923EB520CBBF}" type="presParOf" srcId="{84476DD0-0838-46B2-8853-98E36455F07B}" destId="{76C9F735-6DE7-488C-BAA1-DF3F967989D4}" srcOrd="1" destOrd="3" presId="urn:microsoft.com/office/officeart/2005/8/layout/orgChart1"/>
    <dgm:cxn modelId="{1D0D8EEC-5A75-4936-9179-2268A32BA271}" type="presParOf" srcId="{84476DD0-0838-46B2-8853-98E36455F07B}" destId="{1809C102-0739-4D3E-8B26-972E3214FC89}" srcOrd="2" destOrd="3" presId="urn:microsoft.com/office/officeart/2005/8/layout/orgChart1"/>
    <dgm:cxn modelId="{795AEB74-AD49-4D4D-A79B-EE35F1744E7F}" type="presParOf" srcId="{5BEABAEC-9F0C-4E39-AD8E-6628EFFC11DC}" destId="{0ABCDA27-3F29-49A0-83C7-B120446B2A29}" srcOrd="4" destOrd="1" presId="urn:microsoft.com/office/officeart/2005/8/layout/orgChart1"/>
    <dgm:cxn modelId="{8E63BA7C-5518-4A8B-801E-A6301B7A9F82}" type="presOf" srcId="{B31001EB-3E14-4445-9223-9B4995F8C3A3}" destId="{0ABCDA27-3F29-49A0-83C7-B120446B2A29}" srcOrd="0" destOrd="0" presId="urn:microsoft.com/office/officeart/2005/8/layout/orgChart1"/>
    <dgm:cxn modelId="{A845B6C2-3475-4A31-B7C7-F32CA839E9DE}" type="presParOf" srcId="{5BEABAEC-9F0C-4E39-AD8E-6628EFFC11DC}" destId="{D22F1794-3F15-4158-ADB8-F33461708E66}" srcOrd="5" destOrd="1" presId="urn:microsoft.com/office/officeart/2005/8/layout/orgChart1"/>
    <dgm:cxn modelId="{94796DC7-B1C3-46E1-AC05-9474ED885176}" type="presParOf" srcId="{D22F1794-3F15-4158-ADB8-F33461708E66}" destId="{2FE6D34D-0144-4178-A0B3-75A355136621}" srcOrd="0" destOrd="5" presId="urn:microsoft.com/office/officeart/2005/8/layout/orgChart1"/>
    <dgm:cxn modelId="{9C04F4CD-5FE9-46D8-B604-F6424D6A6873}" type="presOf" srcId="{0CCBD9EF-786C-4358-B69C-C1E35DEF1848}" destId="{2FE6D34D-0144-4178-A0B3-75A355136621}" srcOrd="0" destOrd="0" presId="urn:microsoft.com/office/officeart/2005/8/layout/orgChart1"/>
    <dgm:cxn modelId="{DE19F9E8-2402-48B1-8E2F-60CDFAD71387}" type="presParOf" srcId="{2FE6D34D-0144-4178-A0B3-75A355136621}" destId="{7CE5EFD0-C0C2-4AD8-AE3A-A4E9CA27313C}" srcOrd="0" destOrd="0" presId="urn:microsoft.com/office/officeart/2005/8/layout/orgChart1"/>
    <dgm:cxn modelId="{1017C375-C5B2-4E94-A6F8-031148EDBAAD}" type="presOf" srcId="{0CCBD9EF-786C-4358-B69C-C1E35DEF1848}" destId="{7CE5EFD0-C0C2-4AD8-AE3A-A4E9CA27313C}" srcOrd="0" destOrd="0" presId="urn:microsoft.com/office/officeart/2005/8/layout/orgChart1"/>
    <dgm:cxn modelId="{0AF2453C-DC91-44D1-9E1F-5E8F18CCA1D8}" type="presParOf" srcId="{2FE6D34D-0144-4178-A0B3-75A355136621}" destId="{D68D5F01-886C-420F-A4A9-35548BB4E3D1}" srcOrd="1" destOrd="0" presId="urn:microsoft.com/office/officeart/2005/8/layout/orgChart1"/>
    <dgm:cxn modelId="{6C328451-8A6F-4D05-93DF-3A3A7E60B9FB}" type="presOf" srcId="{0CCBD9EF-786C-4358-B69C-C1E35DEF1848}" destId="{D68D5F01-886C-420F-A4A9-35548BB4E3D1}" srcOrd="0" destOrd="0" presId="urn:microsoft.com/office/officeart/2005/8/layout/orgChart1"/>
    <dgm:cxn modelId="{CAA2B88E-4D65-4C12-B5AD-4E3AE32AED4A}" type="presParOf" srcId="{D22F1794-3F15-4158-ADB8-F33461708E66}" destId="{D7B47189-8697-420F-81A0-D746856E75EA}" srcOrd="1" destOrd="5" presId="urn:microsoft.com/office/officeart/2005/8/layout/orgChart1"/>
    <dgm:cxn modelId="{8ADB332C-C4D9-4712-A9CD-D76D6E8DA0A4}" type="presParOf" srcId="{D22F1794-3F15-4158-ADB8-F33461708E66}" destId="{D6C919E9-D9B1-4F56-A3D3-8FC0147708C9}" srcOrd="2" destOrd="5" presId="urn:microsoft.com/office/officeart/2005/8/layout/orgChart1"/>
    <dgm:cxn modelId="{A38A4302-D7E7-4157-9540-178511A400BC}" type="presParOf" srcId="{5BEABAEC-9F0C-4E39-AD8E-6628EFFC11DC}" destId="{4336AD91-6774-4DB4-BDD0-A33B76AEE6B7}" srcOrd="6" destOrd="1" presId="urn:microsoft.com/office/officeart/2005/8/layout/orgChart1"/>
    <dgm:cxn modelId="{FA472418-6DF7-47C7-A8A4-13BC67FD9FF2}" type="presOf" srcId="{56E3332C-AB51-492A-BF41-0AEAAF10CB36}" destId="{4336AD91-6774-4DB4-BDD0-A33B76AEE6B7}" srcOrd="0" destOrd="0" presId="urn:microsoft.com/office/officeart/2005/8/layout/orgChart1"/>
    <dgm:cxn modelId="{A85AE85F-6A2B-4180-A129-D1DDEE134AD9}" type="presParOf" srcId="{5BEABAEC-9F0C-4E39-AD8E-6628EFFC11DC}" destId="{9DFAC067-11BC-4885-918F-10D0401D4F77}" srcOrd="7" destOrd="1" presId="urn:microsoft.com/office/officeart/2005/8/layout/orgChart1"/>
    <dgm:cxn modelId="{85220A88-3B4E-43A7-8B9A-9464AD46A89C}" type="presParOf" srcId="{9DFAC067-11BC-4885-918F-10D0401D4F77}" destId="{3798E192-B322-4C1D-A304-A3A890D1C199}" srcOrd="0" destOrd="7" presId="urn:microsoft.com/office/officeart/2005/8/layout/orgChart1"/>
    <dgm:cxn modelId="{B37614A2-EACA-47D4-95E4-44F3A58BE988}" type="presOf" srcId="{37D77502-DD69-4FCD-BFD3-1B91FA3A0B41}" destId="{3798E192-B322-4C1D-A304-A3A890D1C199}" srcOrd="0" destOrd="0" presId="urn:microsoft.com/office/officeart/2005/8/layout/orgChart1"/>
    <dgm:cxn modelId="{E01EEB92-1310-4DFF-85E3-D330DB8D6ECF}" type="presParOf" srcId="{3798E192-B322-4C1D-A304-A3A890D1C199}" destId="{AFBE47F0-7A8F-4C93-AF1D-8BA2F7BEC08C}" srcOrd="0" destOrd="0" presId="urn:microsoft.com/office/officeart/2005/8/layout/orgChart1"/>
    <dgm:cxn modelId="{900C5561-6DCB-4367-B80C-3C278314E9F1}" type="presOf" srcId="{37D77502-DD69-4FCD-BFD3-1B91FA3A0B41}" destId="{AFBE47F0-7A8F-4C93-AF1D-8BA2F7BEC08C}" srcOrd="0" destOrd="0" presId="urn:microsoft.com/office/officeart/2005/8/layout/orgChart1"/>
    <dgm:cxn modelId="{BFD8ECEE-E1D5-4AE8-A587-36A76A40A748}" type="presParOf" srcId="{3798E192-B322-4C1D-A304-A3A890D1C199}" destId="{2445C7C8-45D2-4D23-B6BE-965FFAF23B88}" srcOrd="1" destOrd="0" presId="urn:microsoft.com/office/officeart/2005/8/layout/orgChart1"/>
    <dgm:cxn modelId="{2E482F7A-AB15-4724-8652-C73869069E7E}" type="presOf" srcId="{37D77502-DD69-4FCD-BFD3-1B91FA3A0B41}" destId="{2445C7C8-45D2-4D23-B6BE-965FFAF23B88}" srcOrd="0" destOrd="0" presId="urn:microsoft.com/office/officeart/2005/8/layout/orgChart1"/>
    <dgm:cxn modelId="{FCD186FB-A466-46FD-8756-D68E2886C11C}" type="presParOf" srcId="{9DFAC067-11BC-4885-918F-10D0401D4F77}" destId="{B814C46B-2953-4DFE-86D5-6641B5D8BDFD}" srcOrd="1" destOrd="7" presId="urn:microsoft.com/office/officeart/2005/8/layout/orgChart1"/>
    <dgm:cxn modelId="{41ECE9E7-8D20-491E-B908-25C9C00B255F}" type="presParOf" srcId="{9DFAC067-11BC-4885-918F-10D0401D4F77}" destId="{8C5F1B03-FD37-43EA-A7E6-8885D7520042}" srcOrd="2" destOrd="7" presId="urn:microsoft.com/office/officeart/2005/8/layout/orgChart1"/>
    <dgm:cxn modelId="{8B911C11-805B-444D-8F88-04D4A07C6C72}" type="presParOf" srcId="{5BEABAEC-9F0C-4E39-AD8E-6628EFFC11DC}" destId="{F3FBFC0D-1C10-482A-B755-432B7B102F58}" srcOrd="8" destOrd="1" presId="urn:microsoft.com/office/officeart/2005/8/layout/orgChart1"/>
    <dgm:cxn modelId="{DA420E5A-65A2-4E6F-90BB-0DF69EEEC38C}" type="presOf" srcId="{01FF1330-6476-4A29-B36A-956B908B4DC2}" destId="{F3FBFC0D-1C10-482A-B755-432B7B102F58}" srcOrd="0" destOrd="0" presId="urn:microsoft.com/office/officeart/2005/8/layout/orgChart1"/>
    <dgm:cxn modelId="{992308FF-761C-4823-AB52-98363DC07F08}" type="presParOf" srcId="{5BEABAEC-9F0C-4E39-AD8E-6628EFFC11DC}" destId="{55EB3F4A-D96C-45F8-A083-E0A674B482EF}" srcOrd="9" destOrd="1" presId="urn:microsoft.com/office/officeart/2005/8/layout/orgChart1"/>
    <dgm:cxn modelId="{982231CB-20EF-4532-8387-B03552730545}" type="presParOf" srcId="{55EB3F4A-D96C-45F8-A083-E0A674B482EF}" destId="{26427A8A-8184-401A-BA5F-B732C715EED7}" srcOrd="0" destOrd="9" presId="urn:microsoft.com/office/officeart/2005/8/layout/orgChart1"/>
    <dgm:cxn modelId="{227B1D68-902E-4993-9715-23A1B0C5D8DA}" type="presOf" srcId="{81EE2E0C-6A5F-4B2C-ADA9-FDFFCB8C7AC8}" destId="{26427A8A-8184-401A-BA5F-B732C715EED7}" srcOrd="0" destOrd="0" presId="urn:microsoft.com/office/officeart/2005/8/layout/orgChart1"/>
    <dgm:cxn modelId="{F47FB479-D272-4F3F-A1B1-247F06C6BB9A}" type="presParOf" srcId="{26427A8A-8184-401A-BA5F-B732C715EED7}" destId="{CD29CA80-3F78-4D10-B0B9-E1DB408EE544}" srcOrd="0" destOrd="0" presId="urn:microsoft.com/office/officeart/2005/8/layout/orgChart1"/>
    <dgm:cxn modelId="{C4E3BDB1-E883-44B6-BC7A-16D72340170E}" type="presOf" srcId="{81EE2E0C-6A5F-4B2C-ADA9-FDFFCB8C7AC8}" destId="{CD29CA80-3F78-4D10-B0B9-E1DB408EE544}" srcOrd="0" destOrd="0" presId="urn:microsoft.com/office/officeart/2005/8/layout/orgChart1"/>
    <dgm:cxn modelId="{E5A723EF-8804-45E6-B0B6-D4B4F6CF9D35}" type="presParOf" srcId="{26427A8A-8184-401A-BA5F-B732C715EED7}" destId="{64484104-CFD4-449D-95B4-82574E1BEAC9}" srcOrd="1" destOrd="0" presId="urn:microsoft.com/office/officeart/2005/8/layout/orgChart1"/>
    <dgm:cxn modelId="{C1A1B295-7CBC-417D-8F07-FF215F056A7F}" type="presOf" srcId="{81EE2E0C-6A5F-4B2C-ADA9-FDFFCB8C7AC8}" destId="{64484104-CFD4-449D-95B4-82574E1BEAC9}" srcOrd="0" destOrd="0" presId="urn:microsoft.com/office/officeart/2005/8/layout/orgChart1"/>
    <dgm:cxn modelId="{C4B905F5-984D-43F6-AA35-B45321B0942B}" type="presParOf" srcId="{55EB3F4A-D96C-45F8-A083-E0A674B482EF}" destId="{03ED9A96-D917-442C-960F-6C2655E777D9}" srcOrd="1" destOrd="9" presId="urn:microsoft.com/office/officeart/2005/8/layout/orgChart1"/>
    <dgm:cxn modelId="{24BFA6AC-23A2-4B83-8279-22FE07247B95}" type="presParOf" srcId="{55EB3F4A-D96C-45F8-A083-E0A674B482EF}" destId="{07BBFBE8-D4F9-47E6-AB6D-6C2BA5426163}" srcOrd="2" destOrd="9" presId="urn:microsoft.com/office/officeart/2005/8/layout/orgChart1"/>
    <dgm:cxn modelId="{E71E368A-E96B-41B1-BC55-DBCF3D5836FC}" type="presParOf" srcId="{43B1D5CD-F6F5-420F-9336-DAB5AE405CAB}" destId="{4AECC906-F21A-45D0-9402-FE140FA9EBA5}" srcOrd="2" destOrd="0" presId="urn:microsoft.com/office/officeart/2005/8/layout/orgChart1"/>
  </dgm:cxnLst>
  <dgm:bg/>
  <dgm:whole/>
</dgm:dataModel>
</file>

<file path=word/diagrams/data7.xml><?xml version="1.0" encoding="utf-8"?>
<dgm:dataModel xmlns:dgm="http://schemas.openxmlformats.org/drawingml/2006/diagram" xmlns:a="http://schemas.openxmlformats.org/drawingml/2006/main">
  <dgm:ptLst>
    <dgm:pt modelId="{C17B9AAD-24D5-4918-8EDF-B332210074D7}" type="doc">
      <dgm:prSet loTypeId="hierarchy" loCatId="hierarchy" qsTypeId="urn:microsoft.com/office/officeart/2005/8/quickstyle/simple1" qsCatId="simple" csTypeId="urn:microsoft.com/office/officeart/2005/8/colors/accent0_1" csCatId="accent1" phldr="false"/>
      <dgm:spPr/>
      <dgm:t>
        <a:bodyPr/>
        <a:p>
          <a:endParaRPr lang="zh-CN" altLang="en-US"/>
        </a:p>
      </dgm:t>
    </dgm:pt>
    <dgm:pt modelId="{64128110-2BC2-4E83-AE3D-7442626E6916}">
      <dgm:prSet phldrT="[文本]" phldr="false" custT="true"/>
      <dgm:spPr/>
      <dgm:t>
        <a:bodyPr vert="horz" wrap="square"/>
        <a:p>
          <a:pPr>
            <a:lnSpc>
              <a:spcPct val="100000"/>
            </a:lnSpc>
            <a:spcBef>
              <a:spcPct val="0"/>
            </a:spcBef>
            <a:spcAft>
              <a:spcPct val="35000"/>
            </a:spcAft>
          </a:pPr>
          <a:r>
            <a:rPr lang="zh-CN" altLang="en-US" sz="1000"/>
            <a:t>水土保持</a:t>
          </a:r>
          <a:endParaRPr lang="zh-CN" altLang="en-US" sz="1000"/>
        </a:p>
        <a:p>
          <a:pPr>
            <a:lnSpc>
              <a:spcPct val="100000"/>
            </a:lnSpc>
            <a:spcBef>
              <a:spcPct val="0"/>
            </a:spcBef>
            <a:spcAft>
              <a:spcPct val="35000"/>
            </a:spcAft>
          </a:pPr>
          <a:r>
            <a:rPr lang="zh-CN" altLang="en-US" sz="1000"/>
            <a:t>分体系</a:t>
          </a:r>
          <a:r>
            <a:rPr lang="zh-CN" altLang="en-US" sz="1000"/>
            <a:t/>
          </a:r>
          <a:endParaRPr lang="zh-CN" altLang="en-US" sz="1000"/>
        </a:p>
      </dgm:t>
    </dgm:pt>
    <dgm:pt modelId="{7C4D8020-E6A5-42B0-ACC1-F3A6FF2AC2B4}" cxnId="{BDC10275-07EF-41FD-A9EF-F779CA007098}" type="parTrans">
      <dgm:prSet/>
      <dgm:spPr/>
      <dgm:t>
        <a:bodyPr/>
        <a:p>
          <a:endParaRPr lang="zh-CN" altLang="en-US"/>
        </a:p>
      </dgm:t>
    </dgm:pt>
    <dgm:pt modelId="{EC14B256-0355-49D6-9784-F21A5D6A7477}" cxnId="{BDC10275-07EF-41FD-A9EF-F779CA007098}" type="sibTrans">
      <dgm:prSet/>
      <dgm:spPr/>
      <dgm:t>
        <a:bodyPr/>
        <a:p>
          <a:endParaRPr lang="zh-CN" altLang="en-US"/>
        </a:p>
      </dgm:t>
    </dgm:pt>
    <dgm:pt modelId="{225828B5-AAC3-48E3-8DDE-6E14A1E9FCE8}">
      <dgm:prSet phldrT="[文本]" phldr="false" custT="true"/>
      <dgm:spPr/>
      <dgm:t>
        <a:bodyPr vert="horz" wrap="square"/>
        <a:p>
          <a:pPr>
            <a:lnSpc>
              <a:spcPct val="100000"/>
            </a:lnSpc>
            <a:spcBef>
              <a:spcPct val="0"/>
            </a:spcBef>
            <a:spcAft>
              <a:spcPct val="35000"/>
            </a:spcAft>
          </a:pPr>
          <a:r>
            <a:rPr lang="zh-CN" altLang="en-US" sz="1000"/>
            <a:t>水土保持规划设计</a:t>
          </a:r>
          <a:r>
            <a:rPr lang="zh-CN" altLang="en-US" sz="1000"/>
            <a:t/>
          </a:r>
          <a:endParaRPr lang="zh-CN" altLang="en-US" sz="1000"/>
        </a:p>
      </dgm:t>
    </dgm:pt>
    <dgm:pt modelId="{90F8E70F-E1C5-4691-812A-47839830C40B}" cxnId="{1ED5F70B-7C91-40AD-A078-F92EAA0AF901}" type="parTrans">
      <dgm:prSet/>
      <dgm:spPr/>
      <dgm:t>
        <a:bodyPr/>
        <a:p>
          <a:endParaRPr lang="zh-CN" altLang="en-US"/>
        </a:p>
      </dgm:t>
    </dgm:pt>
    <dgm:pt modelId="{6E8CAA27-4324-4304-92E5-3562A8011552}" cxnId="{1ED5F70B-7C91-40AD-A078-F92EAA0AF901}" type="sibTrans">
      <dgm:prSet/>
      <dgm:spPr/>
      <dgm:t>
        <a:bodyPr/>
        <a:p>
          <a:endParaRPr lang="zh-CN" altLang="en-US"/>
        </a:p>
      </dgm:t>
    </dgm:pt>
    <dgm:pt modelId="{44A3CCC6-E91C-4FCB-A98E-1CCACA02B095}">
      <dgm:prSet phldr="false" custT="true"/>
      <dgm:spPr/>
      <dgm:t>
        <a:bodyPr vert="horz" wrap="square"/>
        <a:p>
          <a:pPr>
            <a:lnSpc>
              <a:spcPct val="100000"/>
            </a:lnSpc>
            <a:spcBef>
              <a:spcPct val="0"/>
            </a:spcBef>
            <a:spcAft>
              <a:spcPct val="35000"/>
            </a:spcAft>
          </a:pPr>
          <a:r>
            <a:rPr lang="zh-CN" sz="1000"/>
            <a:t>水土流失防治</a:t>
          </a:r>
          <a:r>
            <a:rPr lang="zh-CN" sz="1000"/>
            <a:t/>
          </a:r>
          <a:endParaRPr lang="zh-CN" sz="1000"/>
        </a:p>
      </dgm:t>
    </dgm:pt>
    <dgm:pt modelId="{280A50CF-7561-437C-B689-BB879C280091}" cxnId="{20A6377B-89BA-403E-AEED-A132A8E9AD71}" type="parTrans">
      <dgm:prSet/>
      <dgm:spPr/>
    </dgm:pt>
    <dgm:pt modelId="{2864D475-4863-48AE-B511-E96BCE98CD64}" cxnId="{20A6377B-89BA-403E-AEED-A132A8E9AD71}" type="sibTrans">
      <dgm:prSet/>
      <dgm:spPr/>
    </dgm:pt>
    <dgm:pt modelId="{0CCBD9EF-786C-4358-B69C-C1E35DEF1848}">
      <dgm:prSet phldr="false" custT="true"/>
      <dgm:spPr/>
      <dgm:t>
        <a:bodyPr vert="horz" wrap="square"/>
        <a:p>
          <a:pPr>
            <a:lnSpc>
              <a:spcPct val="100000"/>
            </a:lnSpc>
            <a:spcBef>
              <a:spcPct val="0"/>
            </a:spcBef>
            <a:spcAft>
              <a:spcPct val="35000"/>
            </a:spcAft>
          </a:pPr>
          <a:r>
            <a:rPr lang="zh-CN" sz="1000"/>
            <a:t>水土保持监测</a:t>
          </a:r>
          <a:r>
            <a:rPr lang="zh-CN" sz="1000"/>
            <a:t/>
          </a:r>
          <a:endParaRPr lang="zh-CN" sz="1000"/>
        </a:p>
      </dgm:t>
    </dgm:pt>
    <dgm:pt modelId="{B31001EB-3E14-4445-9223-9B4995F8C3A3}" cxnId="{73431365-8690-4398-9B44-7FA926BB7107}" type="parTrans">
      <dgm:prSet/>
      <dgm:spPr/>
    </dgm:pt>
    <dgm:pt modelId="{13C407C1-C738-4B2A-919E-FC445D56078F}" cxnId="{73431365-8690-4398-9B44-7FA926BB7107}" type="sibTrans">
      <dgm:prSet/>
      <dgm:spPr/>
    </dgm:pt>
    <dgm:pt modelId="{37D77502-DD69-4FCD-BFD3-1B91FA3A0B41}">
      <dgm:prSet phldrT="[文本]" phldr="false" custT="true"/>
      <dgm:spPr/>
      <dgm:t>
        <a:bodyPr vert="horz" wrap="square"/>
        <a:p>
          <a:pPr>
            <a:lnSpc>
              <a:spcPct val="100000"/>
            </a:lnSpc>
            <a:spcBef>
              <a:spcPct val="0"/>
            </a:spcBef>
            <a:spcAft>
              <a:spcPct val="35000"/>
            </a:spcAft>
          </a:pPr>
          <a:r>
            <a:rPr lang="zh-CN" altLang="en-US" sz="900"/>
            <a:t>水土保持工程</a:t>
          </a:r>
          <a:endParaRPr lang="zh-CN" altLang="en-US" sz="900"/>
        </a:p>
        <a:p>
          <a:pPr>
            <a:lnSpc>
              <a:spcPct val="100000"/>
            </a:lnSpc>
            <a:spcBef>
              <a:spcPct val="0"/>
            </a:spcBef>
            <a:spcAft>
              <a:spcPct val="35000"/>
            </a:spcAft>
          </a:pPr>
          <a:r>
            <a:rPr lang="zh-CN" altLang="en-US" sz="900"/>
            <a:t>建设、管护及评价</a:t>
          </a:r>
          <a:endParaRPr lang="zh-CN" altLang="en-US" sz="900"/>
        </a:p>
      </dgm:t>
    </dgm:pt>
    <dgm:pt modelId="{56E3332C-AB51-492A-BF41-0AEAAF10CB36}" cxnId="{95BB456E-1F3A-4926-A49D-67C019090361}" type="parTrans">
      <dgm:prSet/>
      <dgm:spPr/>
      <dgm:t>
        <a:bodyPr/>
        <a:p>
          <a:endParaRPr lang="zh-CN" altLang="en-US"/>
        </a:p>
      </dgm:t>
    </dgm:pt>
    <dgm:pt modelId="{A79A0933-F266-4AC1-9DE1-FD7E900B09C8}" cxnId="{95BB456E-1F3A-4926-A49D-67C019090361}" type="sibTrans">
      <dgm:prSet/>
      <dgm:spPr/>
      <dgm:t>
        <a:bodyPr/>
        <a:p>
          <a:endParaRPr lang="zh-CN" altLang="en-US"/>
        </a:p>
      </dgm:t>
    </dgm:pt>
    <dgm:pt modelId="{81EE2E0C-6A5F-4B2C-ADA9-FDFFCB8C7AC8}">
      <dgm:prSet phldrT="[文本]" phldr="false" custT="true"/>
      <dgm:spPr/>
      <dgm:t>
        <a:bodyPr vert="horz" wrap="square"/>
        <a:p>
          <a:pPr>
            <a:lnSpc>
              <a:spcPct val="100000"/>
            </a:lnSpc>
            <a:spcBef>
              <a:spcPct val="0"/>
            </a:spcBef>
            <a:spcAft>
              <a:spcPct val="35000"/>
            </a:spcAft>
          </a:pPr>
          <a:r>
            <a:rPr lang="zh-CN" altLang="en-US" sz="1000"/>
            <a:t>水土保持信息</a:t>
          </a:r>
          <a:endParaRPr lang="zh-CN" altLang="en-US" sz="1000"/>
        </a:p>
        <a:p>
          <a:pPr>
            <a:lnSpc>
              <a:spcPct val="100000"/>
            </a:lnSpc>
            <a:spcBef>
              <a:spcPct val="0"/>
            </a:spcBef>
            <a:spcAft>
              <a:spcPct val="35000"/>
            </a:spcAft>
          </a:pPr>
          <a:r>
            <a:rPr lang="zh-CN" altLang="en-US" sz="1000"/>
            <a:t>管理</a:t>
          </a:r>
          <a:r>
            <a:rPr lang="zh-CN" altLang="en-US" sz="1000"/>
            <a:t/>
          </a:r>
          <a:endParaRPr lang="zh-CN" altLang="en-US" sz="1000"/>
        </a:p>
      </dgm:t>
    </dgm:pt>
    <dgm:pt modelId="{01FF1330-6476-4A29-B36A-956B908B4DC2}" cxnId="{024ABB64-5A69-4788-AF84-8622562EF722}" type="parTrans">
      <dgm:prSet/>
      <dgm:spPr/>
      <dgm:t>
        <a:bodyPr/>
        <a:p>
          <a:endParaRPr lang="zh-CN" altLang="en-US"/>
        </a:p>
      </dgm:t>
    </dgm:pt>
    <dgm:pt modelId="{72C2C69A-BE49-48A9-B607-A2F8C3C08133}" cxnId="{024ABB64-5A69-4788-AF84-8622562EF722}" type="sibTrans">
      <dgm:prSet/>
      <dgm:spPr/>
      <dgm:t>
        <a:bodyPr/>
        <a:p>
          <a:endParaRPr lang="zh-CN" altLang="en-US"/>
        </a:p>
      </dgm:t>
    </dgm:pt>
    <dgm:pt modelId="{0F89BA2F-7FB1-47A4-B6A8-9A821D15E1C1}" type="pres">
      <dgm:prSet presAssocID="{C17B9AAD-24D5-4918-8EDF-B332210074D7}" presName="hierChild1" presStyleCnt="0">
        <dgm:presLayoutVars>
          <dgm:orgChart val="true"/>
          <dgm:chPref val="1"/>
          <dgm:dir/>
          <dgm:animOne val="branch"/>
          <dgm:animLvl val="lvl"/>
          <dgm:resizeHandles/>
        </dgm:presLayoutVars>
      </dgm:prSet>
      <dgm:spPr/>
    </dgm:pt>
    <dgm:pt modelId="{43B1D5CD-F6F5-420F-9336-DAB5AE405CAB}" type="pres">
      <dgm:prSet presAssocID="{64128110-2BC2-4E83-AE3D-7442626E6916}" presName="hierRoot1" presStyleCnt="0">
        <dgm:presLayoutVars>
          <dgm:hierBranch val="init"/>
        </dgm:presLayoutVars>
      </dgm:prSet>
      <dgm:spPr/>
    </dgm:pt>
    <dgm:pt modelId="{87C865EB-D9C7-4E5F-B312-83EF73AB58D0}" type="pres">
      <dgm:prSet presAssocID="{64128110-2BC2-4E83-AE3D-7442626E6916}" presName="rootComposite1" presStyleCnt="0"/>
      <dgm:spPr/>
    </dgm:pt>
    <dgm:pt modelId="{3F87A36D-B515-4CB3-9442-512F3C54FBDD}" type="pres">
      <dgm:prSet presAssocID="{64128110-2BC2-4E83-AE3D-7442626E6916}" presName="rootText1" presStyleLbl="node0" presStyleIdx="0" presStyleCnt="1">
        <dgm:presLayoutVars>
          <dgm:chPref val="3"/>
        </dgm:presLayoutVars>
      </dgm:prSet>
      <dgm:spPr/>
    </dgm:pt>
    <dgm:pt modelId="{C8EA578D-1EEF-4168-811C-C3CB6C46B153}" type="pres">
      <dgm:prSet presAssocID="{64128110-2BC2-4E83-AE3D-7442626E6916}" presName="rootConnector1" presStyleCnt="0"/>
      <dgm:spPr/>
    </dgm:pt>
    <dgm:pt modelId="{5BEABAEC-9F0C-4E39-AD8E-6628EFFC11DC}" type="pres">
      <dgm:prSet presAssocID="{64128110-2BC2-4E83-AE3D-7442626E6916}" presName="hierChild2" presStyleCnt="0"/>
      <dgm:spPr/>
    </dgm:pt>
    <dgm:pt modelId="{1F968B94-413B-42AE-BA1D-5E5D1F62B58B}" type="pres">
      <dgm:prSet presAssocID="{90F8E70F-E1C5-4691-812A-47839830C40B}" presName="Name37" presStyleLbl="parChTrans1D2" presStyleIdx="0" presStyleCnt="5"/>
      <dgm:spPr/>
    </dgm:pt>
    <dgm:pt modelId="{841E9607-AFA8-422E-867A-D0B9A43F76FB}" type="pres">
      <dgm:prSet presAssocID="{225828B5-AAC3-48E3-8DDE-6E14A1E9FCE8}" presName="hierRoot2" presStyleCnt="0">
        <dgm:presLayoutVars>
          <dgm:hierBranch val="init"/>
        </dgm:presLayoutVars>
      </dgm:prSet>
      <dgm:spPr/>
    </dgm:pt>
    <dgm:pt modelId="{7848FCCC-0559-4207-BA93-63FF4F6D75CC}" type="pres">
      <dgm:prSet presAssocID="{225828B5-AAC3-48E3-8DDE-6E14A1E9FCE8}" presName="rootComposite" presStyleCnt="0"/>
      <dgm:spPr/>
    </dgm:pt>
    <dgm:pt modelId="{2FB69221-32D0-434B-B23D-866F77A6B0EE}" type="pres">
      <dgm:prSet presAssocID="{225828B5-AAC3-48E3-8DDE-6E14A1E9FCE8}" presName="rootText" presStyleLbl="node2" presStyleIdx="0" presStyleCnt="5">
        <dgm:presLayoutVars>
          <dgm:chPref val="3"/>
        </dgm:presLayoutVars>
      </dgm:prSet>
      <dgm:spPr/>
    </dgm:pt>
    <dgm:pt modelId="{5C67B634-DB68-4653-97A5-5D62FE999B47}" type="pres">
      <dgm:prSet presAssocID="{225828B5-AAC3-48E3-8DDE-6E14A1E9FCE8}" presName="rootConnector" presStyleCnt="0"/>
      <dgm:spPr/>
    </dgm:pt>
    <dgm:pt modelId="{A7817FA8-C290-4779-9081-B0B52FF24E56}" type="pres">
      <dgm:prSet presAssocID="{225828B5-AAC3-48E3-8DDE-6E14A1E9FCE8}" presName="hierChild4" presStyleCnt="0"/>
      <dgm:spPr/>
    </dgm:pt>
    <dgm:pt modelId="{782C31C6-F89C-4EE5-9321-5D7AEDFD4677}" type="pres">
      <dgm:prSet presAssocID="{225828B5-AAC3-48E3-8DDE-6E14A1E9FCE8}" presName="hierChild5" presStyleCnt="0"/>
      <dgm:spPr/>
    </dgm:pt>
    <dgm:pt modelId="{C7C3F278-494B-4CF3-97EB-2757351536B6}" type="pres">
      <dgm:prSet presAssocID="{280A50CF-7561-437C-B689-BB879C280091}" presName="Name37" presStyleLbl="parChTrans1D2" presStyleIdx="1" presStyleCnt="5"/>
      <dgm:spPr/>
    </dgm:pt>
    <dgm:pt modelId="{84476DD0-0838-46B2-8853-98E36455F07B}" type="pres">
      <dgm:prSet presAssocID="{44A3CCC6-E91C-4FCB-A98E-1CCACA02B095}" presName="hierRoot2" presStyleCnt="0">
        <dgm:presLayoutVars>
          <dgm:hierBranch val="init"/>
        </dgm:presLayoutVars>
      </dgm:prSet>
      <dgm:spPr/>
    </dgm:pt>
    <dgm:pt modelId="{02EC5F12-AD9D-417A-B54B-F8517B491AAB}" type="pres">
      <dgm:prSet presAssocID="{44A3CCC6-E91C-4FCB-A98E-1CCACA02B095}" presName="rootComposite" presStyleCnt="0"/>
      <dgm:spPr/>
    </dgm:pt>
    <dgm:pt modelId="{1FE9B7C1-A94A-4634-BAFA-EF969C2ACE16}" type="pres">
      <dgm:prSet presAssocID="{44A3CCC6-E91C-4FCB-A98E-1CCACA02B095}" presName="rootText" presStyleLbl="node2" presStyleIdx="1" presStyleCnt="5">
        <dgm:presLayoutVars>
          <dgm:chPref val="3"/>
        </dgm:presLayoutVars>
      </dgm:prSet>
      <dgm:spPr/>
    </dgm:pt>
    <dgm:pt modelId="{448432E6-BC32-450F-90E2-B8F37D1AABDE}" type="pres">
      <dgm:prSet presAssocID="{44A3CCC6-E91C-4FCB-A98E-1CCACA02B095}" presName="rootConnector" presStyleCnt="0"/>
      <dgm:spPr/>
    </dgm:pt>
    <dgm:pt modelId="{76C9F735-6DE7-488C-BAA1-DF3F967989D4}" type="pres">
      <dgm:prSet presAssocID="{44A3CCC6-E91C-4FCB-A98E-1CCACA02B095}" presName="hierChild4" presStyleCnt="0"/>
      <dgm:spPr/>
    </dgm:pt>
    <dgm:pt modelId="{1809C102-0739-4D3E-8B26-972E3214FC89}" type="pres">
      <dgm:prSet presAssocID="{44A3CCC6-E91C-4FCB-A98E-1CCACA02B095}" presName="hierChild5" presStyleCnt="0"/>
      <dgm:spPr/>
    </dgm:pt>
    <dgm:pt modelId="{0ABCDA27-3F29-49A0-83C7-B120446B2A29}" type="pres">
      <dgm:prSet presAssocID="{B31001EB-3E14-4445-9223-9B4995F8C3A3}" presName="Name37" presStyleLbl="parChTrans1D2" presStyleIdx="2" presStyleCnt="5"/>
      <dgm:spPr/>
    </dgm:pt>
    <dgm:pt modelId="{D22F1794-3F15-4158-ADB8-F33461708E66}" type="pres">
      <dgm:prSet presAssocID="{0CCBD9EF-786C-4358-B69C-C1E35DEF1848}" presName="hierRoot2" presStyleCnt="0">
        <dgm:presLayoutVars>
          <dgm:hierBranch val="init"/>
        </dgm:presLayoutVars>
      </dgm:prSet>
      <dgm:spPr/>
    </dgm:pt>
    <dgm:pt modelId="{2FE6D34D-0144-4178-A0B3-75A355136621}" type="pres">
      <dgm:prSet presAssocID="{0CCBD9EF-786C-4358-B69C-C1E35DEF1848}" presName="rootComposite" presStyleCnt="0"/>
      <dgm:spPr/>
    </dgm:pt>
    <dgm:pt modelId="{7CE5EFD0-C0C2-4AD8-AE3A-A4E9CA27313C}" type="pres">
      <dgm:prSet presAssocID="{0CCBD9EF-786C-4358-B69C-C1E35DEF1848}" presName="rootText" presStyleLbl="node2" presStyleIdx="2" presStyleCnt="5">
        <dgm:presLayoutVars>
          <dgm:chPref val="3"/>
        </dgm:presLayoutVars>
      </dgm:prSet>
      <dgm:spPr/>
    </dgm:pt>
    <dgm:pt modelId="{D68D5F01-886C-420F-A4A9-35548BB4E3D1}" type="pres">
      <dgm:prSet presAssocID="{0CCBD9EF-786C-4358-B69C-C1E35DEF1848}" presName="rootConnector" presStyleCnt="0"/>
      <dgm:spPr/>
    </dgm:pt>
    <dgm:pt modelId="{D7B47189-8697-420F-81A0-D746856E75EA}" type="pres">
      <dgm:prSet presAssocID="{0CCBD9EF-786C-4358-B69C-C1E35DEF1848}" presName="hierChild4" presStyleCnt="0"/>
      <dgm:spPr/>
    </dgm:pt>
    <dgm:pt modelId="{D6C919E9-D9B1-4F56-A3D3-8FC0147708C9}" type="pres">
      <dgm:prSet presAssocID="{0CCBD9EF-786C-4358-B69C-C1E35DEF1848}" presName="hierChild5" presStyleCnt="0"/>
      <dgm:spPr/>
    </dgm:pt>
    <dgm:pt modelId="{4336AD91-6774-4DB4-BDD0-A33B76AEE6B7}" type="pres">
      <dgm:prSet presAssocID="{56E3332C-AB51-492A-BF41-0AEAAF10CB36}" presName="Name37" presStyleLbl="parChTrans1D2" presStyleIdx="3" presStyleCnt="5"/>
      <dgm:spPr/>
    </dgm:pt>
    <dgm:pt modelId="{9DFAC067-11BC-4885-918F-10D0401D4F77}" type="pres">
      <dgm:prSet presAssocID="{37D77502-DD69-4FCD-BFD3-1B91FA3A0B41}" presName="hierRoot2" presStyleCnt="0">
        <dgm:presLayoutVars>
          <dgm:hierBranch val="init"/>
        </dgm:presLayoutVars>
      </dgm:prSet>
      <dgm:spPr/>
    </dgm:pt>
    <dgm:pt modelId="{3798E192-B322-4C1D-A304-A3A890D1C199}" type="pres">
      <dgm:prSet presAssocID="{37D77502-DD69-4FCD-BFD3-1B91FA3A0B41}" presName="rootComposite" presStyleCnt="0"/>
      <dgm:spPr/>
    </dgm:pt>
    <dgm:pt modelId="{AFBE47F0-7A8F-4C93-AF1D-8BA2F7BEC08C}" type="pres">
      <dgm:prSet presAssocID="{37D77502-DD69-4FCD-BFD3-1B91FA3A0B41}" presName="rootText" presStyleLbl="node2" presStyleIdx="3" presStyleCnt="5">
        <dgm:presLayoutVars>
          <dgm:chPref val="3"/>
        </dgm:presLayoutVars>
      </dgm:prSet>
      <dgm:spPr/>
    </dgm:pt>
    <dgm:pt modelId="{2445C7C8-45D2-4D23-B6BE-965FFAF23B88}" type="pres">
      <dgm:prSet presAssocID="{37D77502-DD69-4FCD-BFD3-1B91FA3A0B41}" presName="rootConnector" presStyleCnt="0"/>
      <dgm:spPr/>
    </dgm:pt>
    <dgm:pt modelId="{B814C46B-2953-4DFE-86D5-6641B5D8BDFD}" type="pres">
      <dgm:prSet presAssocID="{37D77502-DD69-4FCD-BFD3-1B91FA3A0B41}" presName="hierChild4" presStyleCnt="0"/>
      <dgm:spPr/>
    </dgm:pt>
    <dgm:pt modelId="{8C5F1B03-FD37-43EA-A7E6-8885D7520042}" type="pres">
      <dgm:prSet presAssocID="{37D77502-DD69-4FCD-BFD3-1B91FA3A0B41}" presName="hierChild5" presStyleCnt="0"/>
      <dgm:spPr/>
    </dgm:pt>
    <dgm:pt modelId="{F3FBFC0D-1C10-482A-B755-432B7B102F58}" type="pres">
      <dgm:prSet presAssocID="{01FF1330-6476-4A29-B36A-956B908B4DC2}" presName="Name37" presStyleLbl="parChTrans1D2" presStyleIdx="4" presStyleCnt="5"/>
      <dgm:spPr/>
    </dgm:pt>
    <dgm:pt modelId="{55EB3F4A-D96C-45F8-A083-E0A674B482EF}" type="pres">
      <dgm:prSet presAssocID="{81EE2E0C-6A5F-4B2C-ADA9-FDFFCB8C7AC8}" presName="hierRoot2" presStyleCnt="0">
        <dgm:presLayoutVars>
          <dgm:hierBranch val="init"/>
        </dgm:presLayoutVars>
      </dgm:prSet>
      <dgm:spPr/>
    </dgm:pt>
    <dgm:pt modelId="{26427A8A-8184-401A-BA5F-B732C715EED7}" type="pres">
      <dgm:prSet presAssocID="{81EE2E0C-6A5F-4B2C-ADA9-FDFFCB8C7AC8}" presName="rootComposite" presStyleCnt="0"/>
      <dgm:spPr/>
    </dgm:pt>
    <dgm:pt modelId="{CD29CA80-3F78-4D10-B0B9-E1DB408EE544}" type="pres">
      <dgm:prSet presAssocID="{81EE2E0C-6A5F-4B2C-ADA9-FDFFCB8C7AC8}" presName="rootText" presStyleLbl="node2" presStyleIdx="4" presStyleCnt="5">
        <dgm:presLayoutVars>
          <dgm:chPref val="3"/>
        </dgm:presLayoutVars>
      </dgm:prSet>
      <dgm:spPr/>
    </dgm:pt>
    <dgm:pt modelId="{64484104-CFD4-449D-95B4-82574E1BEAC9}" type="pres">
      <dgm:prSet presAssocID="{81EE2E0C-6A5F-4B2C-ADA9-FDFFCB8C7AC8}" presName="rootConnector" presStyleCnt="0"/>
      <dgm:spPr/>
    </dgm:pt>
    <dgm:pt modelId="{03ED9A96-D917-442C-960F-6C2655E777D9}" type="pres">
      <dgm:prSet presAssocID="{81EE2E0C-6A5F-4B2C-ADA9-FDFFCB8C7AC8}" presName="hierChild4" presStyleCnt="0"/>
      <dgm:spPr/>
    </dgm:pt>
    <dgm:pt modelId="{07BBFBE8-D4F9-47E6-AB6D-6C2BA5426163}" type="pres">
      <dgm:prSet presAssocID="{81EE2E0C-6A5F-4B2C-ADA9-FDFFCB8C7AC8}" presName="hierChild5" presStyleCnt="0"/>
      <dgm:spPr/>
    </dgm:pt>
    <dgm:pt modelId="{4AECC906-F21A-45D0-9402-FE140FA9EBA5}" type="pres">
      <dgm:prSet presAssocID="{64128110-2BC2-4E83-AE3D-7442626E6916}" presName="hierChild3" presStyleCnt="0"/>
      <dgm:spPr/>
    </dgm:pt>
  </dgm:ptLst>
  <dgm:cxnLst>
    <dgm:cxn modelId="{BDC10275-07EF-41FD-A9EF-F779CA007098}" srcId="{C17B9AAD-24D5-4918-8EDF-B332210074D7}" destId="{64128110-2BC2-4E83-AE3D-7442626E6916}" srcOrd="0" destOrd="0" parTransId="{7C4D8020-E6A5-42B0-ACC1-F3A6FF2AC2B4}" sibTransId="{EC14B256-0355-49D6-9784-F21A5D6A7477}"/>
    <dgm:cxn modelId="{1ED5F70B-7C91-40AD-A078-F92EAA0AF901}" srcId="{64128110-2BC2-4E83-AE3D-7442626E6916}" destId="{225828B5-AAC3-48E3-8DDE-6E14A1E9FCE8}" srcOrd="0" destOrd="0" parTransId="{90F8E70F-E1C5-4691-812A-47839830C40B}" sibTransId="{6E8CAA27-4324-4304-92E5-3562A8011552}"/>
    <dgm:cxn modelId="{20A6377B-89BA-403E-AEED-A132A8E9AD71}" srcId="{64128110-2BC2-4E83-AE3D-7442626E6916}" destId="{44A3CCC6-E91C-4FCB-A98E-1CCACA02B095}" srcOrd="1" destOrd="0" parTransId="{280A50CF-7561-437C-B689-BB879C280091}" sibTransId="{2864D475-4863-48AE-B511-E96BCE98CD64}"/>
    <dgm:cxn modelId="{73431365-8690-4398-9B44-7FA926BB7107}" srcId="{64128110-2BC2-4E83-AE3D-7442626E6916}" destId="{0CCBD9EF-786C-4358-B69C-C1E35DEF1848}" srcOrd="2" destOrd="0" parTransId="{B31001EB-3E14-4445-9223-9B4995F8C3A3}" sibTransId="{13C407C1-C738-4B2A-919E-FC445D56078F}"/>
    <dgm:cxn modelId="{95BB456E-1F3A-4926-A49D-67C019090361}" srcId="{64128110-2BC2-4E83-AE3D-7442626E6916}" destId="{37D77502-DD69-4FCD-BFD3-1B91FA3A0B41}" srcOrd="3" destOrd="0" parTransId="{56E3332C-AB51-492A-BF41-0AEAAF10CB36}" sibTransId="{A79A0933-F266-4AC1-9DE1-FD7E900B09C8}"/>
    <dgm:cxn modelId="{024ABB64-5A69-4788-AF84-8622562EF722}" srcId="{64128110-2BC2-4E83-AE3D-7442626E6916}" destId="{81EE2E0C-6A5F-4B2C-ADA9-FDFFCB8C7AC8}" srcOrd="4" destOrd="0" parTransId="{01FF1330-6476-4A29-B36A-956B908B4DC2}" sibTransId="{72C2C69A-BE49-48A9-B607-A2F8C3C08133}"/>
    <dgm:cxn modelId="{B693C50D-DD93-45AB-B973-692E9908EACC}" type="presOf" srcId="{C17B9AAD-24D5-4918-8EDF-B332210074D7}" destId="{0F89BA2F-7FB1-47A4-B6A8-9A821D15E1C1}" srcOrd="0" destOrd="0" presId="urn:microsoft.com/office/officeart/2005/8/layout/orgChart1"/>
    <dgm:cxn modelId="{7DB9356C-E932-42AE-85A9-5A9C957E34DF}" type="presParOf" srcId="{0F89BA2F-7FB1-47A4-B6A8-9A821D15E1C1}" destId="{43B1D5CD-F6F5-420F-9336-DAB5AE405CAB}" srcOrd="0" destOrd="0" presId="urn:microsoft.com/office/officeart/2005/8/layout/orgChart1"/>
    <dgm:cxn modelId="{29480A8A-AB4E-49EE-98CD-6F89D44B9D04}" type="presParOf" srcId="{43B1D5CD-F6F5-420F-9336-DAB5AE405CAB}" destId="{87C865EB-D9C7-4E5F-B312-83EF73AB58D0}" srcOrd="0" destOrd="0" presId="urn:microsoft.com/office/officeart/2005/8/layout/orgChart1"/>
    <dgm:cxn modelId="{DDF3527D-2D7F-4CE3-9B96-9E972E4F3A82}" type="presOf" srcId="{64128110-2BC2-4E83-AE3D-7442626E6916}" destId="{87C865EB-D9C7-4E5F-B312-83EF73AB58D0}" srcOrd="0" destOrd="0" presId="urn:microsoft.com/office/officeart/2005/8/layout/orgChart1"/>
    <dgm:cxn modelId="{0A19BA41-4E86-4DF1-A3C6-05E2A282938F}" type="presParOf" srcId="{87C865EB-D9C7-4E5F-B312-83EF73AB58D0}" destId="{3F87A36D-B515-4CB3-9442-512F3C54FBDD}" srcOrd="0" destOrd="0" presId="urn:microsoft.com/office/officeart/2005/8/layout/orgChart1"/>
    <dgm:cxn modelId="{FC662465-EF8B-4E6D-A1C8-71CD7B239ABE}" type="presOf" srcId="{64128110-2BC2-4E83-AE3D-7442626E6916}" destId="{3F87A36D-B515-4CB3-9442-512F3C54FBDD}" srcOrd="0" destOrd="0" presId="urn:microsoft.com/office/officeart/2005/8/layout/orgChart1"/>
    <dgm:cxn modelId="{1EEF4524-2AA0-47E1-932F-E210ECAD05CB}" type="presParOf" srcId="{87C865EB-D9C7-4E5F-B312-83EF73AB58D0}" destId="{C8EA578D-1EEF-4168-811C-C3CB6C46B153}" srcOrd="1" destOrd="0" presId="urn:microsoft.com/office/officeart/2005/8/layout/orgChart1"/>
    <dgm:cxn modelId="{41D2C554-3A1C-4B5B-9165-757D8CDCEEB6}" type="presOf" srcId="{64128110-2BC2-4E83-AE3D-7442626E6916}" destId="{C8EA578D-1EEF-4168-811C-C3CB6C46B153}" srcOrd="0" destOrd="0" presId="urn:microsoft.com/office/officeart/2005/8/layout/orgChart1"/>
    <dgm:cxn modelId="{8C951725-5515-4981-A932-4A490A219E8D}" type="presParOf" srcId="{43B1D5CD-F6F5-420F-9336-DAB5AE405CAB}" destId="{5BEABAEC-9F0C-4E39-AD8E-6628EFFC11DC}" srcOrd="1" destOrd="0" presId="urn:microsoft.com/office/officeart/2005/8/layout/orgChart1"/>
    <dgm:cxn modelId="{F7CAD3EC-B345-4F29-BD1C-F4DF478EC4C6}" type="presParOf" srcId="{5BEABAEC-9F0C-4E39-AD8E-6628EFFC11DC}" destId="{1F968B94-413B-42AE-BA1D-5E5D1F62B58B}" srcOrd="0" destOrd="1" presId="urn:microsoft.com/office/officeart/2005/8/layout/orgChart1"/>
    <dgm:cxn modelId="{94716FB4-E7BE-4194-A340-15411AD18CB9}" type="presOf" srcId="{90F8E70F-E1C5-4691-812A-47839830C40B}" destId="{1F968B94-413B-42AE-BA1D-5E5D1F62B58B}" srcOrd="0" destOrd="0" presId="urn:microsoft.com/office/officeart/2005/8/layout/orgChart1"/>
    <dgm:cxn modelId="{BD9B7DAC-E21B-42E1-B80F-175CA622E350}" type="presParOf" srcId="{5BEABAEC-9F0C-4E39-AD8E-6628EFFC11DC}" destId="{841E9607-AFA8-422E-867A-D0B9A43F76FB}" srcOrd="1" destOrd="1" presId="urn:microsoft.com/office/officeart/2005/8/layout/orgChart1"/>
    <dgm:cxn modelId="{BF1CED8A-3FF0-454D-A001-AB02EA5CB3EB}" type="presParOf" srcId="{841E9607-AFA8-422E-867A-D0B9A43F76FB}" destId="{7848FCCC-0559-4207-BA93-63FF4F6D75CC}" srcOrd="0" destOrd="1" presId="urn:microsoft.com/office/officeart/2005/8/layout/orgChart1"/>
    <dgm:cxn modelId="{DDE2E3C3-65D0-4C18-9E8B-A2B3E66EEABA}" type="presOf" srcId="{225828B5-AAC3-48E3-8DDE-6E14A1E9FCE8}" destId="{7848FCCC-0559-4207-BA93-63FF4F6D75CC}" srcOrd="0" destOrd="0" presId="urn:microsoft.com/office/officeart/2005/8/layout/orgChart1"/>
    <dgm:cxn modelId="{DD48EFE5-BC39-40C2-8FA1-855795AF24C0}" type="presParOf" srcId="{7848FCCC-0559-4207-BA93-63FF4F6D75CC}" destId="{2FB69221-32D0-434B-B23D-866F77A6B0EE}" srcOrd="0" destOrd="0" presId="urn:microsoft.com/office/officeart/2005/8/layout/orgChart1"/>
    <dgm:cxn modelId="{5C9D75E5-59C3-475F-9E55-AF804B21CEF3}" type="presOf" srcId="{225828B5-AAC3-48E3-8DDE-6E14A1E9FCE8}" destId="{2FB69221-32D0-434B-B23D-866F77A6B0EE}" srcOrd="0" destOrd="0" presId="urn:microsoft.com/office/officeart/2005/8/layout/orgChart1"/>
    <dgm:cxn modelId="{38F26CF9-5E46-41EB-9EB9-F301CBCAB47B}" type="presParOf" srcId="{7848FCCC-0559-4207-BA93-63FF4F6D75CC}" destId="{5C67B634-DB68-4653-97A5-5D62FE999B47}" srcOrd="1" destOrd="0" presId="urn:microsoft.com/office/officeart/2005/8/layout/orgChart1"/>
    <dgm:cxn modelId="{6B9F2438-1E29-4805-BDBD-27A560C4384E}" type="presOf" srcId="{225828B5-AAC3-48E3-8DDE-6E14A1E9FCE8}" destId="{5C67B634-DB68-4653-97A5-5D62FE999B47}" srcOrd="0" destOrd="0" presId="urn:microsoft.com/office/officeart/2005/8/layout/orgChart1"/>
    <dgm:cxn modelId="{E8C4DE9E-D6CA-4039-B3AD-0162E709A64F}" type="presParOf" srcId="{841E9607-AFA8-422E-867A-D0B9A43F76FB}" destId="{A7817FA8-C290-4779-9081-B0B52FF24E56}" srcOrd="1" destOrd="1" presId="urn:microsoft.com/office/officeart/2005/8/layout/orgChart1"/>
    <dgm:cxn modelId="{8C49F608-DFF2-4900-B884-39DD77DECDFF}" type="presParOf" srcId="{841E9607-AFA8-422E-867A-D0B9A43F76FB}" destId="{782C31C6-F89C-4EE5-9321-5D7AEDFD4677}" srcOrd="2" destOrd="1" presId="urn:microsoft.com/office/officeart/2005/8/layout/orgChart1"/>
    <dgm:cxn modelId="{A0D22D76-8621-4742-B39D-EE7F67CD3A7E}" type="presParOf" srcId="{5BEABAEC-9F0C-4E39-AD8E-6628EFFC11DC}" destId="{C7C3F278-494B-4CF3-97EB-2757351536B6}" srcOrd="2" destOrd="1" presId="urn:microsoft.com/office/officeart/2005/8/layout/orgChart1"/>
    <dgm:cxn modelId="{ECDB1284-7903-4A8D-9985-D0AF7A245B9C}" type="presOf" srcId="{280A50CF-7561-437C-B689-BB879C280091}" destId="{C7C3F278-494B-4CF3-97EB-2757351536B6}" srcOrd="0" destOrd="0" presId="urn:microsoft.com/office/officeart/2005/8/layout/orgChart1"/>
    <dgm:cxn modelId="{A6789401-E130-487A-9357-6BAD8BDA0CD9}" type="presParOf" srcId="{5BEABAEC-9F0C-4E39-AD8E-6628EFFC11DC}" destId="{84476DD0-0838-46B2-8853-98E36455F07B}" srcOrd="3" destOrd="1" presId="urn:microsoft.com/office/officeart/2005/8/layout/orgChart1"/>
    <dgm:cxn modelId="{3B8ED70B-3D31-4B1B-99FD-2C290962A82C}" type="presParOf" srcId="{84476DD0-0838-46B2-8853-98E36455F07B}" destId="{02EC5F12-AD9D-417A-B54B-F8517B491AAB}" srcOrd="0" destOrd="3" presId="urn:microsoft.com/office/officeart/2005/8/layout/orgChart1"/>
    <dgm:cxn modelId="{EC8931E2-7B2C-4583-A28A-20E668166385}" type="presOf" srcId="{44A3CCC6-E91C-4FCB-A98E-1CCACA02B095}" destId="{02EC5F12-AD9D-417A-B54B-F8517B491AAB}" srcOrd="0" destOrd="0" presId="urn:microsoft.com/office/officeart/2005/8/layout/orgChart1"/>
    <dgm:cxn modelId="{CBAF2419-EEAA-4243-9791-3EC7CFCF0FD2}" type="presParOf" srcId="{02EC5F12-AD9D-417A-B54B-F8517B491AAB}" destId="{1FE9B7C1-A94A-4634-BAFA-EF969C2ACE16}" srcOrd="0" destOrd="0" presId="urn:microsoft.com/office/officeart/2005/8/layout/orgChart1"/>
    <dgm:cxn modelId="{829A8BB6-30E6-4CA9-82FC-6EF8CC0DA0EA}" type="presOf" srcId="{44A3CCC6-E91C-4FCB-A98E-1CCACA02B095}" destId="{1FE9B7C1-A94A-4634-BAFA-EF969C2ACE16}" srcOrd="0" destOrd="0" presId="urn:microsoft.com/office/officeart/2005/8/layout/orgChart1"/>
    <dgm:cxn modelId="{B3FD496C-19C3-46FE-B049-60868374F141}" type="presParOf" srcId="{02EC5F12-AD9D-417A-B54B-F8517B491AAB}" destId="{448432E6-BC32-450F-90E2-B8F37D1AABDE}" srcOrd="1" destOrd="0" presId="urn:microsoft.com/office/officeart/2005/8/layout/orgChart1"/>
    <dgm:cxn modelId="{9F5B3F02-6491-4BA4-93A2-E099C91ACB75}" type="presOf" srcId="{44A3CCC6-E91C-4FCB-A98E-1CCACA02B095}" destId="{448432E6-BC32-450F-90E2-B8F37D1AABDE}" srcOrd="0" destOrd="0" presId="urn:microsoft.com/office/officeart/2005/8/layout/orgChart1"/>
    <dgm:cxn modelId="{F44842A6-4163-467C-BDBD-8A1927D43664}" type="presParOf" srcId="{84476DD0-0838-46B2-8853-98E36455F07B}" destId="{76C9F735-6DE7-488C-BAA1-DF3F967989D4}" srcOrd="1" destOrd="3" presId="urn:microsoft.com/office/officeart/2005/8/layout/orgChart1"/>
    <dgm:cxn modelId="{78C0CACB-F027-4796-A44B-2BA42801721B}" type="presParOf" srcId="{84476DD0-0838-46B2-8853-98E36455F07B}" destId="{1809C102-0739-4D3E-8B26-972E3214FC89}" srcOrd="2" destOrd="3" presId="urn:microsoft.com/office/officeart/2005/8/layout/orgChart1"/>
    <dgm:cxn modelId="{6C8171A1-D3A9-4486-8352-A912587FED9E}" type="presParOf" srcId="{5BEABAEC-9F0C-4E39-AD8E-6628EFFC11DC}" destId="{0ABCDA27-3F29-49A0-83C7-B120446B2A29}" srcOrd="4" destOrd="1" presId="urn:microsoft.com/office/officeart/2005/8/layout/orgChart1"/>
    <dgm:cxn modelId="{B4CB03A4-2AA2-4528-BCA2-D6D65F729E80}" type="presOf" srcId="{B31001EB-3E14-4445-9223-9B4995F8C3A3}" destId="{0ABCDA27-3F29-49A0-83C7-B120446B2A29}" srcOrd="0" destOrd="0" presId="urn:microsoft.com/office/officeart/2005/8/layout/orgChart1"/>
    <dgm:cxn modelId="{7574F2C1-6114-4FE1-AAD6-287FF5B86812}" type="presParOf" srcId="{5BEABAEC-9F0C-4E39-AD8E-6628EFFC11DC}" destId="{D22F1794-3F15-4158-ADB8-F33461708E66}" srcOrd="5" destOrd="1" presId="urn:microsoft.com/office/officeart/2005/8/layout/orgChart1"/>
    <dgm:cxn modelId="{52D57905-D794-4E10-BEF2-DC181CBB5A84}" type="presParOf" srcId="{D22F1794-3F15-4158-ADB8-F33461708E66}" destId="{2FE6D34D-0144-4178-A0B3-75A355136621}" srcOrd="0" destOrd="5" presId="urn:microsoft.com/office/officeart/2005/8/layout/orgChart1"/>
    <dgm:cxn modelId="{C0A1FC08-9A8B-490E-AF77-36AB255D5789}" type="presOf" srcId="{0CCBD9EF-786C-4358-B69C-C1E35DEF1848}" destId="{2FE6D34D-0144-4178-A0B3-75A355136621}" srcOrd="0" destOrd="0" presId="urn:microsoft.com/office/officeart/2005/8/layout/orgChart1"/>
    <dgm:cxn modelId="{B3AC98A2-D0D4-4096-BF4B-031567CAB9B0}" type="presParOf" srcId="{2FE6D34D-0144-4178-A0B3-75A355136621}" destId="{7CE5EFD0-C0C2-4AD8-AE3A-A4E9CA27313C}" srcOrd="0" destOrd="0" presId="urn:microsoft.com/office/officeart/2005/8/layout/orgChart1"/>
    <dgm:cxn modelId="{3196B834-A31D-47C3-A635-B2DDE664F371}" type="presOf" srcId="{0CCBD9EF-786C-4358-B69C-C1E35DEF1848}" destId="{7CE5EFD0-C0C2-4AD8-AE3A-A4E9CA27313C}" srcOrd="0" destOrd="0" presId="urn:microsoft.com/office/officeart/2005/8/layout/orgChart1"/>
    <dgm:cxn modelId="{963EFFBE-B0C2-4048-86A8-C34F22B009D0}" type="presParOf" srcId="{2FE6D34D-0144-4178-A0B3-75A355136621}" destId="{D68D5F01-886C-420F-A4A9-35548BB4E3D1}" srcOrd="1" destOrd="0" presId="urn:microsoft.com/office/officeart/2005/8/layout/orgChart1"/>
    <dgm:cxn modelId="{D4CBBA7E-456F-4361-8FCA-F3931E50AD19}" type="presOf" srcId="{0CCBD9EF-786C-4358-B69C-C1E35DEF1848}" destId="{D68D5F01-886C-420F-A4A9-35548BB4E3D1}" srcOrd="0" destOrd="0" presId="urn:microsoft.com/office/officeart/2005/8/layout/orgChart1"/>
    <dgm:cxn modelId="{A653C7AE-6C10-43F2-92C3-F9831F087D3E}" type="presParOf" srcId="{D22F1794-3F15-4158-ADB8-F33461708E66}" destId="{D7B47189-8697-420F-81A0-D746856E75EA}" srcOrd="1" destOrd="5" presId="urn:microsoft.com/office/officeart/2005/8/layout/orgChart1"/>
    <dgm:cxn modelId="{2F0D4FF1-8421-43D6-942F-62802DA5CFC2}" type="presParOf" srcId="{D22F1794-3F15-4158-ADB8-F33461708E66}" destId="{D6C919E9-D9B1-4F56-A3D3-8FC0147708C9}" srcOrd="2" destOrd="5" presId="urn:microsoft.com/office/officeart/2005/8/layout/orgChart1"/>
    <dgm:cxn modelId="{2156364B-21D4-4D09-9CEA-BC8F04C41411}" type="presParOf" srcId="{5BEABAEC-9F0C-4E39-AD8E-6628EFFC11DC}" destId="{4336AD91-6774-4DB4-BDD0-A33B76AEE6B7}" srcOrd="6" destOrd="1" presId="urn:microsoft.com/office/officeart/2005/8/layout/orgChart1"/>
    <dgm:cxn modelId="{AA377F6C-95F7-48E9-9F9D-A39FBDAA48FE}" type="presOf" srcId="{56E3332C-AB51-492A-BF41-0AEAAF10CB36}" destId="{4336AD91-6774-4DB4-BDD0-A33B76AEE6B7}" srcOrd="0" destOrd="0" presId="urn:microsoft.com/office/officeart/2005/8/layout/orgChart1"/>
    <dgm:cxn modelId="{D26DDD06-5254-479E-9A40-0F2DC1B161FA}" type="presParOf" srcId="{5BEABAEC-9F0C-4E39-AD8E-6628EFFC11DC}" destId="{9DFAC067-11BC-4885-918F-10D0401D4F77}" srcOrd="7" destOrd="1" presId="urn:microsoft.com/office/officeart/2005/8/layout/orgChart1"/>
    <dgm:cxn modelId="{F93F263F-101C-426E-9402-64D361D293CA}" type="presParOf" srcId="{9DFAC067-11BC-4885-918F-10D0401D4F77}" destId="{3798E192-B322-4C1D-A304-A3A890D1C199}" srcOrd="0" destOrd="7" presId="urn:microsoft.com/office/officeart/2005/8/layout/orgChart1"/>
    <dgm:cxn modelId="{70AA9DCE-621B-4E98-9FAC-E09CB95DFAC7}" type="presOf" srcId="{37D77502-DD69-4FCD-BFD3-1B91FA3A0B41}" destId="{3798E192-B322-4C1D-A304-A3A890D1C199}" srcOrd="0" destOrd="0" presId="urn:microsoft.com/office/officeart/2005/8/layout/orgChart1"/>
    <dgm:cxn modelId="{F5340FF1-71EF-4B5D-9953-AFEA25678D21}" type="presParOf" srcId="{3798E192-B322-4C1D-A304-A3A890D1C199}" destId="{AFBE47F0-7A8F-4C93-AF1D-8BA2F7BEC08C}" srcOrd="0" destOrd="0" presId="urn:microsoft.com/office/officeart/2005/8/layout/orgChart1"/>
    <dgm:cxn modelId="{314A1CD9-48EC-434C-A721-D1110FCE376B}" type="presOf" srcId="{37D77502-DD69-4FCD-BFD3-1B91FA3A0B41}" destId="{AFBE47F0-7A8F-4C93-AF1D-8BA2F7BEC08C}" srcOrd="0" destOrd="0" presId="urn:microsoft.com/office/officeart/2005/8/layout/orgChart1"/>
    <dgm:cxn modelId="{770BA00F-B5A1-4DA3-AA64-2E64FA4FF324}" type="presParOf" srcId="{3798E192-B322-4C1D-A304-A3A890D1C199}" destId="{2445C7C8-45D2-4D23-B6BE-965FFAF23B88}" srcOrd="1" destOrd="0" presId="urn:microsoft.com/office/officeart/2005/8/layout/orgChart1"/>
    <dgm:cxn modelId="{646114C6-3B85-4058-9D12-AFCAADC703A5}" type="presOf" srcId="{37D77502-DD69-4FCD-BFD3-1B91FA3A0B41}" destId="{2445C7C8-45D2-4D23-B6BE-965FFAF23B88}" srcOrd="0" destOrd="0" presId="urn:microsoft.com/office/officeart/2005/8/layout/orgChart1"/>
    <dgm:cxn modelId="{A6E808D1-F1B3-49B0-AD12-DA0E01CEEBA0}" type="presParOf" srcId="{9DFAC067-11BC-4885-918F-10D0401D4F77}" destId="{B814C46B-2953-4DFE-86D5-6641B5D8BDFD}" srcOrd="1" destOrd="7" presId="urn:microsoft.com/office/officeart/2005/8/layout/orgChart1"/>
    <dgm:cxn modelId="{7F49135F-D03B-4A57-8E2E-1B291AC4F1DE}" type="presParOf" srcId="{9DFAC067-11BC-4885-918F-10D0401D4F77}" destId="{8C5F1B03-FD37-43EA-A7E6-8885D7520042}" srcOrd="2" destOrd="7" presId="urn:microsoft.com/office/officeart/2005/8/layout/orgChart1"/>
    <dgm:cxn modelId="{7FD14350-87B5-4F8B-BE8F-DFEEAC75CCEF}" type="presParOf" srcId="{5BEABAEC-9F0C-4E39-AD8E-6628EFFC11DC}" destId="{F3FBFC0D-1C10-482A-B755-432B7B102F58}" srcOrd="8" destOrd="1" presId="urn:microsoft.com/office/officeart/2005/8/layout/orgChart1"/>
    <dgm:cxn modelId="{0D62BC1D-2DAB-4A1B-92EF-513DA44B5F76}" type="presOf" srcId="{01FF1330-6476-4A29-B36A-956B908B4DC2}" destId="{F3FBFC0D-1C10-482A-B755-432B7B102F58}" srcOrd="0" destOrd="0" presId="urn:microsoft.com/office/officeart/2005/8/layout/orgChart1"/>
    <dgm:cxn modelId="{B106B41B-98BA-4F2D-BF6E-9D4A09BDF734}" type="presParOf" srcId="{5BEABAEC-9F0C-4E39-AD8E-6628EFFC11DC}" destId="{55EB3F4A-D96C-45F8-A083-E0A674B482EF}" srcOrd="9" destOrd="1" presId="urn:microsoft.com/office/officeart/2005/8/layout/orgChart1"/>
    <dgm:cxn modelId="{E7C59C7C-545F-4C0B-AA40-674B6A5DC60F}" type="presParOf" srcId="{55EB3F4A-D96C-45F8-A083-E0A674B482EF}" destId="{26427A8A-8184-401A-BA5F-B732C715EED7}" srcOrd="0" destOrd="9" presId="urn:microsoft.com/office/officeart/2005/8/layout/orgChart1"/>
    <dgm:cxn modelId="{69532F9E-62B3-454B-9D9C-7D2149B7AF69}" type="presOf" srcId="{81EE2E0C-6A5F-4B2C-ADA9-FDFFCB8C7AC8}" destId="{26427A8A-8184-401A-BA5F-B732C715EED7}" srcOrd="0" destOrd="0" presId="urn:microsoft.com/office/officeart/2005/8/layout/orgChart1"/>
    <dgm:cxn modelId="{3F2ABA28-CDAA-4832-9B70-BC2CBBBFE077}" type="presParOf" srcId="{26427A8A-8184-401A-BA5F-B732C715EED7}" destId="{CD29CA80-3F78-4D10-B0B9-E1DB408EE544}" srcOrd="0" destOrd="0" presId="urn:microsoft.com/office/officeart/2005/8/layout/orgChart1"/>
    <dgm:cxn modelId="{B7866142-DE21-4B53-98FF-BDBB7C2E0D39}" type="presOf" srcId="{81EE2E0C-6A5F-4B2C-ADA9-FDFFCB8C7AC8}" destId="{CD29CA80-3F78-4D10-B0B9-E1DB408EE544}" srcOrd="0" destOrd="0" presId="urn:microsoft.com/office/officeart/2005/8/layout/orgChart1"/>
    <dgm:cxn modelId="{BA46E817-8B0C-4EE7-A5B5-04D7F63257AF}" type="presParOf" srcId="{26427A8A-8184-401A-BA5F-B732C715EED7}" destId="{64484104-CFD4-449D-95B4-82574E1BEAC9}" srcOrd="1" destOrd="0" presId="urn:microsoft.com/office/officeart/2005/8/layout/orgChart1"/>
    <dgm:cxn modelId="{8D92F80C-FD8D-4ED5-AD4A-D395484172D1}" type="presOf" srcId="{81EE2E0C-6A5F-4B2C-ADA9-FDFFCB8C7AC8}" destId="{64484104-CFD4-449D-95B4-82574E1BEAC9}" srcOrd="0" destOrd="0" presId="urn:microsoft.com/office/officeart/2005/8/layout/orgChart1"/>
    <dgm:cxn modelId="{0E1FCE11-4326-48E2-A553-2E377CABA84D}" type="presParOf" srcId="{55EB3F4A-D96C-45F8-A083-E0A674B482EF}" destId="{03ED9A96-D917-442C-960F-6C2655E777D9}" srcOrd="1" destOrd="9" presId="urn:microsoft.com/office/officeart/2005/8/layout/orgChart1"/>
    <dgm:cxn modelId="{CE9193F9-4482-4229-A522-E7D4F8C0A222}" type="presParOf" srcId="{55EB3F4A-D96C-45F8-A083-E0A674B482EF}" destId="{07BBFBE8-D4F9-47E6-AB6D-6C2BA5426163}" srcOrd="2" destOrd="9" presId="urn:microsoft.com/office/officeart/2005/8/layout/orgChart1"/>
    <dgm:cxn modelId="{AE1C2638-56D9-4E32-BB8D-C737D04DE6F1}" type="presParOf" srcId="{43B1D5CD-F6F5-420F-9336-DAB5AE405CAB}" destId="{4AECC906-F21A-45D0-9402-FE140FA9EBA5}" srcOrd="2" destOrd="0" presId="urn:microsoft.com/office/officeart/2005/8/layout/orgChart1"/>
  </dgm:cxnLst>
  <dgm:bg/>
  <dgm:whole/>
</dgm:dataModel>
</file>

<file path=word/diagrams/data8.xml><?xml version="1.0" encoding="utf-8"?>
<dgm:dataModel xmlns:dgm="http://schemas.openxmlformats.org/drawingml/2006/diagram" xmlns:a="http://schemas.openxmlformats.org/drawingml/2006/main">
  <dgm:ptLst>
    <dgm:pt modelId="{C17B9AAD-24D5-4918-8EDF-B332210074D7}" type="doc">
      <dgm:prSet loTypeId="hierarchy" loCatId="hierarchy" qsTypeId="urn:microsoft.com/office/officeart/2005/8/quickstyle/simple1" qsCatId="simple" csTypeId="urn:microsoft.com/office/officeart/2005/8/colors/accent0_1" csCatId="accent1" phldr="false"/>
      <dgm:spPr/>
      <dgm:t>
        <a:bodyPr/>
        <a:p>
          <a:endParaRPr lang="zh-CN" altLang="en-US"/>
        </a:p>
      </dgm:t>
    </dgm:pt>
    <dgm:pt modelId="{64128110-2BC2-4E83-AE3D-7442626E6916}">
      <dgm:prSet phldrT="[文本]" phldr="false" custT="true"/>
      <dgm:spPr/>
      <dgm:t>
        <a:bodyPr vert="horz" wrap="square"/>
        <a:p>
          <a:pPr>
            <a:lnSpc>
              <a:spcPct val="100000"/>
            </a:lnSpc>
            <a:spcBef>
              <a:spcPct val="0"/>
            </a:spcBef>
            <a:spcAft>
              <a:spcPct val="35000"/>
            </a:spcAft>
          </a:pPr>
          <a:r>
            <a:rPr lang="zh-CN" altLang="en-US" sz="1000"/>
            <a:t>农村水利分体系</a:t>
          </a:r>
          <a:r>
            <a:rPr lang="zh-CN" altLang="en-US" sz="1000"/>
            <a:t/>
          </a:r>
          <a:endParaRPr lang="zh-CN" altLang="en-US" sz="1000"/>
        </a:p>
      </dgm:t>
    </dgm:pt>
    <dgm:pt modelId="{7C4D8020-E6A5-42B0-ACC1-F3A6FF2AC2B4}" cxnId="{49287FF6-DC29-41A1-B629-ACA7A7CA02AA}" type="parTrans">
      <dgm:prSet/>
      <dgm:spPr/>
      <dgm:t>
        <a:bodyPr/>
        <a:p>
          <a:endParaRPr lang="zh-CN" altLang="en-US"/>
        </a:p>
      </dgm:t>
    </dgm:pt>
    <dgm:pt modelId="{EC14B256-0355-49D6-9784-F21A5D6A7477}" cxnId="{49287FF6-DC29-41A1-B629-ACA7A7CA02AA}" type="sibTrans">
      <dgm:prSet/>
      <dgm:spPr/>
      <dgm:t>
        <a:bodyPr/>
        <a:p>
          <a:endParaRPr lang="zh-CN" altLang="en-US"/>
        </a:p>
      </dgm:t>
    </dgm:pt>
    <dgm:pt modelId="{225828B5-AAC3-48E3-8DDE-6E14A1E9FCE8}">
      <dgm:prSet phldrT="[文本]" phldr="false" custT="true"/>
      <dgm:spPr/>
      <dgm:t>
        <a:bodyPr vert="horz" wrap="square"/>
        <a:p>
          <a:pPr>
            <a:lnSpc>
              <a:spcPct val="100000"/>
            </a:lnSpc>
            <a:spcBef>
              <a:spcPct val="0"/>
            </a:spcBef>
            <a:spcAft>
              <a:spcPct val="35000"/>
            </a:spcAft>
          </a:pPr>
          <a:r>
            <a:rPr lang="zh-CN" altLang="en-US" sz="1000">
              <a:sym typeface="+mn-ea"/>
            </a:rPr>
            <a:t>农村水利设施建设</a:t>
          </a:r>
          <a:r>
            <a:rPr lang="zh-CN" altLang="en-US" sz="1000">
              <a:sym typeface="+mn-ea"/>
            </a:rPr>
            <a:t/>
          </a:r>
          <a:endParaRPr lang="zh-CN" altLang="en-US" sz="1000">
            <a:sym typeface="+mn-ea"/>
          </a:endParaRPr>
        </a:p>
      </dgm:t>
    </dgm:pt>
    <dgm:pt modelId="{90F8E70F-E1C5-4691-812A-47839830C40B}" cxnId="{29219F00-7E0C-4905-9264-52311B9DFAE4}" type="parTrans">
      <dgm:prSet/>
      <dgm:spPr/>
      <dgm:t>
        <a:bodyPr/>
        <a:p>
          <a:endParaRPr lang="zh-CN" altLang="en-US"/>
        </a:p>
      </dgm:t>
    </dgm:pt>
    <dgm:pt modelId="{6E8CAA27-4324-4304-92E5-3562A8011552}" cxnId="{29219F00-7E0C-4905-9264-52311B9DFAE4}" type="sibTrans">
      <dgm:prSet/>
      <dgm:spPr/>
      <dgm:t>
        <a:bodyPr/>
        <a:p>
          <a:endParaRPr lang="zh-CN" altLang="en-US"/>
        </a:p>
      </dgm:t>
    </dgm:pt>
    <dgm:pt modelId="{44A3CCC6-E91C-4FCB-A98E-1CCACA02B095}">
      <dgm:prSet phldr="false" custT="true"/>
      <dgm:spPr/>
      <dgm:t>
        <a:bodyPr vert="horz" wrap="square"/>
        <a:p>
          <a:pPr>
            <a:lnSpc>
              <a:spcPct val="100000"/>
            </a:lnSpc>
            <a:spcBef>
              <a:spcPct val="0"/>
            </a:spcBef>
            <a:spcAft>
              <a:spcPct val="35000"/>
            </a:spcAft>
          </a:pPr>
          <a:r>
            <a:rPr lang="zh-CN" altLang="en-US" sz="1000">
              <a:sym typeface="+mn-ea"/>
            </a:rPr>
            <a:t>农村供水保障</a:t>
          </a:r>
          <a:r>
            <a:rPr lang="zh-CN" altLang="en-US" sz="1000">
              <a:sym typeface="+mn-ea"/>
            </a:rPr>
            <a:t/>
          </a:r>
          <a:endParaRPr lang="zh-CN" altLang="en-US" sz="1000">
            <a:sym typeface="+mn-ea"/>
          </a:endParaRPr>
        </a:p>
      </dgm:t>
    </dgm:pt>
    <dgm:pt modelId="{280A50CF-7561-437C-B689-BB879C280091}" cxnId="{3932F0EF-0FE2-4928-959A-9CB780674D2F}" type="parTrans">
      <dgm:prSet/>
      <dgm:spPr/>
    </dgm:pt>
    <dgm:pt modelId="{2864D475-4863-48AE-B511-E96BCE98CD64}" cxnId="{3932F0EF-0FE2-4928-959A-9CB780674D2F}" type="sibTrans">
      <dgm:prSet/>
      <dgm:spPr/>
    </dgm:pt>
    <dgm:pt modelId="{0CCBD9EF-786C-4358-B69C-C1E35DEF1848}">
      <dgm:prSet phldr="false" custT="true"/>
      <dgm:spPr/>
      <dgm:t>
        <a:bodyPr vert="horz" wrap="square"/>
        <a:p>
          <a:pPr>
            <a:lnSpc>
              <a:spcPct val="100000"/>
            </a:lnSpc>
            <a:spcBef>
              <a:spcPct val="0"/>
            </a:spcBef>
            <a:spcAft>
              <a:spcPct val="35000"/>
            </a:spcAft>
          </a:pPr>
          <a:r>
            <a:rPr lang="zh-CN" altLang="en-US" sz="1000">
              <a:sym typeface="+mn-ea"/>
            </a:rPr>
            <a:t>农村水能资源</a:t>
          </a:r>
          <a:r>
            <a:rPr lang="zh-CN" altLang="en-US" sz="1000">
              <a:sym typeface="+mn-ea"/>
            </a:rPr>
            <a:t/>
          </a:r>
          <a:endParaRPr lang="zh-CN" altLang="en-US" sz="1000">
            <a:sym typeface="+mn-ea"/>
          </a:endParaRPr>
        </a:p>
      </dgm:t>
    </dgm:pt>
    <dgm:pt modelId="{B31001EB-3E14-4445-9223-9B4995F8C3A3}" cxnId="{E5E53F1B-ED92-4189-8618-F0D2D78C24A2}" type="parTrans">
      <dgm:prSet/>
      <dgm:spPr/>
    </dgm:pt>
    <dgm:pt modelId="{13C407C1-C738-4B2A-919E-FC445D56078F}" cxnId="{E5E53F1B-ED92-4189-8618-F0D2D78C24A2}" type="sibTrans">
      <dgm:prSet/>
      <dgm:spPr/>
    </dgm:pt>
    <dgm:pt modelId="{37D77502-DD69-4FCD-BFD3-1B91FA3A0B41}">
      <dgm:prSet phldrT="[文本]" phldr="false" custT="true"/>
      <dgm:spPr/>
      <dgm:t>
        <a:bodyPr vert="horz" wrap="square"/>
        <a:p>
          <a:pPr>
            <a:lnSpc>
              <a:spcPct val="100000"/>
            </a:lnSpc>
            <a:spcBef>
              <a:spcPct val="0"/>
            </a:spcBef>
            <a:spcAft>
              <a:spcPct val="35000"/>
            </a:spcAft>
          </a:pPr>
          <a:r>
            <a:rPr lang="zh-CN" altLang="en-US" sz="1000">
              <a:sym typeface="+mn-ea"/>
            </a:rPr>
            <a:t>农业节水灌溉</a:t>
          </a:r>
          <a:r>
            <a:rPr lang="zh-CN" altLang="en-US" sz="1000">
              <a:sym typeface="+mn-ea"/>
            </a:rPr>
            <a:t/>
          </a:r>
          <a:endParaRPr lang="zh-CN" altLang="en-US" sz="1000">
            <a:sym typeface="+mn-ea"/>
          </a:endParaRPr>
        </a:p>
      </dgm:t>
    </dgm:pt>
    <dgm:pt modelId="{56E3332C-AB51-492A-BF41-0AEAAF10CB36}" cxnId="{BC96DB17-B011-46B8-8355-3567B28D3D6D}" type="parTrans">
      <dgm:prSet/>
      <dgm:spPr/>
      <dgm:t>
        <a:bodyPr/>
        <a:p>
          <a:endParaRPr lang="zh-CN" altLang="en-US"/>
        </a:p>
      </dgm:t>
    </dgm:pt>
    <dgm:pt modelId="{A79A0933-F266-4AC1-9DE1-FD7E900B09C8}" cxnId="{BC96DB17-B011-46B8-8355-3567B28D3D6D}" type="sibTrans">
      <dgm:prSet/>
      <dgm:spPr/>
      <dgm:t>
        <a:bodyPr/>
        <a:p>
          <a:endParaRPr lang="zh-CN" altLang="en-US"/>
        </a:p>
      </dgm:t>
    </dgm:pt>
    <dgm:pt modelId="{0F89BA2F-7FB1-47A4-B6A8-9A821D15E1C1}" type="pres">
      <dgm:prSet presAssocID="{C17B9AAD-24D5-4918-8EDF-B332210074D7}" presName="hierChild1" presStyleCnt="0">
        <dgm:presLayoutVars>
          <dgm:orgChart val="true"/>
          <dgm:chPref val="1"/>
          <dgm:dir/>
          <dgm:animOne val="branch"/>
          <dgm:animLvl val="lvl"/>
          <dgm:resizeHandles/>
        </dgm:presLayoutVars>
      </dgm:prSet>
      <dgm:spPr/>
    </dgm:pt>
    <dgm:pt modelId="{43B1D5CD-F6F5-420F-9336-DAB5AE405CAB}" type="pres">
      <dgm:prSet presAssocID="{64128110-2BC2-4E83-AE3D-7442626E6916}" presName="hierRoot1" presStyleCnt="0">
        <dgm:presLayoutVars>
          <dgm:hierBranch val="init"/>
        </dgm:presLayoutVars>
      </dgm:prSet>
      <dgm:spPr/>
    </dgm:pt>
    <dgm:pt modelId="{87C865EB-D9C7-4E5F-B312-83EF73AB58D0}" type="pres">
      <dgm:prSet presAssocID="{64128110-2BC2-4E83-AE3D-7442626E6916}" presName="rootComposite1" presStyleCnt="0"/>
      <dgm:spPr/>
    </dgm:pt>
    <dgm:pt modelId="{3F87A36D-B515-4CB3-9442-512F3C54FBDD}" type="pres">
      <dgm:prSet presAssocID="{64128110-2BC2-4E83-AE3D-7442626E6916}" presName="rootText1" presStyleLbl="node0" presStyleIdx="0" presStyleCnt="1">
        <dgm:presLayoutVars>
          <dgm:chPref val="3"/>
        </dgm:presLayoutVars>
      </dgm:prSet>
      <dgm:spPr/>
    </dgm:pt>
    <dgm:pt modelId="{C8EA578D-1EEF-4168-811C-C3CB6C46B153}" type="pres">
      <dgm:prSet presAssocID="{64128110-2BC2-4E83-AE3D-7442626E6916}" presName="rootConnector1" presStyleCnt="0"/>
      <dgm:spPr/>
    </dgm:pt>
    <dgm:pt modelId="{5BEABAEC-9F0C-4E39-AD8E-6628EFFC11DC}" type="pres">
      <dgm:prSet presAssocID="{64128110-2BC2-4E83-AE3D-7442626E6916}" presName="hierChild2" presStyleCnt="0"/>
      <dgm:spPr/>
    </dgm:pt>
    <dgm:pt modelId="{1F968B94-413B-42AE-BA1D-5E5D1F62B58B}" type="pres">
      <dgm:prSet presAssocID="{90F8E70F-E1C5-4691-812A-47839830C40B}" presName="Name37" presStyleLbl="parChTrans1D2" presStyleIdx="0" presStyleCnt="4"/>
      <dgm:spPr/>
    </dgm:pt>
    <dgm:pt modelId="{841E9607-AFA8-422E-867A-D0B9A43F76FB}" type="pres">
      <dgm:prSet presAssocID="{225828B5-AAC3-48E3-8DDE-6E14A1E9FCE8}" presName="hierRoot2" presStyleCnt="0">
        <dgm:presLayoutVars>
          <dgm:hierBranch val="init"/>
        </dgm:presLayoutVars>
      </dgm:prSet>
      <dgm:spPr/>
    </dgm:pt>
    <dgm:pt modelId="{7848FCCC-0559-4207-BA93-63FF4F6D75CC}" type="pres">
      <dgm:prSet presAssocID="{225828B5-AAC3-48E3-8DDE-6E14A1E9FCE8}" presName="rootComposite" presStyleCnt="0"/>
      <dgm:spPr/>
    </dgm:pt>
    <dgm:pt modelId="{2FB69221-32D0-434B-B23D-866F77A6B0EE}" type="pres">
      <dgm:prSet presAssocID="{225828B5-AAC3-48E3-8DDE-6E14A1E9FCE8}" presName="rootText" presStyleLbl="node2" presStyleIdx="0" presStyleCnt="4">
        <dgm:presLayoutVars>
          <dgm:chPref val="3"/>
        </dgm:presLayoutVars>
      </dgm:prSet>
      <dgm:spPr/>
    </dgm:pt>
    <dgm:pt modelId="{5C67B634-DB68-4653-97A5-5D62FE999B47}" type="pres">
      <dgm:prSet presAssocID="{225828B5-AAC3-48E3-8DDE-6E14A1E9FCE8}" presName="rootConnector" presStyleCnt="0"/>
      <dgm:spPr/>
    </dgm:pt>
    <dgm:pt modelId="{A7817FA8-C290-4779-9081-B0B52FF24E56}" type="pres">
      <dgm:prSet presAssocID="{225828B5-AAC3-48E3-8DDE-6E14A1E9FCE8}" presName="hierChild4" presStyleCnt="0"/>
      <dgm:spPr/>
    </dgm:pt>
    <dgm:pt modelId="{782C31C6-F89C-4EE5-9321-5D7AEDFD4677}" type="pres">
      <dgm:prSet presAssocID="{225828B5-AAC3-48E3-8DDE-6E14A1E9FCE8}" presName="hierChild5" presStyleCnt="0"/>
      <dgm:spPr/>
    </dgm:pt>
    <dgm:pt modelId="{C7C3F278-494B-4CF3-97EB-2757351536B6}" type="pres">
      <dgm:prSet presAssocID="{280A50CF-7561-437C-B689-BB879C280091}" presName="Name37" presStyleLbl="parChTrans1D2" presStyleIdx="1" presStyleCnt="4"/>
      <dgm:spPr/>
    </dgm:pt>
    <dgm:pt modelId="{84476DD0-0838-46B2-8853-98E36455F07B}" type="pres">
      <dgm:prSet presAssocID="{44A3CCC6-E91C-4FCB-A98E-1CCACA02B095}" presName="hierRoot2" presStyleCnt="0">
        <dgm:presLayoutVars>
          <dgm:hierBranch val="init"/>
        </dgm:presLayoutVars>
      </dgm:prSet>
      <dgm:spPr/>
    </dgm:pt>
    <dgm:pt modelId="{02EC5F12-AD9D-417A-B54B-F8517B491AAB}" type="pres">
      <dgm:prSet presAssocID="{44A3CCC6-E91C-4FCB-A98E-1CCACA02B095}" presName="rootComposite" presStyleCnt="0"/>
      <dgm:spPr/>
    </dgm:pt>
    <dgm:pt modelId="{1FE9B7C1-A94A-4634-BAFA-EF969C2ACE16}" type="pres">
      <dgm:prSet presAssocID="{44A3CCC6-E91C-4FCB-A98E-1CCACA02B095}" presName="rootText" presStyleLbl="node2" presStyleIdx="1" presStyleCnt="4">
        <dgm:presLayoutVars>
          <dgm:chPref val="3"/>
        </dgm:presLayoutVars>
      </dgm:prSet>
      <dgm:spPr/>
    </dgm:pt>
    <dgm:pt modelId="{448432E6-BC32-450F-90E2-B8F37D1AABDE}" type="pres">
      <dgm:prSet presAssocID="{44A3CCC6-E91C-4FCB-A98E-1CCACA02B095}" presName="rootConnector" presStyleCnt="0"/>
      <dgm:spPr/>
    </dgm:pt>
    <dgm:pt modelId="{76C9F735-6DE7-488C-BAA1-DF3F967989D4}" type="pres">
      <dgm:prSet presAssocID="{44A3CCC6-E91C-4FCB-A98E-1CCACA02B095}" presName="hierChild4" presStyleCnt="0"/>
      <dgm:spPr/>
    </dgm:pt>
    <dgm:pt modelId="{1809C102-0739-4D3E-8B26-972E3214FC89}" type="pres">
      <dgm:prSet presAssocID="{44A3CCC6-E91C-4FCB-A98E-1CCACA02B095}" presName="hierChild5" presStyleCnt="0"/>
      <dgm:spPr/>
    </dgm:pt>
    <dgm:pt modelId="{0ABCDA27-3F29-49A0-83C7-B120446B2A29}" type="pres">
      <dgm:prSet presAssocID="{B31001EB-3E14-4445-9223-9B4995F8C3A3}" presName="Name37" presStyleLbl="parChTrans1D2" presStyleIdx="2" presStyleCnt="4"/>
      <dgm:spPr/>
    </dgm:pt>
    <dgm:pt modelId="{D22F1794-3F15-4158-ADB8-F33461708E66}" type="pres">
      <dgm:prSet presAssocID="{0CCBD9EF-786C-4358-B69C-C1E35DEF1848}" presName="hierRoot2" presStyleCnt="0">
        <dgm:presLayoutVars>
          <dgm:hierBranch val="init"/>
        </dgm:presLayoutVars>
      </dgm:prSet>
      <dgm:spPr/>
    </dgm:pt>
    <dgm:pt modelId="{2FE6D34D-0144-4178-A0B3-75A355136621}" type="pres">
      <dgm:prSet presAssocID="{0CCBD9EF-786C-4358-B69C-C1E35DEF1848}" presName="rootComposite" presStyleCnt="0"/>
      <dgm:spPr/>
    </dgm:pt>
    <dgm:pt modelId="{7CE5EFD0-C0C2-4AD8-AE3A-A4E9CA27313C}" type="pres">
      <dgm:prSet presAssocID="{0CCBD9EF-786C-4358-B69C-C1E35DEF1848}" presName="rootText" presStyleLbl="node2" presStyleIdx="2" presStyleCnt="4">
        <dgm:presLayoutVars>
          <dgm:chPref val="3"/>
        </dgm:presLayoutVars>
      </dgm:prSet>
      <dgm:spPr/>
    </dgm:pt>
    <dgm:pt modelId="{D68D5F01-886C-420F-A4A9-35548BB4E3D1}" type="pres">
      <dgm:prSet presAssocID="{0CCBD9EF-786C-4358-B69C-C1E35DEF1848}" presName="rootConnector" presStyleCnt="0"/>
      <dgm:spPr/>
    </dgm:pt>
    <dgm:pt modelId="{D7B47189-8697-420F-81A0-D746856E75EA}" type="pres">
      <dgm:prSet presAssocID="{0CCBD9EF-786C-4358-B69C-C1E35DEF1848}" presName="hierChild4" presStyleCnt="0"/>
      <dgm:spPr/>
    </dgm:pt>
    <dgm:pt modelId="{D6C919E9-D9B1-4F56-A3D3-8FC0147708C9}" type="pres">
      <dgm:prSet presAssocID="{0CCBD9EF-786C-4358-B69C-C1E35DEF1848}" presName="hierChild5" presStyleCnt="0"/>
      <dgm:spPr/>
    </dgm:pt>
    <dgm:pt modelId="{4336AD91-6774-4DB4-BDD0-A33B76AEE6B7}" type="pres">
      <dgm:prSet presAssocID="{56E3332C-AB51-492A-BF41-0AEAAF10CB36}" presName="Name37" presStyleLbl="parChTrans1D2" presStyleIdx="3" presStyleCnt="4"/>
      <dgm:spPr/>
    </dgm:pt>
    <dgm:pt modelId="{9DFAC067-11BC-4885-918F-10D0401D4F77}" type="pres">
      <dgm:prSet presAssocID="{37D77502-DD69-4FCD-BFD3-1B91FA3A0B41}" presName="hierRoot2" presStyleCnt="0">
        <dgm:presLayoutVars>
          <dgm:hierBranch val="init"/>
        </dgm:presLayoutVars>
      </dgm:prSet>
      <dgm:spPr/>
    </dgm:pt>
    <dgm:pt modelId="{3798E192-B322-4C1D-A304-A3A890D1C199}" type="pres">
      <dgm:prSet presAssocID="{37D77502-DD69-4FCD-BFD3-1B91FA3A0B41}" presName="rootComposite" presStyleCnt="0"/>
      <dgm:spPr/>
    </dgm:pt>
    <dgm:pt modelId="{AFBE47F0-7A8F-4C93-AF1D-8BA2F7BEC08C}" type="pres">
      <dgm:prSet presAssocID="{37D77502-DD69-4FCD-BFD3-1B91FA3A0B41}" presName="rootText" presStyleLbl="node2" presStyleIdx="3" presStyleCnt="4">
        <dgm:presLayoutVars>
          <dgm:chPref val="3"/>
        </dgm:presLayoutVars>
      </dgm:prSet>
      <dgm:spPr/>
    </dgm:pt>
    <dgm:pt modelId="{2445C7C8-45D2-4D23-B6BE-965FFAF23B88}" type="pres">
      <dgm:prSet presAssocID="{37D77502-DD69-4FCD-BFD3-1B91FA3A0B41}" presName="rootConnector" presStyleCnt="0"/>
      <dgm:spPr/>
    </dgm:pt>
    <dgm:pt modelId="{B814C46B-2953-4DFE-86D5-6641B5D8BDFD}" type="pres">
      <dgm:prSet presAssocID="{37D77502-DD69-4FCD-BFD3-1B91FA3A0B41}" presName="hierChild4" presStyleCnt="0"/>
      <dgm:spPr/>
    </dgm:pt>
    <dgm:pt modelId="{8C5F1B03-FD37-43EA-A7E6-8885D7520042}" type="pres">
      <dgm:prSet presAssocID="{37D77502-DD69-4FCD-BFD3-1B91FA3A0B41}" presName="hierChild5" presStyleCnt="0"/>
      <dgm:spPr/>
    </dgm:pt>
    <dgm:pt modelId="{4AECC906-F21A-45D0-9402-FE140FA9EBA5}" type="pres">
      <dgm:prSet presAssocID="{64128110-2BC2-4E83-AE3D-7442626E6916}" presName="hierChild3" presStyleCnt="0"/>
      <dgm:spPr/>
    </dgm:pt>
  </dgm:ptLst>
  <dgm:cxnLst>
    <dgm:cxn modelId="{49287FF6-DC29-41A1-B629-ACA7A7CA02AA}" srcId="{C17B9AAD-24D5-4918-8EDF-B332210074D7}" destId="{64128110-2BC2-4E83-AE3D-7442626E6916}" srcOrd="0" destOrd="0" parTransId="{7C4D8020-E6A5-42B0-ACC1-F3A6FF2AC2B4}" sibTransId="{EC14B256-0355-49D6-9784-F21A5D6A7477}"/>
    <dgm:cxn modelId="{29219F00-7E0C-4905-9264-52311B9DFAE4}" srcId="{64128110-2BC2-4E83-AE3D-7442626E6916}" destId="{225828B5-AAC3-48E3-8DDE-6E14A1E9FCE8}" srcOrd="0" destOrd="0" parTransId="{90F8E70F-E1C5-4691-812A-47839830C40B}" sibTransId="{6E8CAA27-4324-4304-92E5-3562A8011552}"/>
    <dgm:cxn modelId="{3932F0EF-0FE2-4928-959A-9CB780674D2F}" srcId="{64128110-2BC2-4E83-AE3D-7442626E6916}" destId="{44A3CCC6-E91C-4FCB-A98E-1CCACA02B095}" srcOrd="1" destOrd="0" parTransId="{280A50CF-7561-437C-B689-BB879C280091}" sibTransId="{2864D475-4863-48AE-B511-E96BCE98CD64}"/>
    <dgm:cxn modelId="{E5E53F1B-ED92-4189-8618-F0D2D78C24A2}" srcId="{64128110-2BC2-4E83-AE3D-7442626E6916}" destId="{0CCBD9EF-786C-4358-B69C-C1E35DEF1848}" srcOrd="2" destOrd="0" parTransId="{B31001EB-3E14-4445-9223-9B4995F8C3A3}" sibTransId="{13C407C1-C738-4B2A-919E-FC445D56078F}"/>
    <dgm:cxn modelId="{BC96DB17-B011-46B8-8355-3567B28D3D6D}" srcId="{64128110-2BC2-4E83-AE3D-7442626E6916}" destId="{37D77502-DD69-4FCD-BFD3-1B91FA3A0B41}" srcOrd="3" destOrd="0" parTransId="{56E3332C-AB51-492A-BF41-0AEAAF10CB36}" sibTransId="{A79A0933-F266-4AC1-9DE1-FD7E900B09C8}"/>
    <dgm:cxn modelId="{10A87F4C-5978-4C88-806F-285A0E499076}" type="presOf" srcId="{C17B9AAD-24D5-4918-8EDF-B332210074D7}" destId="{0F89BA2F-7FB1-47A4-B6A8-9A821D15E1C1}" srcOrd="0" destOrd="0" presId="urn:microsoft.com/office/officeart/2005/8/layout/orgChart1"/>
    <dgm:cxn modelId="{1FD314B6-A143-4FA0-BCE1-BC17990144A6}" type="presParOf" srcId="{0F89BA2F-7FB1-47A4-B6A8-9A821D15E1C1}" destId="{43B1D5CD-F6F5-420F-9336-DAB5AE405CAB}" srcOrd="0" destOrd="0" presId="urn:microsoft.com/office/officeart/2005/8/layout/orgChart1"/>
    <dgm:cxn modelId="{84C4B08A-6790-49B9-8FED-26A4F45AFB99}" type="presParOf" srcId="{43B1D5CD-F6F5-420F-9336-DAB5AE405CAB}" destId="{87C865EB-D9C7-4E5F-B312-83EF73AB58D0}" srcOrd="0" destOrd="0" presId="urn:microsoft.com/office/officeart/2005/8/layout/orgChart1"/>
    <dgm:cxn modelId="{D7F4A0D6-C357-4580-AC1B-46914D9C6923}" type="presOf" srcId="{64128110-2BC2-4E83-AE3D-7442626E6916}" destId="{87C865EB-D9C7-4E5F-B312-83EF73AB58D0}" srcOrd="0" destOrd="0" presId="urn:microsoft.com/office/officeart/2005/8/layout/orgChart1"/>
    <dgm:cxn modelId="{8D8164C6-E8C5-4A02-B58F-759921B600B4}" type="presParOf" srcId="{87C865EB-D9C7-4E5F-B312-83EF73AB58D0}" destId="{3F87A36D-B515-4CB3-9442-512F3C54FBDD}" srcOrd="0" destOrd="0" presId="urn:microsoft.com/office/officeart/2005/8/layout/orgChart1"/>
    <dgm:cxn modelId="{BC4A47A4-B32A-4D1E-8E79-E1E4BE2E8CCC}" type="presOf" srcId="{64128110-2BC2-4E83-AE3D-7442626E6916}" destId="{3F87A36D-B515-4CB3-9442-512F3C54FBDD}" srcOrd="0" destOrd="0" presId="urn:microsoft.com/office/officeart/2005/8/layout/orgChart1"/>
    <dgm:cxn modelId="{22C8331B-227A-4EF6-BDDB-3EFBEF8365F9}" type="presParOf" srcId="{87C865EB-D9C7-4E5F-B312-83EF73AB58D0}" destId="{C8EA578D-1EEF-4168-811C-C3CB6C46B153}" srcOrd="1" destOrd="0" presId="urn:microsoft.com/office/officeart/2005/8/layout/orgChart1"/>
    <dgm:cxn modelId="{C59D8912-0C48-49A1-AA2C-1B469C12A894}" type="presOf" srcId="{64128110-2BC2-4E83-AE3D-7442626E6916}" destId="{C8EA578D-1EEF-4168-811C-C3CB6C46B153}" srcOrd="0" destOrd="0" presId="urn:microsoft.com/office/officeart/2005/8/layout/orgChart1"/>
    <dgm:cxn modelId="{529470E4-4122-404A-BC5F-5E6384B5DC4F}" type="presParOf" srcId="{43B1D5CD-F6F5-420F-9336-DAB5AE405CAB}" destId="{5BEABAEC-9F0C-4E39-AD8E-6628EFFC11DC}" srcOrd="1" destOrd="0" presId="urn:microsoft.com/office/officeart/2005/8/layout/orgChart1"/>
    <dgm:cxn modelId="{8626225D-8B5F-4885-AA53-8E88FBC014E7}" type="presParOf" srcId="{5BEABAEC-9F0C-4E39-AD8E-6628EFFC11DC}" destId="{1F968B94-413B-42AE-BA1D-5E5D1F62B58B}" srcOrd="0" destOrd="1" presId="urn:microsoft.com/office/officeart/2005/8/layout/orgChart1"/>
    <dgm:cxn modelId="{EF4AC03B-FC4F-432B-9B0D-0DEE34F375AC}" type="presOf" srcId="{90F8E70F-E1C5-4691-812A-47839830C40B}" destId="{1F968B94-413B-42AE-BA1D-5E5D1F62B58B}" srcOrd="0" destOrd="0" presId="urn:microsoft.com/office/officeart/2005/8/layout/orgChart1"/>
    <dgm:cxn modelId="{6A86F8F6-C7CB-4067-BDEF-DF311C9F9E08}" type="presParOf" srcId="{5BEABAEC-9F0C-4E39-AD8E-6628EFFC11DC}" destId="{841E9607-AFA8-422E-867A-D0B9A43F76FB}" srcOrd="1" destOrd="1" presId="urn:microsoft.com/office/officeart/2005/8/layout/orgChart1"/>
    <dgm:cxn modelId="{064D03A6-E1A2-45E5-8672-F6C8494CD667}" type="presParOf" srcId="{841E9607-AFA8-422E-867A-D0B9A43F76FB}" destId="{7848FCCC-0559-4207-BA93-63FF4F6D75CC}" srcOrd="0" destOrd="1" presId="urn:microsoft.com/office/officeart/2005/8/layout/orgChart1"/>
    <dgm:cxn modelId="{F710B1E8-6E9C-48B1-8F10-25C764DE8400}" type="presOf" srcId="{225828B5-AAC3-48E3-8DDE-6E14A1E9FCE8}" destId="{7848FCCC-0559-4207-BA93-63FF4F6D75CC}" srcOrd="0" destOrd="0" presId="urn:microsoft.com/office/officeart/2005/8/layout/orgChart1"/>
    <dgm:cxn modelId="{44F4EBEE-B15D-46CA-A52B-38C9597E2A4E}" type="presParOf" srcId="{7848FCCC-0559-4207-BA93-63FF4F6D75CC}" destId="{2FB69221-32D0-434B-B23D-866F77A6B0EE}" srcOrd="0" destOrd="0" presId="urn:microsoft.com/office/officeart/2005/8/layout/orgChart1"/>
    <dgm:cxn modelId="{7746502A-13C4-499B-A8FF-4D518914E6B7}" type="presOf" srcId="{225828B5-AAC3-48E3-8DDE-6E14A1E9FCE8}" destId="{2FB69221-32D0-434B-B23D-866F77A6B0EE}" srcOrd="0" destOrd="0" presId="urn:microsoft.com/office/officeart/2005/8/layout/orgChart1"/>
    <dgm:cxn modelId="{0933AAD4-D660-46B3-A925-24ED3D9FE3D2}" type="presParOf" srcId="{7848FCCC-0559-4207-BA93-63FF4F6D75CC}" destId="{5C67B634-DB68-4653-97A5-5D62FE999B47}" srcOrd="1" destOrd="0" presId="urn:microsoft.com/office/officeart/2005/8/layout/orgChart1"/>
    <dgm:cxn modelId="{7CE8A227-AD15-47C1-AAB5-8EB13F98D272}" type="presOf" srcId="{225828B5-AAC3-48E3-8DDE-6E14A1E9FCE8}" destId="{5C67B634-DB68-4653-97A5-5D62FE999B47}" srcOrd="0" destOrd="0" presId="urn:microsoft.com/office/officeart/2005/8/layout/orgChart1"/>
    <dgm:cxn modelId="{719E8911-F2AD-417E-863B-1F1905C1CD77}" type="presParOf" srcId="{841E9607-AFA8-422E-867A-D0B9A43F76FB}" destId="{A7817FA8-C290-4779-9081-B0B52FF24E56}" srcOrd="1" destOrd="1" presId="urn:microsoft.com/office/officeart/2005/8/layout/orgChart1"/>
    <dgm:cxn modelId="{AF2B8419-CD02-4447-88EC-6628B3F8B8D3}" type="presParOf" srcId="{841E9607-AFA8-422E-867A-D0B9A43F76FB}" destId="{782C31C6-F89C-4EE5-9321-5D7AEDFD4677}" srcOrd="2" destOrd="1" presId="urn:microsoft.com/office/officeart/2005/8/layout/orgChart1"/>
    <dgm:cxn modelId="{422C5C91-4CFC-431C-890A-EF57874438E7}" type="presParOf" srcId="{5BEABAEC-9F0C-4E39-AD8E-6628EFFC11DC}" destId="{C7C3F278-494B-4CF3-97EB-2757351536B6}" srcOrd="2" destOrd="1" presId="urn:microsoft.com/office/officeart/2005/8/layout/orgChart1"/>
    <dgm:cxn modelId="{D33CAE47-158E-4782-A93F-6E7279113ACB}" type="presOf" srcId="{280A50CF-7561-437C-B689-BB879C280091}" destId="{C7C3F278-494B-4CF3-97EB-2757351536B6}" srcOrd="0" destOrd="0" presId="urn:microsoft.com/office/officeart/2005/8/layout/orgChart1"/>
    <dgm:cxn modelId="{06ADA65F-EEDD-4CAC-9834-C82717C548C9}" type="presParOf" srcId="{5BEABAEC-9F0C-4E39-AD8E-6628EFFC11DC}" destId="{84476DD0-0838-46B2-8853-98E36455F07B}" srcOrd="3" destOrd="1" presId="urn:microsoft.com/office/officeart/2005/8/layout/orgChart1"/>
    <dgm:cxn modelId="{A7E804C7-AEC4-4FE7-97FC-60D1D0225CDE}" type="presParOf" srcId="{84476DD0-0838-46B2-8853-98E36455F07B}" destId="{02EC5F12-AD9D-417A-B54B-F8517B491AAB}" srcOrd="0" destOrd="3" presId="urn:microsoft.com/office/officeart/2005/8/layout/orgChart1"/>
    <dgm:cxn modelId="{855AF60C-DA1B-410E-9411-D6049181120A}" type="presOf" srcId="{44A3CCC6-E91C-4FCB-A98E-1CCACA02B095}" destId="{02EC5F12-AD9D-417A-B54B-F8517B491AAB}" srcOrd="0" destOrd="0" presId="urn:microsoft.com/office/officeart/2005/8/layout/orgChart1"/>
    <dgm:cxn modelId="{F8E55D39-AC8F-439F-BD86-C23AE2431DF3}" type="presParOf" srcId="{02EC5F12-AD9D-417A-B54B-F8517B491AAB}" destId="{1FE9B7C1-A94A-4634-BAFA-EF969C2ACE16}" srcOrd="0" destOrd="0" presId="urn:microsoft.com/office/officeart/2005/8/layout/orgChart1"/>
    <dgm:cxn modelId="{A7ED58CF-17BC-4893-8E2F-2ADD61FDB50D}" type="presOf" srcId="{44A3CCC6-E91C-4FCB-A98E-1CCACA02B095}" destId="{1FE9B7C1-A94A-4634-BAFA-EF969C2ACE16}" srcOrd="0" destOrd="0" presId="urn:microsoft.com/office/officeart/2005/8/layout/orgChart1"/>
    <dgm:cxn modelId="{0B12C83D-D48B-4D81-901D-186CFC25DD25}" type="presParOf" srcId="{02EC5F12-AD9D-417A-B54B-F8517B491AAB}" destId="{448432E6-BC32-450F-90E2-B8F37D1AABDE}" srcOrd="1" destOrd="0" presId="urn:microsoft.com/office/officeart/2005/8/layout/orgChart1"/>
    <dgm:cxn modelId="{19893F41-BCDF-4B3B-B959-6C284D06AF1C}" type="presOf" srcId="{44A3CCC6-E91C-4FCB-A98E-1CCACA02B095}" destId="{448432E6-BC32-450F-90E2-B8F37D1AABDE}" srcOrd="0" destOrd="0" presId="urn:microsoft.com/office/officeart/2005/8/layout/orgChart1"/>
    <dgm:cxn modelId="{0D482E7D-0A87-471B-80FE-8C6A08B4E21F}" type="presParOf" srcId="{84476DD0-0838-46B2-8853-98E36455F07B}" destId="{76C9F735-6DE7-488C-BAA1-DF3F967989D4}" srcOrd="1" destOrd="3" presId="urn:microsoft.com/office/officeart/2005/8/layout/orgChart1"/>
    <dgm:cxn modelId="{174761D0-A3AE-4F62-81C8-B901CC53EF78}" type="presParOf" srcId="{84476DD0-0838-46B2-8853-98E36455F07B}" destId="{1809C102-0739-4D3E-8B26-972E3214FC89}" srcOrd="2" destOrd="3" presId="urn:microsoft.com/office/officeart/2005/8/layout/orgChart1"/>
    <dgm:cxn modelId="{0144E256-DC46-4984-BBE2-2E81B682AC2B}" type="presParOf" srcId="{5BEABAEC-9F0C-4E39-AD8E-6628EFFC11DC}" destId="{0ABCDA27-3F29-49A0-83C7-B120446B2A29}" srcOrd="4" destOrd="1" presId="urn:microsoft.com/office/officeart/2005/8/layout/orgChart1"/>
    <dgm:cxn modelId="{75110277-9848-4B2D-BDA0-C3D3A12C8B91}" type="presOf" srcId="{B31001EB-3E14-4445-9223-9B4995F8C3A3}" destId="{0ABCDA27-3F29-49A0-83C7-B120446B2A29}" srcOrd="0" destOrd="0" presId="urn:microsoft.com/office/officeart/2005/8/layout/orgChart1"/>
    <dgm:cxn modelId="{19D85B56-A491-444F-BC59-F690FE988294}" type="presParOf" srcId="{5BEABAEC-9F0C-4E39-AD8E-6628EFFC11DC}" destId="{D22F1794-3F15-4158-ADB8-F33461708E66}" srcOrd="5" destOrd="1" presId="urn:microsoft.com/office/officeart/2005/8/layout/orgChart1"/>
    <dgm:cxn modelId="{BD073D7A-498B-4001-8555-AD50E5104934}" type="presParOf" srcId="{D22F1794-3F15-4158-ADB8-F33461708E66}" destId="{2FE6D34D-0144-4178-A0B3-75A355136621}" srcOrd="0" destOrd="5" presId="urn:microsoft.com/office/officeart/2005/8/layout/orgChart1"/>
    <dgm:cxn modelId="{2274F4E1-8A23-4885-9416-EB94732EF02E}" type="presOf" srcId="{0CCBD9EF-786C-4358-B69C-C1E35DEF1848}" destId="{2FE6D34D-0144-4178-A0B3-75A355136621}" srcOrd="0" destOrd="0" presId="urn:microsoft.com/office/officeart/2005/8/layout/orgChart1"/>
    <dgm:cxn modelId="{197FCE75-FF3D-4C07-8034-E6EFA9E35205}" type="presParOf" srcId="{2FE6D34D-0144-4178-A0B3-75A355136621}" destId="{7CE5EFD0-C0C2-4AD8-AE3A-A4E9CA27313C}" srcOrd="0" destOrd="0" presId="urn:microsoft.com/office/officeart/2005/8/layout/orgChart1"/>
    <dgm:cxn modelId="{89065BCC-373F-45D0-A7F2-1C815EAD12B7}" type="presOf" srcId="{0CCBD9EF-786C-4358-B69C-C1E35DEF1848}" destId="{7CE5EFD0-C0C2-4AD8-AE3A-A4E9CA27313C}" srcOrd="0" destOrd="0" presId="urn:microsoft.com/office/officeart/2005/8/layout/orgChart1"/>
    <dgm:cxn modelId="{B7E1C9CA-1A3B-4A3D-A71F-DD52F561AE51}" type="presParOf" srcId="{2FE6D34D-0144-4178-A0B3-75A355136621}" destId="{D68D5F01-886C-420F-A4A9-35548BB4E3D1}" srcOrd="1" destOrd="0" presId="urn:microsoft.com/office/officeart/2005/8/layout/orgChart1"/>
    <dgm:cxn modelId="{2D22DAD8-648C-4913-92F5-D3900A0B30A7}" type="presOf" srcId="{0CCBD9EF-786C-4358-B69C-C1E35DEF1848}" destId="{D68D5F01-886C-420F-A4A9-35548BB4E3D1}" srcOrd="0" destOrd="0" presId="urn:microsoft.com/office/officeart/2005/8/layout/orgChart1"/>
    <dgm:cxn modelId="{9AD7FC90-67B8-4E0A-96AB-84FA7033D3D5}" type="presParOf" srcId="{D22F1794-3F15-4158-ADB8-F33461708E66}" destId="{D7B47189-8697-420F-81A0-D746856E75EA}" srcOrd="1" destOrd="5" presId="urn:microsoft.com/office/officeart/2005/8/layout/orgChart1"/>
    <dgm:cxn modelId="{1850D4B4-87E3-4102-A691-3D0CFCD9E0D3}" type="presParOf" srcId="{D22F1794-3F15-4158-ADB8-F33461708E66}" destId="{D6C919E9-D9B1-4F56-A3D3-8FC0147708C9}" srcOrd="2" destOrd="5" presId="urn:microsoft.com/office/officeart/2005/8/layout/orgChart1"/>
    <dgm:cxn modelId="{388F213F-A1A2-402E-BD1F-B4A0A4F33227}" type="presParOf" srcId="{5BEABAEC-9F0C-4E39-AD8E-6628EFFC11DC}" destId="{4336AD91-6774-4DB4-BDD0-A33B76AEE6B7}" srcOrd="6" destOrd="1" presId="urn:microsoft.com/office/officeart/2005/8/layout/orgChart1"/>
    <dgm:cxn modelId="{1473D711-8A17-46E6-A481-0FA8096B95DF}" type="presOf" srcId="{56E3332C-AB51-492A-BF41-0AEAAF10CB36}" destId="{4336AD91-6774-4DB4-BDD0-A33B76AEE6B7}" srcOrd="0" destOrd="0" presId="urn:microsoft.com/office/officeart/2005/8/layout/orgChart1"/>
    <dgm:cxn modelId="{D83E903A-1D17-423F-9106-EE97F9953FC4}" type="presParOf" srcId="{5BEABAEC-9F0C-4E39-AD8E-6628EFFC11DC}" destId="{9DFAC067-11BC-4885-918F-10D0401D4F77}" srcOrd="7" destOrd="1" presId="urn:microsoft.com/office/officeart/2005/8/layout/orgChart1"/>
    <dgm:cxn modelId="{6D7183D2-B032-4977-A1DB-D00D564435B6}" type="presParOf" srcId="{9DFAC067-11BC-4885-918F-10D0401D4F77}" destId="{3798E192-B322-4C1D-A304-A3A890D1C199}" srcOrd="0" destOrd="7" presId="urn:microsoft.com/office/officeart/2005/8/layout/orgChart1"/>
    <dgm:cxn modelId="{17BA0407-FAE7-4E85-86F3-0006D3435E1B}" type="presOf" srcId="{37D77502-DD69-4FCD-BFD3-1B91FA3A0B41}" destId="{3798E192-B322-4C1D-A304-A3A890D1C199}" srcOrd="0" destOrd="0" presId="urn:microsoft.com/office/officeart/2005/8/layout/orgChart1"/>
    <dgm:cxn modelId="{58CAA00A-3E7D-4060-A96F-5234EECF6D26}" type="presParOf" srcId="{3798E192-B322-4C1D-A304-A3A890D1C199}" destId="{AFBE47F0-7A8F-4C93-AF1D-8BA2F7BEC08C}" srcOrd="0" destOrd="0" presId="urn:microsoft.com/office/officeart/2005/8/layout/orgChart1"/>
    <dgm:cxn modelId="{7D0434B2-15D3-47BC-A718-877B039140FD}" type="presOf" srcId="{37D77502-DD69-4FCD-BFD3-1B91FA3A0B41}" destId="{AFBE47F0-7A8F-4C93-AF1D-8BA2F7BEC08C}" srcOrd="0" destOrd="0" presId="urn:microsoft.com/office/officeart/2005/8/layout/orgChart1"/>
    <dgm:cxn modelId="{7BDDEA55-732E-4666-ACD0-FC65B826E983}" type="presParOf" srcId="{3798E192-B322-4C1D-A304-A3A890D1C199}" destId="{2445C7C8-45D2-4D23-B6BE-965FFAF23B88}" srcOrd="1" destOrd="0" presId="urn:microsoft.com/office/officeart/2005/8/layout/orgChart1"/>
    <dgm:cxn modelId="{76EE5B34-9529-4532-BFF5-4D3710F3488B}" type="presOf" srcId="{37D77502-DD69-4FCD-BFD3-1B91FA3A0B41}" destId="{2445C7C8-45D2-4D23-B6BE-965FFAF23B88}" srcOrd="0" destOrd="0" presId="urn:microsoft.com/office/officeart/2005/8/layout/orgChart1"/>
    <dgm:cxn modelId="{769EB8C1-3D7E-457D-900A-7C4211605FF9}" type="presParOf" srcId="{9DFAC067-11BC-4885-918F-10D0401D4F77}" destId="{B814C46B-2953-4DFE-86D5-6641B5D8BDFD}" srcOrd="1" destOrd="7" presId="urn:microsoft.com/office/officeart/2005/8/layout/orgChart1"/>
    <dgm:cxn modelId="{E00F0491-A429-4370-9F14-40E58EF546D7}" type="presParOf" srcId="{9DFAC067-11BC-4885-918F-10D0401D4F77}" destId="{8C5F1B03-FD37-43EA-A7E6-8885D7520042}" srcOrd="2" destOrd="7" presId="urn:microsoft.com/office/officeart/2005/8/layout/orgChart1"/>
    <dgm:cxn modelId="{F07B9DEB-7C74-41D2-A16F-1238F2AAF1CE}" type="presParOf" srcId="{43B1D5CD-F6F5-420F-9336-DAB5AE405CAB}" destId="{4AECC906-F21A-45D0-9402-FE140FA9EBA5}" srcOrd="2" destOrd="0" presId="urn:microsoft.com/office/officeart/2005/8/layout/orgChart1"/>
  </dgm:cxnLst>
  <dgm:bg/>
  <dgm:whole/>
</dgm:dataModel>
</file>

<file path=word/diagrams/data9.xml><?xml version="1.0" encoding="utf-8"?>
<dgm:dataModel xmlns:dgm="http://schemas.openxmlformats.org/drawingml/2006/diagram" xmlns:a="http://schemas.openxmlformats.org/drawingml/2006/main">
  <dgm:ptLst>
    <dgm:pt modelId="{C17B9AAD-24D5-4918-8EDF-B332210074D7}" type="doc">
      <dgm:prSet loTypeId="hierarchy" loCatId="hierarchy" qsTypeId="urn:microsoft.com/office/officeart/2005/8/quickstyle/simple1" qsCatId="simple" csTypeId="urn:microsoft.com/office/officeart/2005/8/colors/accent0_1" csCatId="accent1" phldr="false"/>
      <dgm:spPr/>
      <dgm:t>
        <a:bodyPr/>
        <a:p>
          <a:endParaRPr lang="zh-CN" altLang="en-US"/>
        </a:p>
      </dgm:t>
    </dgm:pt>
    <dgm:pt modelId="{64128110-2BC2-4E83-AE3D-7442626E6916}">
      <dgm:prSet phldrT="[文本]" phldr="false" custT="true"/>
      <dgm:spPr/>
      <dgm:t>
        <a:bodyPr vert="horz" wrap="square"/>
        <a:p>
          <a:pPr>
            <a:lnSpc>
              <a:spcPct val="100000"/>
            </a:lnSpc>
            <a:spcBef>
              <a:spcPct val="0"/>
            </a:spcBef>
            <a:spcAft>
              <a:spcPct val="35000"/>
            </a:spcAft>
          </a:pPr>
          <a:r>
            <a:rPr lang="zh-CN" altLang="en-US" sz="1000"/>
            <a:t>水旱灾害防御</a:t>
          </a:r>
          <a:endParaRPr lang="zh-CN" altLang="en-US" sz="1000"/>
        </a:p>
        <a:p>
          <a:pPr>
            <a:lnSpc>
              <a:spcPct val="100000"/>
            </a:lnSpc>
            <a:spcBef>
              <a:spcPct val="0"/>
            </a:spcBef>
            <a:spcAft>
              <a:spcPct val="35000"/>
            </a:spcAft>
          </a:pPr>
          <a:r>
            <a:rPr lang="zh-CN" altLang="en-US" sz="1000"/>
            <a:t>分体系</a:t>
          </a:r>
          <a:r>
            <a:rPr lang="zh-CN" altLang="en-US" sz="1000"/>
            <a:t/>
          </a:r>
          <a:endParaRPr lang="zh-CN" altLang="en-US" sz="1000"/>
        </a:p>
      </dgm:t>
    </dgm:pt>
    <dgm:pt modelId="{7C4D8020-E6A5-42B0-ACC1-F3A6FF2AC2B4}" cxnId="{84C58A9F-2E13-4B70-BB53-8E9D545587AB}" type="parTrans">
      <dgm:prSet/>
      <dgm:spPr/>
      <dgm:t>
        <a:bodyPr/>
        <a:p>
          <a:endParaRPr lang="zh-CN" altLang="en-US"/>
        </a:p>
      </dgm:t>
    </dgm:pt>
    <dgm:pt modelId="{EC14B256-0355-49D6-9784-F21A5D6A7477}" cxnId="{84C58A9F-2E13-4B70-BB53-8E9D545587AB}" type="sibTrans">
      <dgm:prSet/>
      <dgm:spPr/>
      <dgm:t>
        <a:bodyPr/>
        <a:p>
          <a:endParaRPr lang="zh-CN" altLang="en-US"/>
        </a:p>
      </dgm:t>
    </dgm:pt>
    <dgm:pt modelId="{225828B5-AAC3-48E3-8DDE-6E14A1E9FCE8}">
      <dgm:prSet phldrT="[文本]" phldr="false" custT="true"/>
      <dgm:spPr/>
      <dgm:t>
        <a:bodyPr vert="horz" wrap="square"/>
        <a:p>
          <a:pPr>
            <a:lnSpc>
              <a:spcPct val="100000"/>
            </a:lnSpc>
            <a:spcBef>
              <a:spcPct val="0"/>
            </a:spcBef>
            <a:spcAft>
              <a:spcPct val="35000"/>
            </a:spcAft>
          </a:pPr>
          <a:r>
            <a:rPr lang="zh-CN" altLang="en-US" sz="1000"/>
            <a:t>防洪抗旱能力</a:t>
          </a:r>
          <a:endParaRPr lang="zh-CN" altLang="en-US" sz="1000"/>
        </a:p>
        <a:p>
          <a:pPr>
            <a:lnSpc>
              <a:spcPct val="100000"/>
            </a:lnSpc>
            <a:spcBef>
              <a:spcPct val="0"/>
            </a:spcBef>
            <a:spcAft>
              <a:spcPct val="35000"/>
            </a:spcAft>
          </a:pPr>
          <a:r>
            <a:rPr lang="zh-CN" altLang="en-US" sz="1000"/>
            <a:t>评估与提升</a:t>
          </a:r>
          <a:r>
            <a:rPr lang="zh-CN" altLang="en-US" sz="1000"/>
            <a:t/>
          </a:r>
          <a:endParaRPr lang="zh-CN" altLang="en-US" sz="1000"/>
        </a:p>
      </dgm:t>
    </dgm:pt>
    <dgm:pt modelId="{90F8E70F-E1C5-4691-812A-47839830C40B}" cxnId="{32528133-3BF4-4E6E-8DF8-D1866AF188F7}" type="parTrans">
      <dgm:prSet/>
      <dgm:spPr/>
      <dgm:t>
        <a:bodyPr/>
        <a:p>
          <a:endParaRPr lang="zh-CN" altLang="en-US"/>
        </a:p>
      </dgm:t>
    </dgm:pt>
    <dgm:pt modelId="{6E8CAA27-4324-4304-92E5-3562A8011552}" cxnId="{32528133-3BF4-4E6E-8DF8-D1866AF188F7}" type="sibTrans">
      <dgm:prSet/>
      <dgm:spPr/>
      <dgm:t>
        <a:bodyPr/>
        <a:p>
          <a:endParaRPr lang="zh-CN" altLang="en-US"/>
        </a:p>
      </dgm:t>
    </dgm:pt>
    <dgm:pt modelId="{44A3CCC6-E91C-4FCB-A98E-1CCACA02B095}">
      <dgm:prSet phldr="false" custT="true"/>
      <dgm:spPr/>
      <dgm:t>
        <a:bodyPr vert="horz" wrap="square"/>
        <a:p>
          <a:pPr>
            <a:lnSpc>
              <a:spcPct val="100000"/>
            </a:lnSpc>
            <a:spcBef>
              <a:spcPct val="0"/>
            </a:spcBef>
            <a:spcAft>
              <a:spcPct val="35000"/>
            </a:spcAft>
          </a:pPr>
          <a:r>
            <a:rPr lang="zh-CN" sz="1000"/>
            <a:t>监测体系建设</a:t>
          </a:r>
          <a:endParaRPr lang="zh-CN" sz="1000"/>
        </a:p>
      </dgm:t>
    </dgm:pt>
    <dgm:pt modelId="{280A50CF-7561-437C-B689-BB879C280091}" cxnId="{55A64767-4144-45B7-A77D-5674D86300B0}" type="parTrans">
      <dgm:prSet/>
      <dgm:spPr/>
    </dgm:pt>
    <dgm:pt modelId="{2864D475-4863-48AE-B511-E96BCE98CD64}" cxnId="{55A64767-4144-45B7-A77D-5674D86300B0}" type="sibTrans">
      <dgm:prSet/>
      <dgm:spPr/>
    </dgm:pt>
    <dgm:pt modelId="{0CCBD9EF-786C-4358-B69C-C1E35DEF1848}">
      <dgm:prSet phldr="false" custT="true"/>
      <dgm:spPr/>
      <dgm:t>
        <a:bodyPr vert="horz" wrap="square"/>
        <a:p>
          <a:pPr>
            <a:lnSpc>
              <a:spcPct val="100000"/>
            </a:lnSpc>
            <a:spcBef>
              <a:spcPct val="0"/>
            </a:spcBef>
            <a:spcAft>
              <a:spcPct val="35000"/>
            </a:spcAft>
          </a:pPr>
          <a:r>
            <a:rPr lang="zh-CN" sz="1000"/>
            <a:t>应急计划、应急预案编制</a:t>
          </a:r>
          <a:r>
            <a:rPr lang="zh-CN" sz="1000"/>
            <a:t/>
          </a:r>
          <a:endParaRPr lang="zh-CN" sz="1000"/>
        </a:p>
      </dgm:t>
    </dgm:pt>
    <dgm:pt modelId="{B31001EB-3E14-4445-9223-9B4995F8C3A3}" cxnId="{9294A694-F958-4393-A26A-8FA402395663}" type="parTrans">
      <dgm:prSet/>
      <dgm:spPr/>
    </dgm:pt>
    <dgm:pt modelId="{13C407C1-C738-4B2A-919E-FC445D56078F}" cxnId="{9294A694-F958-4393-A26A-8FA402395663}" type="sibTrans">
      <dgm:prSet/>
      <dgm:spPr/>
    </dgm:pt>
    <dgm:pt modelId="{37D77502-DD69-4FCD-BFD3-1B91FA3A0B41}">
      <dgm:prSet phldrT="[文本]" phldr="false" custT="true"/>
      <dgm:spPr/>
      <dgm:t>
        <a:bodyPr vert="horz" wrap="square"/>
        <a:p>
          <a:pPr>
            <a:lnSpc>
              <a:spcPct val="100000"/>
            </a:lnSpc>
            <a:spcBef>
              <a:spcPct val="0"/>
            </a:spcBef>
            <a:spcAft>
              <a:spcPct val="35000"/>
            </a:spcAft>
          </a:pPr>
          <a:r>
            <a:rPr lang="zh-CN" altLang="en-US" sz="1000"/>
            <a:t>工程调度</a:t>
          </a:r>
          <a:endParaRPr lang="zh-CN" altLang="en-US" sz="1000"/>
        </a:p>
      </dgm:t>
    </dgm:pt>
    <dgm:pt modelId="{56E3332C-AB51-492A-BF41-0AEAAF10CB36}" cxnId="{71C23271-937D-4652-B107-A31537668B45}" type="parTrans">
      <dgm:prSet/>
      <dgm:spPr/>
      <dgm:t>
        <a:bodyPr/>
        <a:p>
          <a:endParaRPr lang="zh-CN" altLang="en-US"/>
        </a:p>
      </dgm:t>
    </dgm:pt>
    <dgm:pt modelId="{A79A0933-F266-4AC1-9DE1-FD7E900B09C8}" cxnId="{71C23271-937D-4652-B107-A31537668B45}" type="sibTrans">
      <dgm:prSet/>
      <dgm:spPr/>
      <dgm:t>
        <a:bodyPr/>
        <a:p>
          <a:endParaRPr lang="zh-CN" altLang="en-US"/>
        </a:p>
      </dgm:t>
    </dgm:pt>
    <dgm:pt modelId="{81EE2E0C-6A5F-4B2C-ADA9-FDFFCB8C7AC8}">
      <dgm:prSet phldrT="[文本]" phldr="false" custT="true"/>
      <dgm:spPr/>
      <dgm:t>
        <a:bodyPr vert="horz" wrap="square"/>
        <a:p>
          <a:pPr>
            <a:lnSpc>
              <a:spcPct val="100000"/>
            </a:lnSpc>
            <a:spcBef>
              <a:spcPct val="0"/>
            </a:spcBef>
            <a:spcAft>
              <a:spcPct val="35000"/>
            </a:spcAft>
          </a:pPr>
          <a:r>
            <a:rPr lang="zh-CN" altLang="en-US" sz="1000"/>
            <a:t>应急抢险技术支撑</a:t>
          </a:r>
          <a:endParaRPr lang="zh-CN" altLang="en-US" sz="1000"/>
        </a:p>
      </dgm:t>
    </dgm:pt>
    <dgm:pt modelId="{01FF1330-6476-4A29-B36A-956B908B4DC2}" cxnId="{A16B9B9C-7B4C-45A2-AED2-96B862CEA07E}" type="parTrans">
      <dgm:prSet/>
      <dgm:spPr/>
      <dgm:t>
        <a:bodyPr/>
        <a:p>
          <a:endParaRPr lang="zh-CN" altLang="en-US"/>
        </a:p>
      </dgm:t>
    </dgm:pt>
    <dgm:pt modelId="{72C2C69A-BE49-48A9-B607-A2F8C3C08133}" cxnId="{A16B9B9C-7B4C-45A2-AED2-96B862CEA07E}" type="sibTrans">
      <dgm:prSet/>
      <dgm:spPr/>
      <dgm:t>
        <a:bodyPr/>
        <a:p>
          <a:endParaRPr lang="zh-CN" altLang="en-US"/>
        </a:p>
      </dgm:t>
    </dgm:pt>
    <dgm:pt modelId="{8FFD90A3-B058-4492-B413-F108F701ED88}">
      <dgm:prSet phldr="false" custT="true"/>
      <dgm:spPr/>
      <dgm:t>
        <a:bodyPr vert="horz" wrap="square"/>
        <a:p>
          <a:pPr>
            <a:lnSpc>
              <a:spcPct val="100000"/>
            </a:lnSpc>
            <a:spcBef>
              <a:spcPct val="0"/>
            </a:spcBef>
            <a:spcAft>
              <a:spcPct val="35000"/>
            </a:spcAft>
          </a:pPr>
          <a:r>
            <a:rPr lang="zh-CN" sz="1000"/>
            <a:t>水毁修复工程</a:t>
          </a:r>
          <a:r>
            <a:rPr lang="zh-CN" sz="1000"/>
            <a:t/>
          </a:r>
          <a:endParaRPr lang="zh-CN" sz="1000"/>
        </a:p>
      </dgm:t>
    </dgm:pt>
    <dgm:pt modelId="{B5770F09-0002-483C-8D5A-F58B36D4CA19}" cxnId="{A9442405-0B57-4A98-AF68-695D49E5415A}" type="parTrans">
      <dgm:prSet/>
      <dgm:spPr/>
    </dgm:pt>
    <dgm:pt modelId="{1E44FE65-8338-4336-BCDF-6548A99B3DE9}" cxnId="{A9442405-0B57-4A98-AF68-695D49E5415A}" type="sibTrans">
      <dgm:prSet/>
      <dgm:spPr/>
    </dgm:pt>
    <dgm:pt modelId="{0F89BA2F-7FB1-47A4-B6A8-9A821D15E1C1}" type="pres">
      <dgm:prSet presAssocID="{C17B9AAD-24D5-4918-8EDF-B332210074D7}" presName="hierChild1" presStyleCnt="0">
        <dgm:presLayoutVars>
          <dgm:orgChart val="true"/>
          <dgm:chPref val="1"/>
          <dgm:dir/>
          <dgm:animOne val="branch"/>
          <dgm:animLvl val="lvl"/>
          <dgm:resizeHandles/>
        </dgm:presLayoutVars>
      </dgm:prSet>
      <dgm:spPr/>
    </dgm:pt>
    <dgm:pt modelId="{43B1D5CD-F6F5-420F-9336-DAB5AE405CAB}" type="pres">
      <dgm:prSet presAssocID="{64128110-2BC2-4E83-AE3D-7442626E6916}" presName="hierRoot1" presStyleCnt="0">
        <dgm:presLayoutVars>
          <dgm:hierBranch val="init"/>
        </dgm:presLayoutVars>
      </dgm:prSet>
      <dgm:spPr/>
    </dgm:pt>
    <dgm:pt modelId="{87C865EB-D9C7-4E5F-B312-83EF73AB58D0}" type="pres">
      <dgm:prSet presAssocID="{64128110-2BC2-4E83-AE3D-7442626E6916}" presName="rootComposite1" presStyleCnt="0"/>
      <dgm:spPr/>
    </dgm:pt>
    <dgm:pt modelId="{3F87A36D-B515-4CB3-9442-512F3C54FBDD}" type="pres">
      <dgm:prSet presAssocID="{64128110-2BC2-4E83-AE3D-7442626E6916}" presName="rootText1" presStyleLbl="node0" presStyleIdx="0" presStyleCnt="1">
        <dgm:presLayoutVars>
          <dgm:chPref val="3"/>
        </dgm:presLayoutVars>
      </dgm:prSet>
      <dgm:spPr/>
    </dgm:pt>
    <dgm:pt modelId="{C8EA578D-1EEF-4168-811C-C3CB6C46B153}" type="pres">
      <dgm:prSet presAssocID="{64128110-2BC2-4E83-AE3D-7442626E6916}" presName="rootConnector1" presStyleCnt="0"/>
      <dgm:spPr/>
    </dgm:pt>
    <dgm:pt modelId="{5BEABAEC-9F0C-4E39-AD8E-6628EFFC11DC}" type="pres">
      <dgm:prSet presAssocID="{64128110-2BC2-4E83-AE3D-7442626E6916}" presName="hierChild2" presStyleCnt="0"/>
      <dgm:spPr/>
    </dgm:pt>
    <dgm:pt modelId="{1F968B94-413B-42AE-BA1D-5E5D1F62B58B}" type="pres">
      <dgm:prSet presAssocID="{90F8E70F-E1C5-4691-812A-47839830C40B}" presName="Name37" presStyleLbl="parChTrans1D2" presStyleIdx="0" presStyleCnt="6"/>
      <dgm:spPr/>
    </dgm:pt>
    <dgm:pt modelId="{841E9607-AFA8-422E-867A-D0B9A43F76FB}" type="pres">
      <dgm:prSet presAssocID="{225828B5-AAC3-48E3-8DDE-6E14A1E9FCE8}" presName="hierRoot2" presStyleCnt="0">
        <dgm:presLayoutVars>
          <dgm:hierBranch val="init"/>
        </dgm:presLayoutVars>
      </dgm:prSet>
      <dgm:spPr/>
    </dgm:pt>
    <dgm:pt modelId="{7848FCCC-0559-4207-BA93-63FF4F6D75CC}" type="pres">
      <dgm:prSet presAssocID="{225828B5-AAC3-48E3-8DDE-6E14A1E9FCE8}" presName="rootComposite" presStyleCnt="0"/>
      <dgm:spPr/>
    </dgm:pt>
    <dgm:pt modelId="{2FB69221-32D0-434B-B23D-866F77A6B0EE}" type="pres">
      <dgm:prSet presAssocID="{225828B5-AAC3-48E3-8DDE-6E14A1E9FCE8}" presName="rootText" presStyleLbl="node2" presStyleIdx="0" presStyleCnt="6">
        <dgm:presLayoutVars>
          <dgm:chPref val="3"/>
        </dgm:presLayoutVars>
      </dgm:prSet>
      <dgm:spPr/>
    </dgm:pt>
    <dgm:pt modelId="{5C67B634-DB68-4653-97A5-5D62FE999B47}" type="pres">
      <dgm:prSet presAssocID="{225828B5-AAC3-48E3-8DDE-6E14A1E9FCE8}" presName="rootConnector" presStyleCnt="0"/>
      <dgm:spPr/>
    </dgm:pt>
    <dgm:pt modelId="{A7817FA8-C290-4779-9081-B0B52FF24E56}" type="pres">
      <dgm:prSet presAssocID="{225828B5-AAC3-48E3-8DDE-6E14A1E9FCE8}" presName="hierChild4" presStyleCnt="0"/>
      <dgm:spPr/>
    </dgm:pt>
    <dgm:pt modelId="{782C31C6-F89C-4EE5-9321-5D7AEDFD4677}" type="pres">
      <dgm:prSet presAssocID="{225828B5-AAC3-48E3-8DDE-6E14A1E9FCE8}" presName="hierChild5" presStyleCnt="0"/>
      <dgm:spPr/>
    </dgm:pt>
    <dgm:pt modelId="{C7C3F278-494B-4CF3-97EB-2757351536B6}" type="pres">
      <dgm:prSet presAssocID="{280A50CF-7561-437C-B689-BB879C280091}" presName="Name37" presStyleLbl="parChTrans1D2" presStyleIdx="1" presStyleCnt="6"/>
      <dgm:spPr/>
    </dgm:pt>
    <dgm:pt modelId="{84476DD0-0838-46B2-8853-98E36455F07B}" type="pres">
      <dgm:prSet presAssocID="{44A3CCC6-E91C-4FCB-A98E-1CCACA02B095}" presName="hierRoot2" presStyleCnt="0">
        <dgm:presLayoutVars>
          <dgm:hierBranch val="init"/>
        </dgm:presLayoutVars>
      </dgm:prSet>
      <dgm:spPr/>
    </dgm:pt>
    <dgm:pt modelId="{02EC5F12-AD9D-417A-B54B-F8517B491AAB}" type="pres">
      <dgm:prSet presAssocID="{44A3CCC6-E91C-4FCB-A98E-1CCACA02B095}" presName="rootComposite" presStyleCnt="0"/>
      <dgm:spPr/>
    </dgm:pt>
    <dgm:pt modelId="{1FE9B7C1-A94A-4634-BAFA-EF969C2ACE16}" type="pres">
      <dgm:prSet presAssocID="{44A3CCC6-E91C-4FCB-A98E-1CCACA02B095}" presName="rootText" presStyleLbl="node2" presStyleIdx="1" presStyleCnt="6">
        <dgm:presLayoutVars>
          <dgm:chPref val="3"/>
        </dgm:presLayoutVars>
      </dgm:prSet>
      <dgm:spPr/>
    </dgm:pt>
    <dgm:pt modelId="{448432E6-BC32-450F-90E2-B8F37D1AABDE}" type="pres">
      <dgm:prSet presAssocID="{44A3CCC6-E91C-4FCB-A98E-1CCACA02B095}" presName="rootConnector" presStyleCnt="0"/>
      <dgm:spPr/>
    </dgm:pt>
    <dgm:pt modelId="{76C9F735-6DE7-488C-BAA1-DF3F967989D4}" type="pres">
      <dgm:prSet presAssocID="{44A3CCC6-E91C-4FCB-A98E-1CCACA02B095}" presName="hierChild4" presStyleCnt="0"/>
      <dgm:spPr/>
    </dgm:pt>
    <dgm:pt modelId="{1809C102-0739-4D3E-8B26-972E3214FC89}" type="pres">
      <dgm:prSet presAssocID="{44A3CCC6-E91C-4FCB-A98E-1CCACA02B095}" presName="hierChild5" presStyleCnt="0"/>
      <dgm:spPr/>
    </dgm:pt>
    <dgm:pt modelId="{0ABCDA27-3F29-49A0-83C7-B120446B2A29}" type="pres">
      <dgm:prSet presAssocID="{B31001EB-3E14-4445-9223-9B4995F8C3A3}" presName="Name37" presStyleLbl="parChTrans1D2" presStyleIdx="2" presStyleCnt="6"/>
      <dgm:spPr/>
    </dgm:pt>
    <dgm:pt modelId="{D22F1794-3F15-4158-ADB8-F33461708E66}" type="pres">
      <dgm:prSet presAssocID="{0CCBD9EF-786C-4358-B69C-C1E35DEF1848}" presName="hierRoot2" presStyleCnt="0">
        <dgm:presLayoutVars>
          <dgm:hierBranch val="init"/>
        </dgm:presLayoutVars>
      </dgm:prSet>
      <dgm:spPr/>
    </dgm:pt>
    <dgm:pt modelId="{2FE6D34D-0144-4178-A0B3-75A355136621}" type="pres">
      <dgm:prSet presAssocID="{0CCBD9EF-786C-4358-B69C-C1E35DEF1848}" presName="rootComposite" presStyleCnt="0"/>
      <dgm:spPr/>
    </dgm:pt>
    <dgm:pt modelId="{7CE5EFD0-C0C2-4AD8-AE3A-A4E9CA27313C}" type="pres">
      <dgm:prSet presAssocID="{0CCBD9EF-786C-4358-B69C-C1E35DEF1848}" presName="rootText" presStyleLbl="node2" presStyleIdx="2" presStyleCnt="6">
        <dgm:presLayoutVars>
          <dgm:chPref val="3"/>
        </dgm:presLayoutVars>
      </dgm:prSet>
      <dgm:spPr/>
    </dgm:pt>
    <dgm:pt modelId="{D68D5F01-886C-420F-A4A9-35548BB4E3D1}" type="pres">
      <dgm:prSet presAssocID="{0CCBD9EF-786C-4358-B69C-C1E35DEF1848}" presName="rootConnector" presStyleCnt="0"/>
      <dgm:spPr/>
    </dgm:pt>
    <dgm:pt modelId="{D7B47189-8697-420F-81A0-D746856E75EA}" type="pres">
      <dgm:prSet presAssocID="{0CCBD9EF-786C-4358-B69C-C1E35DEF1848}" presName="hierChild4" presStyleCnt="0"/>
      <dgm:spPr/>
    </dgm:pt>
    <dgm:pt modelId="{D6C919E9-D9B1-4F56-A3D3-8FC0147708C9}" type="pres">
      <dgm:prSet presAssocID="{0CCBD9EF-786C-4358-B69C-C1E35DEF1848}" presName="hierChild5" presStyleCnt="0"/>
      <dgm:spPr/>
    </dgm:pt>
    <dgm:pt modelId="{4336AD91-6774-4DB4-BDD0-A33B76AEE6B7}" type="pres">
      <dgm:prSet presAssocID="{56E3332C-AB51-492A-BF41-0AEAAF10CB36}" presName="Name37" presStyleLbl="parChTrans1D2" presStyleIdx="3" presStyleCnt="6"/>
      <dgm:spPr/>
    </dgm:pt>
    <dgm:pt modelId="{9DFAC067-11BC-4885-918F-10D0401D4F77}" type="pres">
      <dgm:prSet presAssocID="{37D77502-DD69-4FCD-BFD3-1B91FA3A0B41}" presName="hierRoot2" presStyleCnt="0">
        <dgm:presLayoutVars>
          <dgm:hierBranch val="init"/>
        </dgm:presLayoutVars>
      </dgm:prSet>
      <dgm:spPr/>
    </dgm:pt>
    <dgm:pt modelId="{3798E192-B322-4C1D-A304-A3A890D1C199}" type="pres">
      <dgm:prSet presAssocID="{37D77502-DD69-4FCD-BFD3-1B91FA3A0B41}" presName="rootComposite" presStyleCnt="0"/>
      <dgm:spPr/>
    </dgm:pt>
    <dgm:pt modelId="{AFBE47F0-7A8F-4C93-AF1D-8BA2F7BEC08C}" type="pres">
      <dgm:prSet presAssocID="{37D77502-DD69-4FCD-BFD3-1B91FA3A0B41}" presName="rootText" presStyleLbl="node2" presStyleIdx="3" presStyleCnt="6">
        <dgm:presLayoutVars>
          <dgm:chPref val="3"/>
        </dgm:presLayoutVars>
      </dgm:prSet>
      <dgm:spPr/>
    </dgm:pt>
    <dgm:pt modelId="{2445C7C8-45D2-4D23-B6BE-965FFAF23B88}" type="pres">
      <dgm:prSet presAssocID="{37D77502-DD69-4FCD-BFD3-1B91FA3A0B41}" presName="rootConnector" presStyleCnt="0"/>
      <dgm:spPr/>
    </dgm:pt>
    <dgm:pt modelId="{B814C46B-2953-4DFE-86D5-6641B5D8BDFD}" type="pres">
      <dgm:prSet presAssocID="{37D77502-DD69-4FCD-BFD3-1B91FA3A0B41}" presName="hierChild4" presStyleCnt="0"/>
      <dgm:spPr/>
    </dgm:pt>
    <dgm:pt modelId="{8C5F1B03-FD37-43EA-A7E6-8885D7520042}" type="pres">
      <dgm:prSet presAssocID="{37D77502-DD69-4FCD-BFD3-1B91FA3A0B41}" presName="hierChild5" presStyleCnt="0"/>
      <dgm:spPr/>
    </dgm:pt>
    <dgm:pt modelId="{F3FBFC0D-1C10-482A-B755-432B7B102F58}" type="pres">
      <dgm:prSet presAssocID="{01FF1330-6476-4A29-B36A-956B908B4DC2}" presName="Name37" presStyleLbl="parChTrans1D2" presStyleIdx="4" presStyleCnt="6"/>
      <dgm:spPr/>
    </dgm:pt>
    <dgm:pt modelId="{55EB3F4A-D96C-45F8-A083-E0A674B482EF}" type="pres">
      <dgm:prSet presAssocID="{81EE2E0C-6A5F-4B2C-ADA9-FDFFCB8C7AC8}" presName="hierRoot2" presStyleCnt="0">
        <dgm:presLayoutVars>
          <dgm:hierBranch val="init"/>
        </dgm:presLayoutVars>
      </dgm:prSet>
      <dgm:spPr/>
    </dgm:pt>
    <dgm:pt modelId="{26427A8A-8184-401A-BA5F-B732C715EED7}" type="pres">
      <dgm:prSet presAssocID="{81EE2E0C-6A5F-4B2C-ADA9-FDFFCB8C7AC8}" presName="rootComposite" presStyleCnt="0"/>
      <dgm:spPr/>
    </dgm:pt>
    <dgm:pt modelId="{CD29CA80-3F78-4D10-B0B9-E1DB408EE544}" type="pres">
      <dgm:prSet presAssocID="{81EE2E0C-6A5F-4B2C-ADA9-FDFFCB8C7AC8}" presName="rootText" presStyleLbl="node2" presStyleIdx="4" presStyleCnt="6">
        <dgm:presLayoutVars>
          <dgm:chPref val="3"/>
        </dgm:presLayoutVars>
      </dgm:prSet>
      <dgm:spPr/>
    </dgm:pt>
    <dgm:pt modelId="{64484104-CFD4-449D-95B4-82574E1BEAC9}" type="pres">
      <dgm:prSet presAssocID="{81EE2E0C-6A5F-4B2C-ADA9-FDFFCB8C7AC8}" presName="rootConnector" presStyleCnt="0"/>
      <dgm:spPr/>
    </dgm:pt>
    <dgm:pt modelId="{03ED9A96-D917-442C-960F-6C2655E777D9}" type="pres">
      <dgm:prSet presAssocID="{81EE2E0C-6A5F-4B2C-ADA9-FDFFCB8C7AC8}" presName="hierChild4" presStyleCnt="0"/>
      <dgm:spPr/>
    </dgm:pt>
    <dgm:pt modelId="{07BBFBE8-D4F9-47E6-AB6D-6C2BA5426163}" type="pres">
      <dgm:prSet presAssocID="{81EE2E0C-6A5F-4B2C-ADA9-FDFFCB8C7AC8}" presName="hierChild5" presStyleCnt="0"/>
      <dgm:spPr/>
    </dgm:pt>
    <dgm:pt modelId="{24094FA5-66B4-4F2B-B72E-B855B6DA5358}" type="pres">
      <dgm:prSet presAssocID="{B5770F09-0002-483C-8D5A-F58B36D4CA19}" presName="Name37" presStyleLbl="parChTrans1D2" presStyleIdx="5" presStyleCnt="6"/>
      <dgm:spPr/>
    </dgm:pt>
    <dgm:pt modelId="{A49D9F95-C8D0-4C96-A33A-50483F97FC09}" type="pres">
      <dgm:prSet presAssocID="{8FFD90A3-B058-4492-B413-F108F701ED88}" presName="hierRoot2" presStyleCnt="0">
        <dgm:presLayoutVars>
          <dgm:hierBranch val="init"/>
        </dgm:presLayoutVars>
      </dgm:prSet>
      <dgm:spPr/>
    </dgm:pt>
    <dgm:pt modelId="{755EC5CB-6FE5-49D6-993F-18F5E55C56B6}" type="pres">
      <dgm:prSet presAssocID="{8FFD90A3-B058-4492-B413-F108F701ED88}" presName="rootComposite" presStyleCnt="0"/>
      <dgm:spPr/>
    </dgm:pt>
    <dgm:pt modelId="{AFA2D6E4-769B-412F-AAA9-D832255C52E1}" type="pres">
      <dgm:prSet presAssocID="{8FFD90A3-B058-4492-B413-F108F701ED88}" presName="rootText" presStyleLbl="node2" presStyleIdx="5" presStyleCnt="6">
        <dgm:presLayoutVars>
          <dgm:chPref val="3"/>
        </dgm:presLayoutVars>
      </dgm:prSet>
      <dgm:spPr/>
    </dgm:pt>
    <dgm:pt modelId="{8814E9D1-72A6-46F0-9670-B9FA42B6F099}" type="pres">
      <dgm:prSet presAssocID="{8FFD90A3-B058-4492-B413-F108F701ED88}" presName="rootConnector" presStyleCnt="0"/>
      <dgm:spPr/>
    </dgm:pt>
    <dgm:pt modelId="{52FE4930-FA92-43E1-8F40-73CCF6F203C7}" type="pres">
      <dgm:prSet presAssocID="{8FFD90A3-B058-4492-B413-F108F701ED88}" presName="hierChild4" presStyleCnt="0"/>
      <dgm:spPr/>
    </dgm:pt>
    <dgm:pt modelId="{7977CABC-C0DC-49A1-8BFD-2940BCB7713F}" type="pres">
      <dgm:prSet presAssocID="{8FFD90A3-B058-4492-B413-F108F701ED88}" presName="hierChild5" presStyleCnt="0"/>
      <dgm:spPr/>
    </dgm:pt>
    <dgm:pt modelId="{4AECC906-F21A-45D0-9402-FE140FA9EBA5}" type="pres">
      <dgm:prSet presAssocID="{64128110-2BC2-4E83-AE3D-7442626E6916}" presName="hierChild3" presStyleCnt="0"/>
      <dgm:spPr/>
    </dgm:pt>
  </dgm:ptLst>
  <dgm:cxnLst>
    <dgm:cxn modelId="{84C58A9F-2E13-4B70-BB53-8E9D545587AB}" srcId="{C17B9AAD-24D5-4918-8EDF-B332210074D7}" destId="{64128110-2BC2-4E83-AE3D-7442626E6916}" srcOrd="0" destOrd="0" parTransId="{7C4D8020-E6A5-42B0-ACC1-F3A6FF2AC2B4}" sibTransId="{EC14B256-0355-49D6-9784-F21A5D6A7477}"/>
    <dgm:cxn modelId="{32528133-3BF4-4E6E-8DF8-D1866AF188F7}" srcId="{64128110-2BC2-4E83-AE3D-7442626E6916}" destId="{225828B5-AAC3-48E3-8DDE-6E14A1E9FCE8}" srcOrd="0" destOrd="0" parTransId="{90F8E70F-E1C5-4691-812A-47839830C40B}" sibTransId="{6E8CAA27-4324-4304-92E5-3562A8011552}"/>
    <dgm:cxn modelId="{55A64767-4144-45B7-A77D-5674D86300B0}" srcId="{64128110-2BC2-4E83-AE3D-7442626E6916}" destId="{44A3CCC6-E91C-4FCB-A98E-1CCACA02B095}" srcOrd="1" destOrd="0" parTransId="{280A50CF-7561-437C-B689-BB879C280091}" sibTransId="{2864D475-4863-48AE-B511-E96BCE98CD64}"/>
    <dgm:cxn modelId="{9294A694-F958-4393-A26A-8FA402395663}" srcId="{64128110-2BC2-4E83-AE3D-7442626E6916}" destId="{0CCBD9EF-786C-4358-B69C-C1E35DEF1848}" srcOrd="2" destOrd="0" parTransId="{B31001EB-3E14-4445-9223-9B4995F8C3A3}" sibTransId="{13C407C1-C738-4B2A-919E-FC445D56078F}"/>
    <dgm:cxn modelId="{71C23271-937D-4652-B107-A31537668B45}" srcId="{64128110-2BC2-4E83-AE3D-7442626E6916}" destId="{37D77502-DD69-4FCD-BFD3-1B91FA3A0B41}" srcOrd="3" destOrd="0" parTransId="{56E3332C-AB51-492A-BF41-0AEAAF10CB36}" sibTransId="{A79A0933-F266-4AC1-9DE1-FD7E900B09C8}"/>
    <dgm:cxn modelId="{A16B9B9C-7B4C-45A2-AED2-96B862CEA07E}" srcId="{64128110-2BC2-4E83-AE3D-7442626E6916}" destId="{81EE2E0C-6A5F-4B2C-ADA9-FDFFCB8C7AC8}" srcOrd="4" destOrd="0" parTransId="{01FF1330-6476-4A29-B36A-956B908B4DC2}" sibTransId="{72C2C69A-BE49-48A9-B607-A2F8C3C08133}"/>
    <dgm:cxn modelId="{A9442405-0B57-4A98-AF68-695D49E5415A}" srcId="{64128110-2BC2-4E83-AE3D-7442626E6916}" destId="{8FFD90A3-B058-4492-B413-F108F701ED88}" srcOrd="5" destOrd="0" parTransId="{B5770F09-0002-483C-8D5A-F58B36D4CA19}" sibTransId="{1E44FE65-8338-4336-BCDF-6548A99B3DE9}"/>
    <dgm:cxn modelId="{941818ED-8E48-486C-856D-A2A5D89EB903}" type="presOf" srcId="{C17B9AAD-24D5-4918-8EDF-B332210074D7}" destId="{0F89BA2F-7FB1-47A4-B6A8-9A821D15E1C1}" srcOrd="0" destOrd="0" presId="urn:microsoft.com/office/officeart/2005/8/layout/orgChart1"/>
    <dgm:cxn modelId="{5902414F-04B6-4B88-B19E-53C5B1E4A9E5}" type="presParOf" srcId="{0F89BA2F-7FB1-47A4-B6A8-9A821D15E1C1}" destId="{43B1D5CD-F6F5-420F-9336-DAB5AE405CAB}" srcOrd="0" destOrd="0" presId="urn:microsoft.com/office/officeart/2005/8/layout/orgChart1"/>
    <dgm:cxn modelId="{D780298E-7361-43C2-8202-6A0BAFE849B4}" type="presParOf" srcId="{43B1D5CD-F6F5-420F-9336-DAB5AE405CAB}" destId="{87C865EB-D9C7-4E5F-B312-83EF73AB58D0}" srcOrd="0" destOrd="0" presId="urn:microsoft.com/office/officeart/2005/8/layout/orgChart1"/>
    <dgm:cxn modelId="{F9D7BEDC-7F7E-4796-B96B-4EDC142E3B26}" type="presOf" srcId="{64128110-2BC2-4E83-AE3D-7442626E6916}" destId="{87C865EB-D9C7-4E5F-B312-83EF73AB58D0}" srcOrd="0" destOrd="0" presId="urn:microsoft.com/office/officeart/2005/8/layout/orgChart1"/>
    <dgm:cxn modelId="{F01C91AA-44C6-4AE6-8664-ADFD51D0229A}" type="presParOf" srcId="{87C865EB-D9C7-4E5F-B312-83EF73AB58D0}" destId="{3F87A36D-B515-4CB3-9442-512F3C54FBDD}" srcOrd="0" destOrd="0" presId="urn:microsoft.com/office/officeart/2005/8/layout/orgChart1"/>
    <dgm:cxn modelId="{A89C2BF8-D24D-4132-9E8D-F1F5444CECCF}" type="presOf" srcId="{64128110-2BC2-4E83-AE3D-7442626E6916}" destId="{3F87A36D-B515-4CB3-9442-512F3C54FBDD}" srcOrd="0" destOrd="0" presId="urn:microsoft.com/office/officeart/2005/8/layout/orgChart1"/>
    <dgm:cxn modelId="{1918A431-D5A5-44AD-B222-92757C941721}" type="presParOf" srcId="{87C865EB-D9C7-4E5F-B312-83EF73AB58D0}" destId="{C8EA578D-1EEF-4168-811C-C3CB6C46B153}" srcOrd="1" destOrd="0" presId="urn:microsoft.com/office/officeart/2005/8/layout/orgChart1"/>
    <dgm:cxn modelId="{802450C6-BCDF-46BC-8EB5-3BD5F0687A9D}" type="presOf" srcId="{64128110-2BC2-4E83-AE3D-7442626E6916}" destId="{C8EA578D-1EEF-4168-811C-C3CB6C46B153}" srcOrd="0" destOrd="0" presId="urn:microsoft.com/office/officeart/2005/8/layout/orgChart1"/>
    <dgm:cxn modelId="{3A010CA3-1347-4E55-B8C6-86FF2A7FABD0}" type="presParOf" srcId="{43B1D5CD-F6F5-420F-9336-DAB5AE405CAB}" destId="{5BEABAEC-9F0C-4E39-AD8E-6628EFFC11DC}" srcOrd="1" destOrd="0" presId="urn:microsoft.com/office/officeart/2005/8/layout/orgChart1"/>
    <dgm:cxn modelId="{75EED9B3-F2C2-45C4-868A-C34E5DE2A176}" type="presParOf" srcId="{5BEABAEC-9F0C-4E39-AD8E-6628EFFC11DC}" destId="{1F968B94-413B-42AE-BA1D-5E5D1F62B58B}" srcOrd="0" destOrd="1" presId="urn:microsoft.com/office/officeart/2005/8/layout/orgChart1"/>
    <dgm:cxn modelId="{E286C31C-690D-4029-956B-E0102657ADB2}" type="presOf" srcId="{90F8E70F-E1C5-4691-812A-47839830C40B}" destId="{1F968B94-413B-42AE-BA1D-5E5D1F62B58B}" srcOrd="0" destOrd="0" presId="urn:microsoft.com/office/officeart/2005/8/layout/orgChart1"/>
    <dgm:cxn modelId="{167D9653-7FF9-4CCF-92E9-19C4140FD6A1}" type="presParOf" srcId="{5BEABAEC-9F0C-4E39-AD8E-6628EFFC11DC}" destId="{841E9607-AFA8-422E-867A-D0B9A43F76FB}" srcOrd="1" destOrd="1" presId="urn:microsoft.com/office/officeart/2005/8/layout/orgChart1"/>
    <dgm:cxn modelId="{194B9CDA-D101-4F21-A548-7B763326F838}" type="presParOf" srcId="{841E9607-AFA8-422E-867A-D0B9A43F76FB}" destId="{7848FCCC-0559-4207-BA93-63FF4F6D75CC}" srcOrd="0" destOrd="1" presId="urn:microsoft.com/office/officeart/2005/8/layout/orgChart1"/>
    <dgm:cxn modelId="{EED75829-1E88-4960-B0A9-BF2F2486E65C}" type="presOf" srcId="{225828B5-AAC3-48E3-8DDE-6E14A1E9FCE8}" destId="{7848FCCC-0559-4207-BA93-63FF4F6D75CC}" srcOrd="0" destOrd="0" presId="urn:microsoft.com/office/officeart/2005/8/layout/orgChart1"/>
    <dgm:cxn modelId="{90B20BF3-53C5-43A1-81B2-98D897978E8D}" type="presParOf" srcId="{7848FCCC-0559-4207-BA93-63FF4F6D75CC}" destId="{2FB69221-32D0-434B-B23D-866F77A6B0EE}" srcOrd="0" destOrd="0" presId="urn:microsoft.com/office/officeart/2005/8/layout/orgChart1"/>
    <dgm:cxn modelId="{9C59B41C-DD44-46CB-AD0F-1E2D28ABCB49}" type="presOf" srcId="{225828B5-AAC3-48E3-8DDE-6E14A1E9FCE8}" destId="{2FB69221-32D0-434B-B23D-866F77A6B0EE}" srcOrd="0" destOrd="0" presId="urn:microsoft.com/office/officeart/2005/8/layout/orgChart1"/>
    <dgm:cxn modelId="{583EDF03-DEC4-47B3-B62A-B8DC63FAD5A7}" type="presParOf" srcId="{7848FCCC-0559-4207-BA93-63FF4F6D75CC}" destId="{5C67B634-DB68-4653-97A5-5D62FE999B47}" srcOrd="1" destOrd="0" presId="urn:microsoft.com/office/officeart/2005/8/layout/orgChart1"/>
    <dgm:cxn modelId="{0FB97CEF-5387-47BA-A96F-9FB483D33604}" type="presOf" srcId="{225828B5-AAC3-48E3-8DDE-6E14A1E9FCE8}" destId="{5C67B634-DB68-4653-97A5-5D62FE999B47}" srcOrd="0" destOrd="0" presId="urn:microsoft.com/office/officeart/2005/8/layout/orgChart1"/>
    <dgm:cxn modelId="{919A60B4-7B42-4600-B8FF-B95297D01B7B}" type="presParOf" srcId="{841E9607-AFA8-422E-867A-D0B9A43F76FB}" destId="{A7817FA8-C290-4779-9081-B0B52FF24E56}" srcOrd="1" destOrd="1" presId="urn:microsoft.com/office/officeart/2005/8/layout/orgChart1"/>
    <dgm:cxn modelId="{B20135DD-B0DB-401C-AE52-EB2FDA0168A0}" type="presParOf" srcId="{841E9607-AFA8-422E-867A-D0B9A43F76FB}" destId="{782C31C6-F89C-4EE5-9321-5D7AEDFD4677}" srcOrd="2" destOrd="1" presId="urn:microsoft.com/office/officeart/2005/8/layout/orgChart1"/>
    <dgm:cxn modelId="{DBBC32CE-F698-4E2B-AA0E-8CF5FC233542}" type="presParOf" srcId="{5BEABAEC-9F0C-4E39-AD8E-6628EFFC11DC}" destId="{C7C3F278-494B-4CF3-97EB-2757351536B6}" srcOrd="2" destOrd="1" presId="urn:microsoft.com/office/officeart/2005/8/layout/orgChart1"/>
    <dgm:cxn modelId="{3E907519-36B5-4731-9F6F-401044F4469E}" type="presOf" srcId="{280A50CF-7561-437C-B689-BB879C280091}" destId="{C7C3F278-494B-4CF3-97EB-2757351536B6}" srcOrd="0" destOrd="0" presId="urn:microsoft.com/office/officeart/2005/8/layout/orgChart1"/>
    <dgm:cxn modelId="{1B970323-7B54-4535-9845-ACED090E4769}" type="presParOf" srcId="{5BEABAEC-9F0C-4E39-AD8E-6628EFFC11DC}" destId="{84476DD0-0838-46B2-8853-98E36455F07B}" srcOrd="3" destOrd="1" presId="urn:microsoft.com/office/officeart/2005/8/layout/orgChart1"/>
    <dgm:cxn modelId="{6B96F5FD-2D5A-489E-9DC6-DDAF55D5E422}" type="presParOf" srcId="{84476DD0-0838-46B2-8853-98E36455F07B}" destId="{02EC5F12-AD9D-417A-B54B-F8517B491AAB}" srcOrd="0" destOrd="3" presId="urn:microsoft.com/office/officeart/2005/8/layout/orgChart1"/>
    <dgm:cxn modelId="{08FE6BFD-5117-4093-A32C-10F9DCCECDF8}" type="presOf" srcId="{44A3CCC6-E91C-4FCB-A98E-1CCACA02B095}" destId="{02EC5F12-AD9D-417A-B54B-F8517B491AAB}" srcOrd="0" destOrd="0" presId="urn:microsoft.com/office/officeart/2005/8/layout/orgChart1"/>
    <dgm:cxn modelId="{11153362-E492-4168-836E-1DA3DD55AC71}" type="presParOf" srcId="{02EC5F12-AD9D-417A-B54B-F8517B491AAB}" destId="{1FE9B7C1-A94A-4634-BAFA-EF969C2ACE16}" srcOrd="0" destOrd="0" presId="urn:microsoft.com/office/officeart/2005/8/layout/orgChart1"/>
    <dgm:cxn modelId="{573255EA-CAE5-4B60-81E5-163D71527A4A}" type="presOf" srcId="{44A3CCC6-E91C-4FCB-A98E-1CCACA02B095}" destId="{1FE9B7C1-A94A-4634-BAFA-EF969C2ACE16}" srcOrd="0" destOrd="0" presId="urn:microsoft.com/office/officeart/2005/8/layout/orgChart1"/>
    <dgm:cxn modelId="{C35007CF-E3DF-4318-ADE7-DAAD06D7CF66}" type="presParOf" srcId="{02EC5F12-AD9D-417A-B54B-F8517B491AAB}" destId="{448432E6-BC32-450F-90E2-B8F37D1AABDE}" srcOrd="1" destOrd="0" presId="urn:microsoft.com/office/officeart/2005/8/layout/orgChart1"/>
    <dgm:cxn modelId="{53D8A505-27B1-4577-BC9A-2E5FC804AE3D}" type="presOf" srcId="{44A3CCC6-E91C-4FCB-A98E-1CCACA02B095}" destId="{448432E6-BC32-450F-90E2-B8F37D1AABDE}" srcOrd="0" destOrd="0" presId="urn:microsoft.com/office/officeart/2005/8/layout/orgChart1"/>
    <dgm:cxn modelId="{F7C66465-1AEC-4F6D-8528-2C6F15D78F51}" type="presParOf" srcId="{84476DD0-0838-46B2-8853-98E36455F07B}" destId="{76C9F735-6DE7-488C-BAA1-DF3F967989D4}" srcOrd="1" destOrd="3" presId="urn:microsoft.com/office/officeart/2005/8/layout/orgChart1"/>
    <dgm:cxn modelId="{C925A84B-DCE9-4BCD-A5DC-571D8902318A}" type="presParOf" srcId="{84476DD0-0838-46B2-8853-98E36455F07B}" destId="{1809C102-0739-4D3E-8B26-972E3214FC89}" srcOrd="2" destOrd="3" presId="urn:microsoft.com/office/officeart/2005/8/layout/orgChart1"/>
    <dgm:cxn modelId="{7C44B5F5-9719-44B2-B3A6-7BEA5B03E054}" type="presParOf" srcId="{5BEABAEC-9F0C-4E39-AD8E-6628EFFC11DC}" destId="{0ABCDA27-3F29-49A0-83C7-B120446B2A29}" srcOrd="4" destOrd="1" presId="urn:microsoft.com/office/officeart/2005/8/layout/orgChart1"/>
    <dgm:cxn modelId="{3B419B48-4CE0-4060-9D14-B1F8E8BC55AB}" type="presOf" srcId="{B31001EB-3E14-4445-9223-9B4995F8C3A3}" destId="{0ABCDA27-3F29-49A0-83C7-B120446B2A29}" srcOrd="0" destOrd="0" presId="urn:microsoft.com/office/officeart/2005/8/layout/orgChart1"/>
    <dgm:cxn modelId="{2C964C2A-447D-4D74-8A7F-D865F8F17DDF}" type="presParOf" srcId="{5BEABAEC-9F0C-4E39-AD8E-6628EFFC11DC}" destId="{D22F1794-3F15-4158-ADB8-F33461708E66}" srcOrd="5" destOrd="1" presId="urn:microsoft.com/office/officeart/2005/8/layout/orgChart1"/>
    <dgm:cxn modelId="{7F3C3001-0FAA-4C29-93EC-6B247E8B2755}" type="presParOf" srcId="{D22F1794-3F15-4158-ADB8-F33461708E66}" destId="{2FE6D34D-0144-4178-A0B3-75A355136621}" srcOrd="0" destOrd="5" presId="urn:microsoft.com/office/officeart/2005/8/layout/orgChart1"/>
    <dgm:cxn modelId="{1411356A-FE8B-481A-8B5D-5855B862E0F6}" type="presOf" srcId="{0CCBD9EF-786C-4358-B69C-C1E35DEF1848}" destId="{2FE6D34D-0144-4178-A0B3-75A355136621}" srcOrd="0" destOrd="0" presId="urn:microsoft.com/office/officeart/2005/8/layout/orgChart1"/>
    <dgm:cxn modelId="{10167851-E291-4E4C-8916-9A673BC18FDE}" type="presParOf" srcId="{2FE6D34D-0144-4178-A0B3-75A355136621}" destId="{7CE5EFD0-C0C2-4AD8-AE3A-A4E9CA27313C}" srcOrd="0" destOrd="0" presId="urn:microsoft.com/office/officeart/2005/8/layout/orgChart1"/>
    <dgm:cxn modelId="{842E282B-B460-405F-9919-CB9ACFB6398A}" type="presOf" srcId="{0CCBD9EF-786C-4358-B69C-C1E35DEF1848}" destId="{7CE5EFD0-C0C2-4AD8-AE3A-A4E9CA27313C}" srcOrd="0" destOrd="0" presId="urn:microsoft.com/office/officeart/2005/8/layout/orgChart1"/>
    <dgm:cxn modelId="{D7C22AC0-C953-44A1-858D-27C422E3CD5E}" type="presParOf" srcId="{2FE6D34D-0144-4178-A0B3-75A355136621}" destId="{D68D5F01-886C-420F-A4A9-35548BB4E3D1}" srcOrd="1" destOrd="0" presId="urn:microsoft.com/office/officeart/2005/8/layout/orgChart1"/>
    <dgm:cxn modelId="{135C07F8-A773-4294-BF5E-EBC1FDBCDD7D}" type="presOf" srcId="{0CCBD9EF-786C-4358-B69C-C1E35DEF1848}" destId="{D68D5F01-886C-420F-A4A9-35548BB4E3D1}" srcOrd="0" destOrd="0" presId="urn:microsoft.com/office/officeart/2005/8/layout/orgChart1"/>
    <dgm:cxn modelId="{5003BC5C-1325-4B6B-85DE-CF935CB81B98}" type="presParOf" srcId="{D22F1794-3F15-4158-ADB8-F33461708E66}" destId="{D7B47189-8697-420F-81A0-D746856E75EA}" srcOrd="1" destOrd="5" presId="urn:microsoft.com/office/officeart/2005/8/layout/orgChart1"/>
    <dgm:cxn modelId="{A4625769-F072-46BF-AF26-1767DFB40837}" type="presParOf" srcId="{D22F1794-3F15-4158-ADB8-F33461708E66}" destId="{D6C919E9-D9B1-4F56-A3D3-8FC0147708C9}" srcOrd="2" destOrd="5" presId="urn:microsoft.com/office/officeart/2005/8/layout/orgChart1"/>
    <dgm:cxn modelId="{3699DA36-6714-4B65-9FA9-AC31F504C317}" type="presParOf" srcId="{5BEABAEC-9F0C-4E39-AD8E-6628EFFC11DC}" destId="{4336AD91-6774-4DB4-BDD0-A33B76AEE6B7}" srcOrd="6" destOrd="1" presId="urn:microsoft.com/office/officeart/2005/8/layout/orgChart1"/>
    <dgm:cxn modelId="{D31E3B25-A939-4C24-B2C3-39822FE67BAC}" type="presOf" srcId="{56E3332C-AB51-492A-BF41-0AEAAF10CB36}" destId="{4336AD91-6774-4DB4-BDD0-A33B76AEE6B7}" srcOrd="0" destOrd="0" presId="urn:microsoft.com/office/officeart/2005/8/layout/orgChart1"/>
    <dgm:cxn modelId="{8B7A55C8-04F7-4D11-84F8-DA68853EEC45}" type="presParOf" srcId="{5BEABAEC-9F0C-4E39-AD8E-6628EFFC11DC}" destId="{9DFAC067-11BC-4885-918F-10D0401D4F77}" srcOrd="7" destOrd="1" presId="urn:microsoft.com/office/officeart/2005/8/layout/orgChart1"/>
    <dgm:cxn modelId="{35F5B9F9-EEAB-4CB9-9349-2CF5D19D617B}" type="presParOf" srcId="{9DFAC067-11BC-4885-918F-10D0401D4F77}" destId="{3798E192-B322-4C1D-A304-A3A890D1C199}" srcOrd="0" destOrd="7" presId="urn:microsoft.com/office/officeart/2005/8/layout/orgChart1"/>
    <dgm:cxn modelId="{4DE589EC-20D6-4803-9E96-413A3A350C69}" type="presOf" srcId="{37D77502-DD69-4FCD-BFD3-1B91FA3A0B41}" destId="{3798E192-B322-4C1D-A304-A3A890D1C199}" srcOrd="0" destOrd="0" presId="urn:microsoft.com/office/officeart/2005/8/layout/orgChart1"/>
    <dgm:cxn modelId="{E0048BCF-423E-4C6B-B940-1FF8E0A7C962}" type="presParOf" srcId="{3798E192-B322-4C1D-A304-A3A890D1C199}" destId="{AFBE47F0-7A8F-4C93-AF1D-8BA2F7BEC08C}" srcOrd="0" destOrd="0" presId="urn:microsoft.com/office/officeart/2005/8/layout/orgChart1"/>
    <dgm:cxn modelId="{244EFA28-B2F4-4F4D-A547-2B7D82AA05F6}" type="presOf" srcId="{37D77502-DD69-4FCD-BFD3-1B91FA3A0B41}" destId="{AFBE47F0-7A8F-4C93-AF1D-8BA2F7BEC08C}" srcOrd="0" destOrd="0" presId="urn:microsoft.com/office/officeart/2005/8/layout/orgChart1"/>
    <dgm:cxn modelId="{9B77F8BE-9E2C-4D07-B7FA-80C21CFB066E}" type="presParOf" srcId="{3798E192-B322-4C1D-A304-A3A890D1C199}" destId="{2445C7C8-45D2-4D23-B6BE-965FFAF23B88}" srcOrd="1" destOrd="0" presId="urn:microsoft.com/office/officeart/2005/8/layout/orgChart1"/>
    <dgm:cxn modelId="{2A824D4E-5AEA-4B85-85B7-05D192C6A888}" type="presOf" srcId="{37D77502-DD69-4FCD-BFD3-1B91FA3A0B41}" destId="{2445C7C8-45D2-4D23-B6BE-965FFAF23B88}" srcOrd="0" destOrd="0" presId="urn:microsoft.com/office/officeart/2005/8/layout/orgChart1"/>
    <dgm:cxn modelId="{75FF4DF4-DB7F-4786-9098-7899CD94E2F6}" type="presParOf" srcId="{9DFAC067-11BC-4885-918F-10D0401D4F77}" destId="{B814C46B-2953-4DFE-86D5-6641B5D8BDFD}" srcOrd="1" destOrd="7" presId="urn:microsoft.com/office/officeart/2005/8/layout/orgChart1"/>
    <dgm:cxn modelId="{098A4BA2-94CC-4745-8E29-F06064C80FCC}" type="presParOf" srcId="{9DFAC067-11BC-4885-918F-10D0401D4F77}" destId="{8C5F1B03-FD37-43EA-A7E6-8885D7520042}" srcOrd="2" destOrd="7" presId="urn:microsoft.com/office/officeart/2005/8/layout/orgChart1"/>
    <dgm:cxn modelId="{7B7D9506-F206-40A1-8F01-407797DD7163}" type="presParOf" srcId="{5BEABAEC-9F0C-4E39-AD8E-6628EFFC11DC}" destId="{F3FBFC0D-1C10-482A-B755-432B7B102F58}" srcOrd="8" destOrd="1" presId="urn:microsoft.com/office/officeart/2005/8/layout/orgChart1"/>
    <dgm:cxn modelId="{5323FD98-2948-4796-87C5-D5BA71828A0F}" type="presOf" srcId="{01FF1330-6476-4A29-B36A-956B908B4DC2}" destId="{F3FBFC0D-1C10-482A-B755-432B7B102F58}" srcOrd="0" destOrd="0" presId="urn:microsoft.com/office/officeart/2005/8/layout/orgChart1"/>
    <dgm:cxn modelId="{1FBC3FB3-D988-423B-BD16-84509E606C42}" type="presParOf" srcId="{5BEABAEC-9F0C-4E39-AD8E-6628EFFC11DC}" destId="{55EB3F4A-D96C-45F8-A083-E0A674B482EF}" srcOrd="9" destOrd="1" presId="urn:microsoft.com/office/officeart/2005/8/layout/orgChart1"/>
    <dgm:cxn modelId="{895392E3-DC0C-466C-A4D9-81E0F79861D0}" type="presParOf" srcId="{55EB3F4A-D96C-45F8-A083-E0A674B482EF}" destId="{26427A8A-8184-401A-BA5F-B732C715EED7}" srcOrd="0" destOrd="9" presId="urn:microsoft.com/office/officeart/2005/8/layout/orgChart1"/>
    <dgm:cxn modelId="{EE15C612-2744-4CA9-9D7E-296ACFDED293}" type="presOf" srcId="{81EE2E0C-6A5F-4B2C-ADA9-FDFFCB8C7AC8}" destId="{26427A8A-8184-401A-BA5F-B732C715EED7}" srcOrd="0" destOrd="0" presId="urn:microsoft.com/office/officeart/2005/8/layout/orgChart1"/>
    <dgm:cxn modelId="{63B2D694-71BF-4736-9B14-F6061567CD14}" type="presParOf" srcId="{26427A8A-8184-401A-BA5F-B732C715EED7}" destId="{CD29CA80-3F78-4D10-B0B9-E1DB408EE544}" srcOrd="0" destOrd="0" presId="urn:microsoft.com/office/officeart/2005/8/layout/orgChart1"/>
    <dgm:cxn modelId="{C9EB989F-ECB0-400C-9F09-E8CE520588B0}" type="presOf" srcId="{81EE2E0C-6A5F-4B2C-ADA9-FDFFCB8C7AC8}" destId="{CD29CA80-3F78-4D10-B0B9-E1DB408EE544}" srcOrd="0" destOrd="0" presId="urn:microsoft.com/office/officeart/2005/8/layout/orgChart1"/>
    <dgm:cxn modelId="{2836326F-BA81-49D6-B0A1-5E727505828D}" type="presParOf" srcId="{26427A8A-8184-401A-BA5F-B732C715EED7}" destId="{64484104-CFD4-449D-95B4-82574E1BEAC9}" srcOrd="1" destOrd="0" presId="urn:microsoft.com/office/officeart/2005/8/layout/orgChart1"/>
    <dgm:cxn modelId="{C2F76197-6E84-4D4A-9C8A-BBEC3A0A87C2}" type="presOf" srcId="{81EE2E0C-6A5F-4B2C-ADA9-FDFFCB8C7AC8}" destId="{64484104-CFD4-449D-95B4-82574E1BEAC9}" srcOrd="0" destOrd="0" presId="urn:microsoft.com/office/officeart/2005/8/layout/orgChart1"/>
    <dgm:cxn modelId="{5FA97025-101D-4ACD-81E9-BC0F0E29C85B}" type="presParOf" srcId="{55EB3F4A-D96C-45F8-A083-E0A674B482EF}" destId="{03ED9A96-D917-442C-960F-6C2655E777D9}" srcOrd="1" destOrd="9" presId="urn:microsoft.com/office/officeart/2005/8/layout/orgChart1"/>
    <dgm:cxn modelId="{22E2604B-37BA-4AFA-83F3-592C9B4F72A3}" type="presParOf" srcId="{55EB3F4A-D96C-45F8-A083-E0A674B482EF}" destId="{07BBFBE8-D4F9-47E6-AB6D-6C2BA5426163}" srcOrd="2" destOrd="9" presId="urn:microsoft.com/office/officeart/2005/8/layout/orgChart1"/>
    <dgm:cxn modelId="{48B21C12-1CEC-4301-BBB7-629116800DB3}" type="presParOf" srcId="{5BEABAEC-9F0C-4E39-AD8E-6628EFFC11DC}" destId="{24094FA5-66B4-4F2B-B72E-B855B6DA5358}" srcOrd="10" destOrd="1" presId="urn:microsoft.com/office/officeart/2005/8/layout/orgChart1"/>
    <dgm:cxn modelId="{8F5A53F8-6428-4427-92A5-81E90271FBE8}" type="presOf" srcId="{B5770F09-0002-483C-8D5A-F58B36D4CA19}" destId="{24094FA5-66B4-4F2B-B72E-B855B6DA5358}" srcOrd="0" destOrd="0" presId="urn:microsoft.com/office/officeart/2005/8/layout/orgChart1"/>
    <dgm:cxn modelId="{B58ACF3C-F4F7-42CE-9B32-5AD6CE7319FB}" type="presParOf" srcId="{5BEABAEC-9F0C-4E39-AD8E-6628EFFC11DC}" destId="{A49D9F95-C8D0-4C96-A33A-50483F97FC09}" srcOrd="11" destOrd="1" presId="urn:microsoft.com/office/officeart/2005/8/layout/orgChart1"/>
    <dgm:cxn modelId="{B7B6493E-0B09-4BC9-B2B0-74181C7B2774}" type="presParOf" srcId="{A49D9F95-C8D0-4C96-A33A-50483F97FC09}" destId="{755EC5CB-6FE5-49D6-993F-18F5E55C56B6}" srcOrd="0" destOrd="11" presId="urn:microsoft.com/office/officeart/2005/8/layout/orgChart1"/>
    <dgm:cxn modelId="{62E55464-6C9C-4D87-8E5E-6846A984F88D}" type="presOf" srcId="{8FFD90A3-B058-4492-B413-F108F701ED88}" destId="{755EC5CB-6FE5-49D6-993F-18F5E55C56B6}" srcOrd="0" destOrd="0" presId="urn:microsoft.com/office/officeart/2005/8/layout/orgChart1"/>
    <dgm:cxn modelId="{A17B7612-BCAE-4411-9D61-3B5D4598AB01}" type="presParOf" srcId="{755EC5CB-6FE5-49D6-993F-18F5E55C56B6}" destId="{AFA2D6E4-769B-412F-AAA9-D832255C52E1}" srcOrd="0" destOrd="0" presId="urn:microsoft.com/office/officeart/2005/8/layout/orgChart1"/>
    <dgm:cxn modelId="{53BD5805-D6C3-41BD-A578-BC24C2442677}" type="presOf" srcId="{8FFD90A3-B058-4492-B413-F108F701ED88}" destId="{AFA2D6E4-769B-412F-AAA9-D832255C52E1}" srcOrd="0" destOrd="0" presId="urn:microsoft.com/office/officeart/2005/8/layout/orgChart1"/>
    <dgm:cxn modelId="{BEF8509A-B249-4B78-BE27-FE8A341D4847}" type="presParOf" srcId="{755EC5CB-6FE5-49D6-993F-18F5E55C56B6}" destId="{8814E9D1-72A6-46F0-9670-B9FA42B6F099}" srcOrd="1" destOrd="0" presId="urn:microsoft.com/office/officeart/2005/8/layout/orgChart1"/>
    <dgm:cxn modelId="{B00123FA-4DAE-4CEF-A4EC-2D60BDA998CF}" type="presOf" srcId="{8FFD90A3-B058-4492-B413-F108F701ED88}" destId="{8814E9D1-72A6-46F0-9670-B9FA42B6F099}" srcOrd="0" destOrd="0" presId="urn:microsoft.com/office/officeart/2005/8/layout/orgChart1"/>
    <dgm:cxn modelId="{F80EB98F-0FC8-4038-8432-1C845A939086}" type="presParOf" srcId="{A49D9F95-C8D0-4C96-A33A-50483F97FC09}" destId="{52FE4930-FA92-43E1-8F40-73CCF6F203C7}" srcOrd="1" destOrd="11" presId="urn:microsoft.com/office/officeart/2005/8/layout/orgChart1"/>
    <dgm:cxn modelId="{8B33188B-2EE0-458D-8D20-35444AED6F70}" type="presParOf" srcId="{A49D9F95-C8D0-4C96-A33A-50483F97FC09}" destId="{7977CABC-C0DC-49A1-8BFD-2940BCB7713F}" srcOrd="2" destOrd="11" presId="urn:microsoft.com/office/officeart/2005/8/layout/orgChart1"/>
    <dgm:cxn modelId="{DE3796A4-351E-4173-9467-D92BC060E015}" type="presParOf" srcId="{43B1D5CD-F6F5-420F-9336-DAB5AE405CAB}" destId="{4AECC906-F21A-45D0-9402-FE140FA9EBA5}"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8128000" cy="5418455"/>
        <a:chOff x="0" y="0"/>
        <a:chExt cx="8128000" cy="5418455"/>
      </a:xfrm>
    </dsp:grpSpPr>
    <dsp:sp modelId="{1F968B94-413B-42AE-BA1D-5E5D1F62B58B}">
      <dsp:nvSpPr>
        <dsp:cNvPr id="5" name="任意多边形 4"/>
        <dsp:cNvSpPr/>
      </dsp:nvSpPr>
      <dsp:spPr bwMode="white">
        <a:xfrm>
          <a:off x="429145" y="2314414"/>
          <a:ext cx="3634855" cy="789626"/>
        </a:xfrm>
        <a:custGeom>
          <a:avLst/>
          <a:gdLst/>
          <a:ahLst/>
          <a:cxnLst/>
          <a:pathLst>
            <a:path w="5724" h="1244">
              <a:moveTo>
                <a:pt x="5724" y="0"/>
              </a:moveTo>
              <a:lnTo>
                <a:pt x="5724" y="1244"/>
              </a:lnTo>
              <a:lnTo>
                <a:pt x="0" y="1244"/>
              </a:lnTo>
              <a:lnTo>
                <a:pt x="0" y="1244"/>
              </a:lnTo>
            </a:path>
          </a:pathLst>
        </a:custGeom>
      </dsp:spPr>
      <dsp:style>
        <a:lnRef idx="2">
          <a:schemeClr val="dk1">
            <a:shade val="60000"/>
          </a:schemeClr>
        </a:lnRef>
        <a:fillRef idx="0">
          <a:schemeClr val="dk1"/>
        </a:fillRef>
        <a:effectRef idx="0">
          <a:scrgbClr r="0" g="0" b="0"/>
        </a:effectRef>
        <a:fontRef idx="minor"/>
      </dsp:style>
      <dsp:txXfrm>
        <a:off x="429145" y="2314414"/>
        <a:ext cx="3634855" cy="789626"/>
      </dsp:txXfrm>
    </dsp:sp>
    <dsp:sp modelId="{4D9F85B5-94EC-4D0E-8363-24A9DF2CADC3}">
      <dsp:nvSpPr>
        <dsp:cNvPr id="21" name="任意多边形 20"/>
        <dsp:cNvSpPr/>
      </dsp:nvSpPr>
      <dsp:spPr bwMode="white">
        <a:xfrm>
          <a:off x="1467675" y="2314414"/>
          <a:ext cx="2596325" cy="789626"/>
        </a:xfrm>
        <a:custGeom>
          <a:avLst/>
          <a:gdLst/>
          <a:ahLst/>
          <a:cxnLst/>
          <a:pathLst>
            <a:path w="4089" h="1244">
              <a:moveTo>
                <a:pt x="4089" y="0"/>
              </a:moveTo>
              <a:lnTo>
                <a:pt x="4089" y="1244"/>
              </a:lnTo>
              <a:lnTo>
                <a:pt x="0" y="1244"/>
              </a:lnTo>
              <a:lnTo>
                <a:pt x="0" y="1244"/>
              </a:lnTo>
            </a:path>
          </a:pathLst>
        </a:custGeom>
      </dsp:spPr>
      <dsp:style>
        <a:lnRef idx="2">
          <a:schemeClr val="dk1">
            <a:shade val="60000"/>
          </a:schemeClr>
        </a:lnRef>
        <a:fillRef idx="0">
          <a:schemeClr val="dk1"/>
        </a:fillRef>
        <a:effectRef idx="0">
          <a:scrgbClr r="0" g="0" b="0"/>
        </a:effectRef>
        <a:fontRef idx="minor"/>
      </dsp:style>
      <dsp:txXfrm>
        <a:off x="1467675" y="2314414"/>
        <a:ext cx="2596325" cy="789626"/>
      </dsp:txXfrm>
    </dsp:sp>
    <dsp:sp modelId="{ED36CE88-1A4D-4D86-85C7-4E6B039849EA}">
      <dsp:nvSpPr>
        <dsp:cNvPr id="24" name="任意多边形 23"/>
        <dsp:cNvSpPr/>
      </dsp:nvSpPr>
      <dsp:spPr bwMode="white">
        <a:xfrm>
          <a:off x="2506205" y="2314414"/>
          <a:ext cx="1557795" cy="789626"/>
        </a:xfrm>
        <a:custGeom>
          <a:avLst/>
          <a:gdLst/>
          <a:ahLst/>
          <a:cxnLst/>
          <a:pathLst>
            <a:path w="2453" h="1244">
              <a:moveTo>
                <a:pt x="2453" y="0"/>
              </a:moveTo>
              <a:lnTo>
                <a:pt x="2453" y="1244"/>
              </a:lnTo>
              <a:lnTo>
                <a:pt x="0" y="1244"/>
              </a:lnTo>
              <a:lnTo>
                <a:pt x="0" y="1244"/>
              </a:lnTo>
            </a:path>
          </a:pathLst>
        </a:custGeom>
      </dsp:spPr>
      <dsp:style>
        <a:lnRef idx="2">
          <a:schemeClr val="dk1">
            <a:shade val="60000"/>
          </a:schemeClr>
        </a:lnRef>
        <a:fillRef idx="0">
          <a:schemeClr val="dk1"/>
        </a:fillRef>
        <a:effectRef idx="0">
          <a:scrgbClr r="0" g="0" b="0"/>
        </a:effectRef>
        <a:fontRef idx="minor"/>
      </dsp:style>
      <dsp:txXfrm>
        <a:off x="2506205" y="2314414"/>
        <a:ext cx="1557795" cy="789626"/>
      </dsp:txXfrm>
    </dsp:sp>
    <dsp:sp modelId="{20367B23-A666-4189-9565-E0CDDF6C6428}">
      <dsp:nvSpPr>
        <dsp:cNvPr id="27" name="任意多边形 26"/>
        <dsp:cNvSpPr/>
      </dsp:nvSpPr>
      <dsp:spPr bwMode="white">
        <a:xfrm>
          <a:off x="3544735" y="2314414"/>
          <a:ext cx="519265" cy="789626"/>
        </a:xfrm>
        <a:custGeom>
          <a:avLst/>
          <a:gdLst/>
          <a:ahLst/>
          <a:cxnLst/>
          <a:pathLst>
            <a:path w="818" h="1244">
              <a:moveTo>
                <a:pt x="818" y="0"/>
              </a:moveTo>
              <a:lnTo>
                <a:pt x="818" y="1244"/>
              </a:lnTo>
              <a:lnTo>
                <a:pt x="0" y="1244"/>
              </a:lnTo>
              <a:lnTo>
                <a:pt x="0" y="1244"/>
              </a:lnTo>
            </a:path>
          </a:pathLst>
        </a:custGeom>
      </dsp:spPr>
      <dsp:style>
        <a:lnRef idx="2">
          <a:schemeClr val="dk1">
            <a:shade val="60000"/>
          </a:schemeClr>
        </a:lnRef>
        <a:fillRef idx="0">
          <a:schemeClr val="dk1"/>
        </a:fillRef>
        <a:effectRef idx="0">
          <a:scrgbClr r="0" g="0" b="0"/>
        </a:effectRef>
        <a:fontRef idx="minor"/>
      </dsp:style>
      <dsp:txXfrm>
        <a:off x="3544735" y="2314414"/>
        <a:ext cx="519265" cy="789626"/>
      </dsp:txXfrm>
    </dsp:sp>
    <dsp:sp modelId="{0531801D-0C78-4D1B-A1C3-BBEB7C3A2B18}">
      <dsp:nvSpPr>
        <dsp:cNvPr id="30" name="任意多边形 29"/>
        <dsp:cNvSpPr/>
      </dsp:nvSpPr>
      <dsp:spPr bwMode="white">
        <a:xfrm>
          <a:off x="4064000" y="2314414"/>
          <a:ext cx="519265" cy="789626"/>
        </a:xfrm>
        <a:custGeom>
          <a:avLst/>
          <a:gdLst/>
          <a:ahLst/>
          <a:cxnLst/>
          <a:pathLst>
            <a:path w="818" h="1244">
              <a:moveTo>
                <a:pt x="0" y="0"/>
              </a:moveTo>
              <a:lnTo>
                <a:pt x="0" y="1244"/>
              </a:lnTo>
              <a:lnTo>
                <a:pt x="818" y="1244"/>
              </a:lnTo>
              <a:lnTo>
                <a:pt x="818" y="1244"/>
              </a:lnTo>
            </a:path>
          </a:pathLst>
        </a:custGeom>
      </dsp:spPr>
      <dsp:style>
        <a:lnRef idx="2">
          <a:schemeClr val="dk1">
            <a:shade val="60000"/>
          </a:schemeClr>
        </a:lnRef>
        <a:fillRef idx="0">
          <a:schemeClr val="dk1"/>
        </a:fillRef>
        <a:effectRef idx="0">
          <a:scrgbClr r="0" g="0" b="0"/>
        </a:effectRef>
        <a:fontRef idx="minor"/>
      </dsp:style>
      <dsp:txXfrm>
        <a:off x="4064000" y="2314414"/>
        <a:ext cx="519265" cy="789626"/>
      </dsp:txXfrm>
    </dsp:sp>
    <dsp:sp modelId="{4336AD91-6774-4DB4-BDD0-A33B76AEE6B7}">
      <dsp:nvSpPr>
        <dsp:cNvPr id="8" name="任意多边形 7"/>
        <dsp:cNvSpPr/>
      </dsp:nvSpPr>
      <dsp:spPr bwMode="white">
        <a:xfrm>
          <a:off x="4064000" y="2314414"/>
          <a:ext cx="1557795" cy="789626"/>
        </a:xfrm>
        <a:custGeom>
          <a:avLst/>
          <a:gdLst/>
          <a:ahLst/>
          <a:cxnLst/>
          <a:pathLst>
            <a:path w="2453" h="1244">
              <a:moveTo>
                <a:pt x="0" y="0"/>
              </a:moveTo>
              <a:lnTo>
                <a:pt x="0" y="1244"/>
              </a:lnTo>
              <a:lnTo>
                <a:pt x="2453" y="1244"/>
              </a:lnTo>
              <a:lnTo>
                <a:pt x="2453" y="1244"/>
              </a:lnTo>
            </a:path>
          </a:pathLst>
        </a:custGeom>
      </dsp:spPr>
      <dsp:style>
        <a:lnRef idx="2">
          <a:schemeClr val="dk1">
            <a:shade val="60000"/>
          </a:schemeClr>
        </a:lnRef>
        <a:fillRef idx="0">
          <a:schemeClr val="dk1"/>
        </a:fillRef>
        <a:effectRef idx="0">
          <a:scrgbClr r="0" g="0" b="0"/>
        </a:effectRef>
        <a:fontRef idx="minor"/>
      </dsp:style>
      <dsp:txXfrm>
        <a:off x="4064000" y="2314414"/>
        <a:ext cx="1557795" cy="789626"/>
      </dsp:txXfrm>
    </dsp:sp>
    <dsp:sp modelId="{F3FBFC0D-1C10-482A-B755-432B7B102F58}">
      <dsp:nvSpPr>
        <dsp:cNvPr id="11" name="任意多边形 10"/>
        <dsp:cNvSpPr/>
      </dsp:nvSpPr>
      <dsp:spPr bwMode="white">
        <a:xfrm>
          <a:off x="4064000" y="2314414"/>
          <a:ext cx="2596325" cy="789626"/>
        </a:xfrm>
        <a:custGeom>
          <a:avLst/>
          <a:gdLst/>
          <a:ahLst/>
          <a:cxnLst/>
          <a:pathLst>
            <a:path w="4089" h="1244">
              <a:moveTo>
                <a:pt x="0" y="0"/>
              </a:moveTo>
              <a:lnTo>
                <a:pt x="0" y="1244"/>
              </a:lnTo>
              <a:lnTo>
                <a:pt x="4089" y="1244"/>
              </a:lnTo>
              <a:lnTo>
                <a:pt x="4089" y="1244"/>
              </a:lnTo>
            </a:path>
          </a:pathLst>
        </a:custGeom>
      </dsp:spPr>
      <dsp:style>
        <a:lnRef idx="2">
          <a:schemeClr val="dk1">
            <a:shade val="60000"/>
          </a:schemeClr>
        </a:lnRef>
        <a:fillRef idx="0">
          <a:schemeClr val="dk1"/>
        </a:fillRef>
        <a:effectRef idx="0">
          <a:scrgbClr r="0" g="0" b="0"/>
        </a:effectRef>
        <a:fontRef idx="minor"/>
      </dsp:style>
      <dsp:txXfrm>
        <a:off x="4064000" y="2314414"/>
        <a:ext cx="2596325" cy="789626"/>
      </dsp:txXfrm>
    </dsp:sp>
    <dsp:sp modelId="{544B9E6F-4441-4F86-88C1-85A03BEECFC7}">
      <dsp:nvSpPr>
        <dsp:cNvPr id="33" name="任意多边形 32"/>
        <dsp:cNvSpPr/>
      </dsp:nvSpPr>
      <dsp:spPr bwMode="white">
        <a:xfrm>
          <a:off x="4064000" y="2314414"/>
          <a:ext cx="3634855" cy="789626"/>
        </a:xfrm>
        <a:custGeom>
          <a:avLst/>
          <a:gdLst/>
          <a:ahLst/>
          <a:cxnLst/>
          <a:pathLst>
            <a:path w="5724" h="1244">
              <a:moveTo>
                <a:pt x="0" y="0"/>
              </a:moveTo>
              <a:lnTo>
                <a:pt x="0" y="1244"/>
              </a:lnTo>
              <a:lnTo>
                <a:pt x="5724" y="1244"/>
              </a:lnTo>
              <a:lnTo>
                <a:pt x="5724" y="1244"/>
              </a:lnTo>
            </a:path>
          </a:pathLst>
        </a:custGeom>
      </dsp:spPr>
      <dsp:style>
        <a:lnRef idx="2">
          <a:schemeClr val="dk1">
            <a:shade val="60000"/>
          </a:schemeClr>
        </a:lnRef>
        <a:fillRef idx="0">
          <a:schemeClr val="dk1"/>
        </a:fillRef>
        <a:effectRef idx="0">
          <a:scrgbClr r="0" g="0" b="0"/>
        </a:effectRef>
        <a:fontRef idx="minor"/>
      </dsp:style>
      <dsp:txXfrm>
        <a:off x="4064000" y="2314414"/>
        <a:ext cx="3634855" cy="789626"/>
      </dsp:txXfrm>
    </dsp:sp>
    <dsp:sp modelId="{70AC2E7E-DEF9-4FCB-8D7A-D4D6DA10477F}">
      <dsp:nvSpPr>
        <dsp:cNvPr id="14" name="任意多边形 13"/>
        <dsp:cNvSpPr/>
      </dsp:nvSpPr>
      <dsp:spPr bwMode="white">
        <a:xfrm>
          <a:off x="3973880" y="2314414"/>
          <a:ext cx="90120" cy="394813"/>
        </a:xfrm>
        <a:custGeom>
          <a:avLst/>
          <a:gdLst/>
          <a:ahLst/>
          <a:cxnLst/>
          <a:pathLst>
            <a:path w="142" h="622">
              <a:moveTo>
                <a:pt x="142" y="0"/>
              </a:moveTo>
              <a:lnTo>
                <a:pt x="142" y="622"/>
              </a:lnTo>
              <a:lnTo>
                <a:pt x="0" y="622"/>
              </a:lnTo>
            </a:path>
          </a:pathLst>
        </a:custGeom>
      </dsp:spPr>
      <dsp:style>
        <a:lnRef idx="2">
          <a:schemeClr val="dk1">
            <a:shade val="60000"/>
          </a:schemeClr>
        </a:lnRef>
        <a:fillRef idx="0">
          <a:schemeClr val="dk1"/>
        </a:fillRef>
        <a:effectRef idx="0">
          <a:scrgbClr r="0" g="0" b="0"/>
        </a:effectRef>
        <a:fontRef idx="minor"/>
      </dsp:style>
      <dsp:txXfrm>
        <a:off x="3973880" y="2314414"/>
        <a:ext cx="90120" cy="394813"/>
      </dsp:txXfrm>
    </dsp:sp>
    <dsp:sp modelId="{3F87A36D-B515-4CB3-9442-512F3C54FBDD}">
      <dsp:nvSpPr>
        <dsp:cNvPr id="84" name="矩形 83"/>
        <dsp:cNvSpPr/>
      </dsp:nvSpPr>
      <dsp:spPr bwMode="white">
        <a:xfrm>
          <a:off x="3634855" y="1885270"/>
          <a:ext cx="858289" cy="429145"/>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lang="zh-CN" altLang="en-US">
              <a:solidFill>
                <a:schemeClr val="dk1"/>
              </a:solidFill>
            </a:rPr>
            <a:t>山西省水利标准体系</a:t>
          </a:r>
          <a:endParaRPr lang="zh-CN" altLang="en-US">
            <a:solidFill>
              <a:schemeClr val="dk1"/>
            </a:solidFill>
          </a:endParaRPr>
        </a:p>
      </dsp:txBody>
      <dsp:txXfrm>
        <a:off x="3634855" y="1885270"/>
        <a:ext cx="858289" cy="429145"/>
      </dsp:txXfrm>
    </dsp:sp>
    <dsp:sp modelId="{2FB69221-32D0-434B-B23D-866F77A6B0EE}">
      <dsp:nvSpPr>
        <dsp:cNvPr id="6" name="矩形 5"/>
        <dsp:cNvSpPr/>
      </dsp:nvSpPr>
      <dsp:spPr bwMode="white">
        <a:xfrm>
          <a:off x="0" y="3104041"/>
          <a:ext cx="858289" cy="429145"/>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lang="zh-CN" altLang="en-US">
              <a:solidFill>
                <a:schemeClr val="dk1"/>
              </a:solidFill>
            </a:rPr>
            <a:t>水文子体系</a:t>
          </a:r>
          <a:endParaRPr lang="zh-CN" altLang="en-US">
            <a:solidFill>
              <a:schemeClr val="dk1"/>
            </a:solidFill>
          </a:endParaRPr>
        </a:p>
      </dsp:txBody>
      <dsp:txXfrm>
        <a:off x="0" y="3104041"/>
        <a:ext cx="858289" cy="429145"/>
      </dsp:txXfrm>
    </dsp:sp>
    <dsp:sp modelId="{305BA885-CEAA-4E6B-BA65-C36E29317736}">
      <dsp:nvSpPr>
        <dsp:cNvPr id="22" name="矩形 21"/>
        <dsp:cNvSpPr/>
      </dsp:nvSpPr>
      <dsp:spPr bwMode="white">
        <a:xfrm>
          <a:off x="1038530" y="3104041"/>
          <a:ext cx="858289" cy="429145"/>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lang="zh-CN">
              <a:solidFill>
                <a:schemeClr val="dk1"/>
              </a:solidFill>
            </a:rPr>
            <a:t>水资源管理与服务子体系</a:t>
          </a:r>
          <a:endParaRPr lang="zh-CN">
            <a:solidFill>
              <a:schemeClr val="dk1"/>
            </a:solidFill>
          </a:endParaRPr>
        </a:p>
      </dsp:txBody>
      <dsp:txXfrm>
        <a:off x="1038530" y="3104041"/>
        <a:ext cx="858289" cy="429145"/>
      </dsp:txXfrm>
    </dsp:sp>
    <dsp:sp modelId="{86447A95-2B5A-4995-9038-1CC88F4C12BF}">
      <dsp:nvSpPr>
        <dsp:cNvPr id="25" name="矩形 24"/>
        <dsp:cNvSpPr/>
      </dsp:nvSpPr>
      <dsp:spPr bwMode="white">
        <a:xfrm>
          <a:off x="2077060" y="3104041"/>
          <a:ext cx="858289" cy="429145"/>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lang="zh-CN">
              <a:solidFill>
                <a:schemeClr val="dk1"/>
              </a:solidFill>
            </a:rPr>
            <a:t>水利水电工程子体系</a:t>
          </a:r>
          <a:endParaRPr lang="zh-CN">
            <a:solidFill>
              <a:schemeClr val="dk1"/>
            </a:solidFill>
          </a:endParaRPr>
        </a:p>
      </dsp:txBody>
      <dsp:txXfrm>
        <a:off x="2077060" y="3104041"/>
        <a:ext cx="858289" cy="429145"/>
      </dsp:txXfrm>
    </dsp:sp>
    <dsp:sp modelId="{9A37608F-1365-4CC2-A75C-D56FB45E7BC5}">
      <dsp:nvSpPr>
        <dsp:cNvPr id="28" name="矩形 27"/>
        <dsp:cNvSpPr/>
      </dsp:nvSpPr>
      <dsp:spPr bwMode="white">
        <a:xfrm>
          <a:off x="3115590" y="3104041"/>
          <a:ext cx="858289" cy="429145"/>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lang="zh-CN">
              <a:solidFill>
                <a:schemeClr val="dk1"/>
              </a:solidFill>
            </a:rPr>
            <a:t>水土保持子体系</a:t>
          </a:r>
          <a:endParaRPr lang="zh-CN">
            <a:solidFill>
              <a:schemeClr val="dk1"/>
            </a:solidFill>
          </a:endParaRPr>
        </a:p>
      </dsp:txBody>
      <dsp:txXfrm>
        <a:off x="3115590" y="3104041"/>
        <a:ext cx="858289" cy="429145"/>
      </dsp:txXfrm>
    </dsp:sp>
    <dsp:sp modelId="{B3F0A3CE-C9E8-417B-9A27-2D53A3AD4337}">
      <dsp:nvSpPr>
        <dsp:cNvPr id="31" name="矩形 30"/>
        <dsp:cNvSpPr/>
      </dsp:nvSpPr>
      <dsp:spPr bwMode="white">
        <a:xfrm>
          <a:off x="4154120" y="3104041"/>
          <a:ext cx="858289" cy="429145"/>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lang="zh-CN">
              <a:solidFill>
                <a:schemeClr val="dk1"/>
              </a:solidFill>
            </a:rPr>
            <a:t>农村水利子体系</a:t>
          </a:r>
          <a:endParaRPr lang="zh-CN">
            <a:solidFill>
              <a:schemeClr val="dk1"/>
            </a:solidFill>
          </a:endParaRPr>
        </a:p>
      </dsp:txBody>
      <dsp:txXfrm>
        <a:off x="4154120" y="3104041"/>
        <a:ext cx="858289" cy="429145"/>
      </dsp:txXfrm>
    </dsp:sp>
    <dsp:sp modelId="{AFBE47F0-7A8F-4C93-AF1D-8BA2F7BEC08C}">
      <dsp:nvSpPr>
        <dsp:cNvPr id="9" name="矩形 8"/>
        <dsp:cNvSpPr/>
      </dsp:nvSpPr>
      <dsp:spPr bwMode="white">
        <a:xfrm>
          <a:off x="5192650" y="3104041"/>
          <a:ext cx="858289" cy="429145"/>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lang="zh-CN" altLang="en-US">
              <a:solidFill>
                <a:schemeClr val="dk1"/>
              </a:solidFill>
            </a:rPr>
            <a:t>水旱灾害防御子体系</a:t>
          </a:r>
          <a:endParaRPr lang="zh-CN" altLang="en-US">
            <a:solidFill>
              <a:schemeClr val="dk1"/>
            </a:solidFill>
          </a:endParaRPr>
        </a:p>
      </dsp:txBody>
      <dsp:txXfrm>
        <a:off x="5192650" y="3104041"/>
        <a:ext cx="858289" cy="429145"/>
      </dsp:txXfrm>
    </dsp:sp>
    <dsp:sp modelId="{CD29CA80-3F78-4D10-B0B9-E1DB408EE544}">
      <dsp:nvSpPr>
        <dsp:cNvPr id="12" name="矩形 11"/>
        <dsp:cNvSpPr/>
      </dsp:nvSpPr>
      <dsp:spPr bwMode="white">
        <a:xfrm>
          <a:off x="6231181" y="3104041"/>
          <a:ext cx="858289" cy="429145"/>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lang="zh-CN" altLang="en-US">
              <a:solidFill>
                <a:schemeClr val="dk1"/>
              </a:solidFill>
            </a:rPr>
            <a:t>水利信息化子体系</a:t>
          </a:r>
          <a:endParaRPr lang="zh-CN" altLang="en-US">
            <a:solidFill>
              <a:schemeClr val="dk1"/>
            </a:solidFill>
          </a:endParaRPr>
        </a:p>
      </dsp:txBody>
      <dsp:txXfrm>
        <a:off x="6231181" y="3104041"/>
        <a:ext cx="858289" cy="429145"/>
      </dsp:txXfrm>
    </dsp:sp>
    <dsp:sp modelId="{326D4085-D037-447B-AF68-1A2E09BB21D8}">
      <dsp:nvSpPr>
        <dsp:cNvPr id="34" name="矩形 33"/>
        <dsp:cNvSpPr/>
      </dsp:nvSpPr>
      <dsp:spPr bwMode="white">
        <a:xfrm>
          <a:off x="7269711" y="3104041"/>
          <a:ext cx="858289" cy="429145"/>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lang="zh-CN">
              <a:solidFill>
                <a:schemeClr val="dk1"/>
              </a:solidFill>
            </a:rPr>
            <a:t>其他</a:t>
          </a:r>
          <a:endParaRPr lang="zh-CN">
            <a:solidFill>
              <a:schemeClr val="dk1"/>
            </a:solidFill>
          </a:endParaRPr>
        </a:p>
      </dsp:txBody>
      <dsp:txXfrm>
        <a:off x="7269711" y="3104041"/>
        <a:ext cx="858289" cy="429145"/>
      </dsp:txXfrm>
    </dsp:sp>
    <dsp:sp modelId="{64EC3CC8-2E60-44B4-AF3B-9B113B2FBE98}">
      <dsp:nvSpPr>
        <dsp:cNvPr id="15" name="矩形 14"/>
        <dsp:cNvSpPr/>
      </dsp:nvSpPr>
      <dsp:spPr bwMode="white">
        <a:xfrm>
          <a:off x="3115590" y="2494655"/>
          <a:ext cx="858289" cy="429145"/>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lang="zh-CN" altLang="en-US">
              <a:solidFill>
                <a:schemeClr val="dk1"/>
              </a:solidFill>
            </a:rPr>
            <a:t>基础通用标准</a:t>
          </a:r>
          <a:endParaRPr lang="zh-CN" altLang="en-US">
            <a:solidFill>
              <a:schemeClr val="dk1"/>
            </a:solidFill>
          </a:endParaRPr>
        </a:p>
      </dsp:txBody>
      <dsp:txXfrm>
        <a:off x="3115590" y="2494655"/>
        <a:ext cx="858289" cy="429145"/>
      </dsp:txXfrm>
    </dsp:sp>
    <dsp:sp modelId="{C8EA578D-1EEF-4168-811C-C3CB6C46B153}">
      <dsp:nvSpPr>
        <dsp:cNvPr id="85" name="矩形 84" hidden="true"/>
        <dsp:cNvSpPr/>
      </dsp:nvSpPr>
      <dsp:spPr>
        <a:xfrm>
          <a:off x="3634855" y="1885270"/>
          <a:ext cx="171658" cy="429145"/>
        </a:xfrm>
        <a:prstGeom prst="rect">
          <a:avLst/>
        </a:prstGeom>
      </dsp:spPr>
      <dsp:txXfrm>
        <a:off x="3634855" y="1885270"/>
        <a:ext cx="171658" cy="429145"/>
      </dsp:txXfrm>
    </dsp:sp>
    <dsp:sp modelId="{5C67B634-DB68-4653-97A5-5D62FE999B47}">
      <dsp:nvSpPr>
        <dsp:cNvPr id="7" name="矩形 6" hidden="true"/>
        <dsp:cNvSpPr/>
      </dsp:nvSpPr>
      <dsp:spPr>
        <a:xfrm>
          <a:off x="0" y="3104041"/>
          <a:ext cx="171658" cy="429145"/>
        </a:xfrm>
        <a:prstGeom prst="rect">
          <a:avLst/>
        </a:prstGeom>
      </dsp:spPr>
      <dsp:txXfrm>
        <a:off x="0" y="3104041"/>
        <a:ext cx="171658" cy="429145"/>
      </dsp:txXfrm>
    </dsp:sp>
    <dsp:sp modelId="{C08B1171-0975-4BD2-B8DB-E9F8274BBA3A}">
      <dsp:nvSpPr>
        <dsp:cNvPr id="23" name="矩形 22" hidden="true"/>
        <dsp:cNvSpPr/>
      </dsp:nvSpPr>
      <dsp:spPr>
        <a:xfrm>
          <a:off x="1038530" y="3104041"/>
          <a:ext cx="171658" cy="429145"/>
        </a:xfrm>
        <a:prstGeom prst="rect">
          <a:avLst/>
        </a:prstGeom>
      </dsp:spPr>
      <dsp:txXfrm>
        <a:off x="1038530" y="3104041"/>
        <a:ext cx="171658" cy="429145"/>
      </dsp:txXfrm>
    </dsp:sp>
    <dsp:sp modelId="{7FBCE9FF-08E2-4F2A-A5F4-6614B3B2D4BC}">
      <dsp:nvSpPr>
        <dsp:cNvPr id="26" name="矩形 25" hidden="true"/>
        <dsp:cNvSpPr/>
      </dsp:nvSpPr>
      <dsp:spPr>
        <a:xfrm>
          <a:off x="2077060" y="3104041"/>
          <a:ext cx="171658" cy="429145"/>
        </a:xfrm>
        <a:prstGeom prst="rect">
          <a:avLst/>
        </a:prstGeom>
      </dsp:spPr>
      <dsp:txXfrm>
        <a:off x="2077060" y="3104041"/>
        <a:ext cx="171658" cy="429145"/>
      </dsp:txXfrm>
    </dsp:sp>
    <dsp:sp modelId="{7F3E4EBF-0DC2-46A5-B758-D4D6922E1986}">
      <dsp:nvSpPr>
        <dsp:cNvPr id="29" name="矩形 28" hidden="true"/>
        <dsp:cNvSpPr/>
      </dsp:nvSpPr>
      <dsp:spPr>
        <a:xfrm>
          <a:off x="3115590" y="3104041"/>
          <a:ext cx="171658" cy="429145"/>
        </a:xfrm>
        <a:prstGeom prst="rect">
          <a:avLst/>
        </a:prstGeom>
      </dsp:spPr>
      <dsp:txXfrm>
        <a:off x="3115590" y="3104041"/>
        <a:ext cx="171658" cy="429145"/>
      </dsp:txXfrm>
    </dsp:sp>
    <dsp:sp modelId="{DA67FDA6-A771-4BB4-AA46-42CD4DC9ABD7}">
      <dsp:nvSpPr>
        <dsp:cNvPr id="32" name="矩形 31" hidden="true"/>
        <dsp:cNvSpPr/>
      </dsp:nvSpPr>
      <dsp:spPr>
        <a:xfrm>
          <a:off x="4154120" y="3104041"/>
          <a:ext cx="171658" cy="429145"/>
        </a:xfrm>
        <a:prstGeom prst="rect">
          <a:avLst/>
        </a:prstGeom>
      </dsp:spPr>
      <dsp:txXfrm>
        <a:off x="4154120" y="3104041"/>
        <a:ext cx="171658" cy="429145"/>
      </dsp:txXfrm>
    </dsp:sp>
    <dsp:sp modelId="{2445C7C8-45D2-4D23-B6BE-965FFAF23B88}">
      <dsp:nvSpPr>
        <dsp:cNvPr id="10" name="矩形 9" hidden="true"/>
        <dsp:cNvSpPr/>
      </dsp:nvSpPr>
      <dsp:spPr>
        <a:xfrm>
          <a:off x="5192650" y="3104041"/>
          <a:ext cx="171658" cy="429145"/>
        </a:xfrm>
        <a:prstGeom prst="rect">
          <a:avLst/>
        </a:prstGeom>
      </dsp:spPr>
      <dsp:txXfrm>
        <a:off x="5192650" y="3104041"/>
        <a:ext cx="171658" cy="429145"/>
      </dsp:txXfrm>
    </dsp:sp>
    <dsp:sp modelId="{64484104-CFD4-449D-95B4-82574E1BEAC9}">
      <dsp:nvSpPr>
        <dsp:cNvPr id="13" name="矩形 12" hidden="true"/>
        <dsp:cNvSpPr/>
      </dsp:nvSpPr>
      <dsp:spPr>
        <a:xfrm>
          <a:off x="6231181" y="3104041"/>
          <a:ext cx="171658" cy="429145"/>
        </a:xfrm>
        <a:prstGeom prst="rect">
          <a:avLst/>
        </a:prstGeom>
      </dsp:spPr>
      <dsp:txXfrm>
        <a:off x="6231181" y="3104041"/>
        <a:ext cx="171658" cy="429145"/>
      </dsp:txXfrm>
    </dsp:sp>
    <dsp:sp modelId="{D01619FE-5E84-4F8E-95B5-BB052480A94F}">
      <dsp:nvSpPr>
        <dsp:cNvPr id="35" name="矩形 34" hidden="true"/>
        <dsp:cNvSpPr/>
      </dsp:nvSpPr>
      <dsp:spPr>
        <a:xfrm>
          <a:off x="7269711" y="3104041"/>
          <a:ext cx="171658" cy="429145"/>
        </a:xfrm>
        <a:prstGeom prst="rect">
          <a:avLst/>
        </a:prstGeom>
      </dsp:spPr>
      <dsp:txXfrm>
        <a:off x="7269711" y="3104041"/>
        <a:ext cx="171658" cy="429145"/>
      </dsp:txXfrm>
    </dsp:sp>
    <dsp:sp modelId="{D53B110D-7E5D-4C32-AC0A-757DFA3B10F1}">
      <dsp:nvSpPr>
        <dsp:cNvPr id="16" name="矩形 15" hidden="true"/>
        <dsp:cNvSpPr/>
      </dsp:nvSpPr>
      <dsp:spPr>
        <a:xfrm>
          <a:off x="3115590" y="2494655"/>
          <a:ext cx="171658" cy="429145"/>
        </a:xfrm>
        <a:prstGeom prst="rect">
          <a:avLst/>
        </a:prstGeom>
      </dsp:spPr>
      <dsp:txXfrm>
        <a:off x="3115590" y="2494655"/>
        <a:ext cx="171658" cy="42914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8128000" cy="5418455"/>
        <a:chOff x="0" y="0"/>
        <a:chExt cx="8128000" cy="5418455"/>
      </a:xfrm>
    </dsp:grpSpPr>
    <dsp:sp modelId="{1F968B94-413B-42AE-BA1D-5E5D1F62B58B}">
      <dsp:nvSpPr>
        <dsp:cNvPr id="5" name="任意多边形 4"/>
        <dsp:cNvSpPr/>
      </dsp:nvSpPr>
      <dsp:spPr bwMode="white">
        <a:xfrm>
          <a:off x="695890" y="2563091"/>
          <a:ext cx="3368110" cy="292274"/>
        </a:xfrm>
        <a:custGeom>
          <a:avLst/>
          <a:gdLst/>
          <a:ahLst/>
          <a:cxnLst/>
          <a:pathLst>
            <a:path w="5304" h="460">
              <a:moveTo>
                <a:pt x="5304" y="0"/>
              </a:moveTo>
              <a:lnTo>
                <a:pt x="5304"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695890" y="2563091"/>
        <a:ext cx="3368110" cy="292274"/>
      </dsp:txXfrm>
    </dsp:sp>
    <dsp:sp modelId="{C7C3F278-494B-4CF3-97EB-2757351536B6}">
      <dsp:nvSpPr>
        <dsp:cNvPr id="20" name="任意多边形 19"/>
        <dsp:cNvSpPr/>
      </dsp:nvSpPr>
      <dsp:spPr bwMode="white">
        <a:xfrm>
          <a:off x="2379945" y="2563091"/>
          <a:ext cx="1684055" cy="292274"/>
        </a:xfrm>
        <a:custGeom>
          <a:avLst/>
          <a:gdLst/>
          <a:ahLst/>
          <a:cxnLst/>
          <a:pathLst>
            <a:path w="2652" h="460">
              <a:moveTo>
                <a:pt x="2652" y="0"/>
              </a:moveTo>
              <a:lnTo>
                <a:pt x="2652"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2379945" y="2563091"/>
        <a:ext cx="1684055" cy="292274"/>
      </dsp:txXfrm>
    </dsp:sp>
    <dsp:sp modelId="{0ABCDA27-3F29-49A0-83C7-B120446B2A29}">
      <dsp:nvSpPr>
        <dsp:cNvPr id="17" name="任意多边形 16"/>
        <dsp:cNvSpPr/>
      </dsp:nvSpPr>
      <dsp:spPr bwMode="white">
        <a:xfrm>
          <a:off x="4064000" y="2563091"/>
          <a:ext cx="0" cy="292274"/>
        </a:xfrm>
        <a:custGeom>
          <a:avLst/>
          <a:gdLst/>
          <a:ahLst/>
          <a:cxnLst/>
          <a:pathLst>
            <a:path h="460">
              <a:moveTo>
                <a:pt x="0" y="0"/>
              </a:moveTo>
              <a:lnTo>
                <a:pt x="0" y="460"/>
              </a:lnTo>
            </a:path>
          </a:pathLst>
        </a:custGeom>
      </dsp:spPr>
      <dsp:style>
        <a:lnRef idx="2">
          <a:schemeClr val="dk1">
            <a:shade val="60000"/>
          </a:schemeClr>
        </a:lnRef>
        <a:fillRef idx="0">
          <a:schemeClr val="dk1"/>
        </a:fillRef>
        <a:effectRef idx="0">
          <a:scrgbClr r="0" g="0" b="0"/>
        </a:effectRef>
        <a:fontRef idx="minor"/>
      </dsp:style>
      <dsp:txXfrm>
        <a:off x="4064000" y="2563091"/>
        <a:ext cx="0" cy="292274"/>
      </dsp:txXfrm>
    </dsp:sp>
    <dsp:sp modelId="{4336AD91-6774-4DB4-BDD0-A33B76AEE6B7}">
      <dsp:nvSpPr>
        <dsp:cNvPr id="8" name="任意多边形 7"/>
        <dsp:cNvSpPr/>
      </dsp:nvSpPr>
      <dsp:spPr bwMode="white">
        <a:xfrm>
          <a:off x="4064000" y="2563091"/>
          <a:ext cx="1684055" cy="292274"/>
        </a:xfrm>
        <a:custGeom>
          <a:avLst/>
          <a:gdLst/>
          <a:ahLst/>
          <a:cxnLst/>
          <a:pathLst>
            <a:path w="2652" h="460">
              <a:moveTo>
                <a:pt x="0" y="0"/>
              </a:moveTo>
              <a:lnTo>
                <a:pt x="0" y="460"/>
              </a:lnTo>
              <a:lnTo>
                <a:pt x="2652" y="460"/>
              </a:lnTo>
              <a:lnTo>
                <a:pt x="2652" y="460"/>
              </a:lnTo>
            </a:path>
          </a:pathLst>
        </a:custGeom>
      </dsp:spPr>
      <dsp:style>
        <a:lnRef idx="2">
          <a:schemeClr val="dk1">
            <a:shade val="60000"/>
          </a:schemeClr>
        </a:lnRef>
        <a:fillRef idx="0">
          <a:schemeClr val="dk1"/>
        </a:fillRef>
        <a:effectRef idx="0">
          <a:scrgbClr r="0" g="0" b="0"/>
        </a:effectRef>
        <a:fontRef idx="minor"/>
      </dsp:style>
      <dsp:txXfrm>
        <a:off x="4064000" y="2563091"/>
        <a:ext cx="1684055" cy="292274"/>
      </dsp:txXfrm>
    </dsp:sp>
    <dsp:sp modelId="{F3FBFC0D-1C10-482A-B755-432B7B102F58}">
      <dsp:nvSpPr>
        <dsp:cNvPr id="11" name="任意多边形 10"/>
        <dsp:cNvSpPr/>
      </dsp:nvSpPr>
      <dsp:spPr bwMode="white">
        <a:xfrm>
          <a:off x="4064000" y="2563091"/>
          <a:ext cx="3368110" cy="292274"/>
        </a:xfrm>
        <a:custGeom>
          <a:avLst/>
          <a:gdLst/>
          <a:ahLst/>
          <a:cxnLst/>
          <a:pathLst>
            <a:path w="5304" h="460">
              <a:moveTo>
                <a:pt x="0" y="0"/>
              </a:moveTo>
              <a:lnTo>
                <a:pt x="0" y="460"/>
              </a:lnTo>
              <a:lnTo>
                <a:pt x="5304" y="460"/>
              </a:lnTo>
              <a:lnTo>
                <a:pt x="5304" y="460"/>
              </a:lnTo>
            </a:path>
          </a:pathLst>
        </a:custGeom>
      </dsp:spPr>
      <dsp:style>
        <a:lnRef idx="2">
          <a:schemeClr val="dk1">
            <a:shade val="60000"/>
          </a:schemeClr>
        </a:lnRef>
        <a:fillRef idx="0">
          <a:schemeClr val="dk1"/>
        </a:fillRef>
        <a:effectRef idx="0">
          <a:scrgbClr r="0" g="0" b="0"/>
        </a:effectRef>
        <a:fontRef idx="minor"/>
      </dsp:style>
      <dsp:txXfrm>
        <a:off x="4064000" y="2563091"/>
        <a:ext cx="3368110" cy="292274"/>
      </dsp:txXfrm>
    </dsp:sp>
    <dsp:sp modelId="{3F87A36D-B515-4CB3-9442-512F3C54FBDD}">
      <dsp:nvSpPr>
        <dsp:cNvPr id="3" name="矩形 2"/>
        <dsp:cNvSpPr/>
      </dsp:nvSpPr>
      <dsp:spPr bwMode="white">
        <a:xfrm>
          <a:off x="3368110" y="1867200"/>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水旱灾害防御子体系</a:t>
          </a:r>
          <a:endParaRPr lang="zh-CN" altLang="en-US" sz="1200">
            <a:solidFill>
              <a:schemeClr val="dk1"/>
            </a:solidFill>
          </a:endParaRPr>
        </a:p>
      </dsp:txBody>
      <dsp:txXfrm>
        <a:off x="3368110" y="1867200"/>
        <a:ext cx="1391781" cy="695890"/>
      </dsp:txXfrm>
    </dsp:sp>
    <dsp:sp modelId="{2FB69221-32D0-434B-B23D-866F77A6B0EE}">
      <dsp:nvSpPr>
        <dsp:cNvPr id="6" name="矩形 5"/>
        <dsp:cNvSpPr/>
      </dsp:nvSpPr>
      <dsp:spPr bwMode="white">
        <a:xfrm>
          <a:off x="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防洪抗旱能力评估提升</a:t>
          </a:r>
          <a:endParaRPr lang="zh-CN" altLang="en-US" sz="1200">
            <a:solidFill>
              <a:schemeClr val="dk1"/>
            </a:solidFill>
          </a:endParaRPr>
        </a:p>
      </dsp:txBody>
      <dsp:txXfrm>
        <a:off x="0" y="2855364"/>
        <a:ext cx="1391781" cy="695890"/>
      </dsp:txXfrm>
    </dsp:sp>
    <dsp:sp modelId="{1FE9B7C1-A94A-4634-BAFA-EF969C2ACE16}">
      <dsp:nvSpPr>
        <dsp:cNvPr id="21" name="矩形 20"/>
        <dsp:cNvSpPr/>
      </dsp:nvSpPr>
      <dsp:spPr bwMode="white">
        <a:xfrm>
          <a:off x="1684055"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200">
              <a:solidFill>
                <a:schemeClr val="dk1"/>
              </a:solidFill>
            </a:rPr>
            <a:t>水情旱情检测预警</a:t>
          </a:r>
          <a:endParaRPr lang="zh-CN" sz="1200">
            <a:solidFill>
              <a:schemeClr val="dk1"/>
            </a:solidFill>
          </a:endParaRPr>
        </a:p>
      </dsp:txBody>
      <dsp:txXfrm>
        <a:off x="1684055" y="2855364"/>
        <a:ext cx="1391781" cy="695890"/>
      </dsp:txXfrm>
    </dsp:sp>
    <dsp:sp modelId="{7CE5EFD0-C0C2-4AD8-AE3A-A4E9CA27313C}">
      <dsp:nvSpPr>
        <dsp:cNvPr id="18" name="矩形 17"/>
        <dsp:cNvSpPr/>
      </dsp:nvSpPr>
      <dsp:spPr bwMode="white">
        <a:xfrm>
          <a:off x="336811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200">
              <a:solidFill>
                <a:schemeClr val="dk1"/>
              </a:solidFill>
            </a:rPr>
            <a:t>险情灾情处置</a:t>
          </a:r>
          <a:endParaRPr lang="zh-CN" sz="1200">
            <a:solidFill>
              <a:schemeClr val="dk1"/>
            </a:solidFill>
          </a:endParaRPr>
        </a:p>
      </dsp:txBody>
      <dsp:txXfrm>
        <a:off x="3368110" y="2855364"/>
        <a:ext cx="1391781" cy="695890"/>
      </dsp:txXfrm>
    </dsp:sp>
    <dsp:sp modelId="{AFBE47F0-7A8F-4C93-AF1D-8BA2F7BEC08C}">
      <dsp:nvSpPr>
        <dsp:cNvPr id="9" name="矩形 8"/>
        <dsp:cNvSpPr/>
      </dsp:nvSpPr>
      <dsp:spPr bwMode="white">
        <a:xfrm>
          <a:off x="5052164"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灾后建设与修复</a:t>
          </a:r>
          <a:endParaRPr lang="zh-CN" altLang="en-US" sz="1200">
            <a:solidFill>
              <a:schemeClr val="dk1"/>
            </a:solidFill>
          </a:endParaRPr>
        </a:p>
      </dsp:txBody>
      <dsp:txXfrm>
        <a:off x="5052164" y="2855364"/>
        <a:ext cx="1391781" cy="695890"/>
      </dsp:txXfrm>
    </dsp:sp>
    <dsp:sp modelId="{CD29CA80-3F78-4D10-B0B9-E1DB408EE544}">
      <dsp:nvSpPr>
        <dsp:cNvPr id="12" name="矩形 11"/>
        <dsp:cNvSpPr/>
      </dsp:nvSpPr>
      <dsp:spPr bwMode="white">
        <a:xfrm>
          <a:off x="6736219"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险情灾情评估</a:t>
          </a:r>
          <a:endParaRPr lang="zh-CN" altLang="en-US" sz="1200">
            <a:solidFill>
              <a:schemeClr val="dk1"/>
            </a:solidFill>
          </a:endParaRPr>
        </a:p>
      </dsp:txBody>
      <dsp:txXfrm>
        <a:off x="6736219" y="2855364"/>
        <a:ext cx="1391781" cy="695890"/>
      </dsp:txXfrm>
    </dsp:sp>
    <dsp:sp modelId="{C8EA578D-1EEF-4168-811C-C3CB6C46B153}">
      <dsp:nvSpPr>
        <dsp:cNvPr id="4" name="矩形 3" hidden="true"/>
        <dsp:cNvSpPr/>
      </dsp:nvSpPr>
      <dsp:spPr>
        <a:xfrm>
          <a:off x="3368110" y="1867200"/>
          <a:ext cx="278356" cy="695890"/>
        </a:xfrm>
        <a:prstGeom prst="rect">
          <a:avLst/>
        </a:prstGeom>
      </dsp:spPr>
      <dsp:txXfrm>
        <a:off x="3368110" y="1867200"/>
        <a:ext cx="278356" cy="695890"/>
      </dsp:txXfrm>
    </dsp:sp>
    <dsp:sp modelId="{5C67B634-DB68-4653-97A5-5D62FE999B47}">
      <dsp:nvSpPr>
        <dsp:cNvPr id="7" name="矩形 6" hidden="true"/>
        <dsp:cNvSpPr/>
      </dsp:nvSpPr>
      <dsp:spPr>
        <a:xfrm>
          <a:off x="0" y="2855364"/>
          <a:ext cx="278356" cy="695890"/>
        </a:xfrm>
        <a:prstGeom prst="rect">
          <a:avLst/>
        </a:prstGeom>
      </dsp:spPr>
      <dsp:txXfrm>
        <a:off x="0" y="2855364"/>
        <a:ext cx="278356" cy="695890"/>
      </dsp:txXfrm>
    </dsp:sp>
    <dsp:sp modelId="{448432E6-BC32-450F-90E2-B8F37D1AABDE}">
      <dsp:nvSpPr>
        <dsp:cNvPr id="22" name="矩形 21" hidden="true"/>
        <dsp:cNvSpPr/>
      </dsp:nvSpPr>
      <dsp:spPr>
        <a:xfrm>
          <a:off x="1684055" y="2855364"/>
          <a:ext cx="278356" cy="695890"/>
        </a:xfrm>
        <a:prstGeom prst="rect">
          <a:avLst/>
        </a:prstGeom>
      </dsp:spPr>
      <dsp:txXfrm>
        <a:off x="1684055" y="2855364"/>
        <a:ext cx="278356" cy="695890"/>
      </dsp:txXfrm>
    </dsp:sp>
    <dsp:sp modelId="{D68D5F01-886C-420F-A4A9-35548BB4E3D1}">
      <dsp:nvSpPr>
        <dsp:cNvPr id="19" name="矩形 18" hidden="true"/>
        <dsp:cNvSpPr/>
      </dsp:nvSpPr>
      <dsp:spPr>
        <a:xfrm>
          <a:off x="3368110" y="2855364"/>
          <a:ext cx="278356" cy="695890"/>
        </a:xfrm>
        <a:prstGeom prst="rect">
          <a:avLst/>
        </a:prstGeom>
      </dsp:spPr>
      <dsp:txXfrm>
        <a:off x="3368110" y="2855364"/>
        <a:ext cx="278356" cy="695890"/>
      </dsp:txXfrm>
    </dsp:sp>
    <dsp:sp modelId="{2445C7C8-45D2-4D23-B6BE-965FFAF23B88}">
      <dsp:nvSpPr>
        <dsp:cNvPr id="10" name="矩形 9" hidden="true"/>
        <dsp:cNvSpPr/>
      </dsp:nvSpPr>
      <dsp:spPr>
        <a:xfrm>
          <a:off x="5052164" y="2855364"/>
          <a:ext cx="278356" cy="695890"/>
        </a:xfrm>
        <a:prstGeom prst="rect">
          <a:avLst/>
        </a:prstGeom>
      </dsp:spPr>
      <dsp:txXfrm>
        <a:off x="5052164" y="2855364"/>
        <a:ext cx="278356" cy="695890"/>
      </dsp:txXfrm>
    </dsp:sp>
    <dsp:sp modelId="{64484104-CFD4-449D-95B4-82574E1BEAC9}">
      <dsp:nvSpPr>
        <dsp:cNvPr id="13" name="矩形 12" hidden="true"/>
        <dsp:cNvSpPr/>
      </dsp:nvSpPr>
      <dsp:spPr>
        <a:xfrm>
          <a:off x="6736219" y="2855364"/>
          <a:ext cx="278356" cy="695890"/>
        </a:xfrm>
        <a:prstGeom prst="rect">
          <a:avLst/>
        </a:prstGeom>
      </dsp:spPr>
      <dsp:txXfrm>
        <a:off x="6736219" y="2855364"/>
        <a:ext cx="278356" cy="69589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8128000" cy="5418455"/>
        <a:chOff x="0" y="0"/>
        <a:chExt cx="8128000" cy="5418455"/>
      </a:xfrm>
    </dsp:grpSpPr>
    <dsp:sp modelId="{1F968B94-413B-42AE-BA1D-5E5D1F62B58B}">
      <dsp:nvSpPr>
        <dsp:cNvPr id="5" name="任意多边形 4"/>
        <dsp:cNvSpPr/>
      </dsp:nvSpPr>
      <dsp:spPr bwMode="white">
        <a:xfrm>
          <a:off x="695890" y="2563091"/>
          <a:ext cx="3368110" cy="292274"/>
        </a:xfrm>
        <a:custGeom>
          <a:avLst/>
          <a:gdLst/>
          <a:ahLst/>
          <a:cxnLst/>
          <a:pathLst>
            <a:path w="5304" h="460">
              <a:moveTo>
                <a:pt x="5304" y="0"/>
              </a:moveTo>
              <a:lnTo>
                <a:pt x="5304"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695890" y="2563091"/>
        <a:ext cx="3368110" cy="292274"/>
      </dsp:txXfrm>
    </dsp:sp>
    <dsp:sp modelId="{C7C3F278-494B-4CF3-97EB-2757351536B6}">
      <dsp:nvSpPr>
        <dsp:cNvPr id="20" name="任意多边形 19"/>
        <dsp:cNvSpPr/>
      </dsp:nvSpPr>
      <dsp:spPr bwMode="white">
        <a:xfrm>
          <a:off x="2379945" y="2563091"/>
          <a:ext cx="1684055" cy="292274"/>
        </a:xfrm>
        <a:custGeom>
          <a:avLst/>
          <a:gdLst/>
          <a:ahLst/>
          <a:cxnLst/>
          <a:pathLst>
            <a:path w="2652" h="460">
              <a:moveTo>
                <a:pt x="2652" y="0"/>
              </a:moveTo>
              <a:lnTo>
                <a:pt x="2652"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2379945" y="2563091"/>
        <a:ext cx="1684055" cy="292274"/>
      </dsp:txXfrm>
    </dsp:sp>
    <dsp:sp modelId="{0ABCDA27-3F29-49A0-83C7-B120446B2A29}">
      <dsp:nvSpPr>
        <dsp:cNvPr id="17" name="任意多边形 16"/>
        <dsp:cNvSpPr/>
      </dsp:nvSpPr>
      <dsp:spPr bwMode="white">
        <a:xfrm>
          <a:off x="4064000" y="2563091"/>
          <a:ext cx="0" cy="292274"/>
        </a:xfrm>
        <a:custGeom>
          <a:avLst/>
          <a:gdLst/>
          <a:ahLst/>
          <a:cxnLst/>
          <a:pathLst>
            <a:path h="460">
              <a:moveTo>
                <a:pt x="0" y="0"/>
              </a:moveTo>
              <a:lnTo>
                <a:pt x="0" y="460"/>
              </a:lnTo>
            </a:path>
          </a:pathLst>
        </a:custGeom>
      </dsp:spPr>
      <dsp:style>
        <a:lnRef idx="2">
          <a:schemeClr val="dk1">
            <a:shade val="60000"/>
          </a:schemeClr>
        </a:lnRef>
        <a:fillRef idx="0">
          <a:schemeClr val="dk1"/>
        </a:fillRef>
        <a:effectRef idx="0">
          <a:scrgbClr r="0" g="0" b="0"/>
        </a:effectRef>
        <a:fontRef idx="minor"/>
      </dsp:style>
      <dsp:txXfrm>
        <a:off x="4064000" y="2563091"/>
        <a:ext cx="0" cy="292274"/>
      </dsp:txXfrm>
    </dsp:sp>
    <dsp:sp modelId="{4336AD91-6774-4DB4-BDD0-A33B76AEE6B7}">
      <dsp:nvSpPr>
        <dsp:cNvPr id="8" name="任意多边形 7"/>
        <dsp:cNvSpPr/>
      </dsp:nvSpPr>
      <dsp:spPr bwMode="white">
        <a:xfrm>
          <a:off x="4064000" y="2563091"/>
          <a:ext cx="1684055" cy="292274"/>
        </a:xfrm>
        <a:custGeom>
          <a:avLst/>
          <a:gdLst/>
          <a:ahLst/>
          <a:cxnLst/>
          <a:pathLst>
            <a:path w="2652" h="460">
              <a:moveTo>
                <a:pt x="0" y="0"/>
              </a:moveTo>
              <a:lnTo>
                <a:pt x="0" y="460"/>
              </a:lnTo>
              <a:lnTo>
                <a:pt x="2652" y="460"/>
              </a:lnTo>
              <a:lnTo>
                <a:pt x="2652" y="460"/>
              </a:lnTo>
            </a:path>
          </a:pathLst>
        </a:custGeom>
      </dsp:spPr>
      <dsp:style>
        <a:lnRef idx="2">
          <a:schemeClr val="dk1">
            <a:shade val="60000"/>
          </a:schemeClr>
        </a:lnRef>
        <a:fillRef idx="0">
          <a:schemeClr val="dk1"/>
        </a:fillRef>
        <a:effectRef idx="0">
          <a:scrgbClr r="0" g="0" b="0"/>
        </a:effectRef>
        <a:fontRef idx="minor"/>
      </dsp:style>
      <dsp:txXfrm>
        <a:off x="4064000" y="2563091"/>
        <a:ext cx="1684055" cy="292274"/>
      </dsp:txXfrm>
    </dsp:sp>
    <dsp:sp modelId="{F3FBFC0D-1C10-482A-B755-432B7B102F58}">
      <dsp:nvSpPr>
        <dsp:cNvPr id="11" name="任意多边形 10"/>
        <dsp:cNvSpPr/>
      </dsp:nvSpPr>
      <dsp:spPr bwMode="white">
        <a:xfrm>
          <a:off x="4064000" y="2563091"/>
          <a:ext cx="3368110" cy="292274"/>
        </a:xfrm>
        <a:custGeom>
          <a:avLst/>
          <a:gdLst/>
          <a:ahLst/>
          <a:cxnLst/>
          <a:pathLst>
            <a:path w="5304" h="460">
              <a:moveTo>
                <a:pt x="0" y="0"/>
              </a:moveTo>
              <a:lnTo>
                <a:pt x="0" y="460"/>
              </a:lnTo>
              <a:lnTo>
                <a:pt x="5304" y="460"/>
              </a:lnTo>
              <a:lnTo>
                <a:pt x="5304" y="460"/>
              </a:lnTo>
            </a:path>
          </a:pathLst>
        </a:custGeom>
      </dsp:spPr>
      <dsp:style>
        <a:lnRef idx="2">
          <a:schemeClr val="dk1">
            <a:shade val="60000"/>
          </a:schemeClr>
        </a:lnRef>
        <a:fillRef idx="0">
          <a:schemeClr val="dk1"/>
        </a:fillRef>
        <a:effectRef idx="0">
          <a:scrgbClr r="0" g="0" b="0"/>
        </a:effectRef>
        <a:fontRef idx="minor"/>
      </dsp:style>
      <dsp:txXfrm>
        <a:off x="4064000" y="2563091"/>
        <a:ext cx="3368110" cy="292274"/>
      </dsp:txXfrm>
    </dsp:sp>
    <dsp:sp modelId="{3F87A36D-B515-4CB3-9442-512F3C54FBDD}">
      <dsp:nvSpPr>
        <dsp:cNvPr id="3" name="矩形 2"/>
        <dsp:cNvSpPr/>
      </dsp:nvSpPr>
      <dsp:spPr bwMode="white">
        <a:xfrm>
          <a:off x="3368110" y="1867200"/>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水旱灾害防御子体系</a:t>
          </a:r>
          <a:endParaRPr lang="zh-CN" altLang="en-US" sz="1200">
            <a:solidFill>
              <a:schemeClr val="dk1"/>
            </a:solidFill>
          </a:endParaRPr>
        </a:p>
      </dsp:txBody>
      <dsp:txXfrm>
        <a:off x="3368110" y="1867200"/>
        <a:ext cx="1391781" cy="695890"/>
      </dsp:txXfrm>
    </dsp:sp>
    <dsp:sp modelId="{2FB69221-32D0-434B-B23D-866F77A6B0EE}">
      <dsp:nvSpPr>
        <dsp:cNvPr id="6" name="矩形 5"/>
        <dsp:cNvSpPr/>
      </dsp:nvSpPr>
      <dsp:spPr bwMode="white">
        <a:xfrm>
          <a:off x="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防洪抗旱能力评估提升</a:t>
          </a:r>
          <a:endParaRPr lang="zh-CN" altLang="en-US" sz="1200">
            <a:solidFill>
              <a:schemeClr val="dk1"/>
            </a:solidFill>
          </a:endParaRPr>
        </a:p>
      </dsp:txBody>
      <dsp:txXfrm>
        <a:off x="0" y="2855364"/>
        <a:ext cx="1391781" cy="695890"/>
      </dsp:txXfrm>
    </dsp:sp>
    <dsp:sp modelId="{1FE9B7C1-A94A-4634-BAFA-EF969C2ACE16}">
      <dsp:nvSpPr>
        <dsp:cNvPr id="21" name="矩形 20"/>
        <dsp:cNvSpPr/>
      </dsp:nvSpPr>
      <dsp:spPr bwMode="white">
        <a:xfrm>
          <a:off x="1684055"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200">
              <a:solidFill>
                <a:schemeClr val="dk1"/>
              </a:solidFill>
            </a:rPr>
            <a:t>水情旱情检测预警</a:t>
          </a:r>
          <a:endParaRPr lang="zh-CN" sz="1200">
            <a:solidFill>
              <a:schemeClr val="dk1"/>
            </a:solidFill>
          </a:endParaRPr>
        </a:p>
      </dsp:txBody>
      <dsp:txXfrm>
        <a:off x="1684055" y="2855364"/>
        <a:ext cx="1391781" cy="695890"/>
      </dsp:txXfrm>
    </dsp:sp>
    <dsp:sp modelId="{7CE5EFD0-C0C2-4AD8-AE3A-A4E9CA27313C}">
      <dsp:nvSpPr>
        <dsp:cNvPr id="18" name="矩形 17"/>
        <dsp:cNvSpPr/>
      </dsp:nvSpPr>
      <dsp:spPr bwMode="white">
        <a:xfrm>
          <a:off x="336811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200">
              <a:solidFill>
                <a:schemeClr val="dk1"/>
              </a:solidFill>
            </a:rPr>
            <a:t>险情灾情处置</a:t>
          </a:r>
          <a:endParaRPr lang="zh-CN" sz="1200">
            <a:solidFill>
              <a:schemeClr val="dk1"/>
            </a:solidFill>
          </a:endParaRPr>
        </a:p>
      </dsp:txBody>
      <dsp:txXfrm>
        <a:off x="3368110" y="2855364"/>
        <a:ext cx="1391781" cy="695890"/>
      </dsp:txXfrm>
    </dsp:sp>
    <dsp:sp modelId="{AFBE47F0-7A8F-4C93-AF1D-8BA2F7BEC08C}">
      <dsp:nvSpPr>
        <dsp:cNvPr id="9" name="矩形 8"/>
        <dsp:cNvSpPr/>
      </dsp:nvSpPr>
      <dsp:spPr bwMode="white">
        <a:xfrm>
          <a:off x="5052164"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灾后建设与修复</a:t>
          </a:r>
          <a:endParaRPr lang="zh-CN" altLang="en-US" sz="1200">
            <a:solidFill>
              <a:schemeClr val="dk1"/>
            </a:solidFill>
          </a:endParaRPr>
        </a:p>
      </dsp:txBody>
      <dsp:txXfrm>
        <a:off x="5052164" y="2855364"/>
        <a:ext cx="1391781" cy="695890"/>
      </dsp:txXfrm>
    </dsp:sp>
    <dsp:sp modelId="{CD29CA80-3F78-4D10-B0B9-E1DB408EE544}">
      <dsp:nvSpPr>
        <dsp:cNvPr id="12" name="矩形 11"/>
        <dsp:cNvSpPr/>
      </dsp:nvSpPr>
      <dsp:spPr bwMode="white">
        <a:xfrm>
          <a:off x="6736219"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险情灾情评估</a:t>
          </a:r>
          <a:endParaRPr lang="zh-CN" altLang="en-US" sz="1200">
            <a:solidFill>
              <a:schemeClr val="dk1"/>
            </a:solidFill>
          </a:endParaRPr>
        </a:p>
      </dsp:txBody>
      <dsp:txXfrm>
        <a:off x="6736219" y="2855364"/>
        <a:ext cx="1391781" cy="695890"/>
      </dsp:txXfrm>
    </dsp:sp>
    <dsp:sp modelId="{C8EA578D-1EEF-4168-811C-C3CB6C46B153}">
      <dsp:nvSpPr>
        <dsp:cNvPr id="4" name="矩形 3" hidden="true"/>
        <dsp:cNvSpPr/>
      </dsp:nvSpPr>
      <dsp:spPr>
        <a:xfrm>
          <a:off x="3368110" y="1867200"/>
          <a:ext cx="278356" cy="695890"/>
        </a:xfrm>
        <a:prstGeom prst="rect">
          <a:avLst/>
        </a:prstGeom>
      </dsp:spPr>
      <dsp:txXfrm>
        <a:off x="3368110" y="1867200"/>
        <a:ext cx="278356" cy="695890"/>
      </dsp:txXfrm>
    </dsp:sp>
    <dsp:sp modelId="{5C67B634-DB68-4653-97A5-5D62FE999B47}">
      <dsp:nvSpPr>
        <dsp:cNvPr id="7" name="矩形 6" hidden="true"/>
        <dsp:cNvSpPr/>
      </dsp:nvSpPr>
      <dsp:spPr>
        <a:xfrm>
          <a:off x="0" y="2855364"/>
          <a:ext cx="278356" cy="695890"/>
        </a:xfrm>
        <a:prstGeom prst="rect">
          <a:avLst/>
        </a:prstGeom>
      </dsp:spPr>
      <dsp:txXfrm>
        <a:off x="0" y="2855364"/>
        <a:ext cx="278356" cy="695890"/>
      </dsp:txXfrm>
    </dsp:sp>
    <dsp:sp modelId="{448432E6-BC32-450F-90E2-B8F37D1AABDE}">
      <dsp:nvSpPr>
        <dsp:cNvPr id="22" name="矩形 21" hidden="true"/>
        <dsp:cNvSpPr/>
      </dsp:nvSpPr>
      <dsp:spPr>
        <a:xfrm>
          <a:off x="1684055" y="2855364"/>
          <a:ext cx="278356" cy="695890"/>
        </a:xfrm>
        <a:prstGeom prst="rect">
          <a:avLst/>
        </a:prstGeom>
      </dsp:spPr>
      <dsp:txXfrm>
        <a:off x="1684055" y="2855364"/>
        <a:ext cx="278356" cy="695890"/>
      </dsp:txXfrm>
    </dsp:sp>
    <dsp:sp modelId="{D68D5F01-886C-420F-A4A9-35548BB4E3D1}">
      <dsp:nvSpPr>
        <dsp:cNvPr id="19" name="矩形 18" hidden="true"/>
        <dsp:cNvSpPr/>
      </dsp:nvSpPr>
      <dsp:spPr>
        <a:xfrm>
          <a:off x="3368110" y="2855364"/>
          <a:ext cx="278356" cy="695890"/>
        </a:xfrm>
        <a:prstGeom prst="rect">
          <a:avLst/>
        </a:prstGeom>
      </dsp:spPr>
      <dsp:txXfrm>
        <a:off x="3368110" y="2855364"/>
        <a:ext cx="278356" cy="695890"/>
      </dsp:txXfrm>
    </dsp:sp>
    <dsp:sp modelId="{2445C7C8-45D2-4D23-B6BE-965FFAF23B88}">
      <dsp:nvSpPr>
        <dsp:cNvPr id="10" name="矩形 9" hidden="true"/>
        <dsp:cNvSpPr/>
      </dsp:nvSpPr>
      <dsp:spPr>
        <a:xfrm>
          <a:off x="5052164" y="2855364"/>
          <a:ext cx="278356" cy="695890"/>
        </a:xfrm>
        <a:prstGeom prst="rect">
          <a:avLst/>
        </a:prstGeom>
      </dsp:spPr>
      <dsp:txXfrm>
        <a:off x="5052164" y="2855364"/>
        <a:ext cx="278356" cy="695890"/>
      </dsp:txXfrm>
    </dsp:sp>
    <dsp:sp modelId="{64484104-CFD4-449D-95B4-82574E1BEAC9}">
      <dsp:nvSpPr>
        <dsp:cNvPr id="13" name="矩形 12" hidden="true"/>
        <dsp:cNvSpPr/>
      </dsp:nvSpPr>
      <dsp:spPr>
        <a:xfrm>
          <a:off x="6736219" y="2855364"/>
          <a:ext cx="278356" cy="695890"/>
        </a:xfrm>
        <a:prstGeom prst="rect">
          <a:avLst/>
        </a:prstGeom>
      </dsp:spPr>
      <dsp:txXfrm>
        <a:off x="6736219" y="2855364"/>
        <a:ext cx="278356" cy="6958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8128000" cy="5418455"/>
        <a:chOff x="0" y="0"/>
        <a:chExt cx="8128000" cy="5418455"/>
      </a:xfrm>
    </dsp:grpSpPr>
    <dsp:sp modelId="{4B902868-AC4F-46D3-9161-DD2A776D297A}">
      <dsp:nvSpPr>
        <dsp:cNvPr id="23" name="任意多边形 22"/>
        <dsp:cNvSpPr/>
      </dsp:nvSpPr>
      <dsp:spPr bwMode="white">
        <a:xfrm>
          <a:off x="695890" y="2563091"/>
          <a:ext cx="3368110" cy="292274"/>
        </a:xfrm>
        <a:custGeom>
          <a:avLst/>
          <a:gdLst/>
          <a:ahLst/>
          <a:cxnLst/>
          <a:pathLst>
            <a:path w="5304" h="460">
              <a:moveTo>
                <a:pt x="5304" y="0"/>
              </a:moveTo>
              <a:lnTo>
                <a:pt x="5304"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695890" y="2563091"/>
        <a:ext cx="3368110" cy="292274"/>
      </dsp:txXfrm>
    </dsp:sp>
    <dsp:sp modelId="{1F968B94-413B-42AE-BA1D-5E5D1F62B58B}">
      <dsp:nvSpPr>
        <dsp:cNvPr id="5" name="任意多边形 4"/>
        <dsp:cNvSpPr/>
      </dsp:nvSpPr>
      <dsp:spPr bwMode="white">
        <a:xfrm>
          <a:off x="2379945" y="2563091"/>
          <a:ext cx="1684055" cy="292274"/>
        </a:xfrm>
        <a:custGeom>
          <a:avLst/>
          <a:gdLst/>
          <a:ahLst/>
          <a:cxnLst/>
          <a:pathLst>
            <a:path w="2652" h="460">
              <a:moveTo>
                <a:pt x="2652" y="0"/>
              </a:moveTo>
              <a:lnTo>
                <a:pt x="2652"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2379945" y="2563091"/>
        <a:ext cx="1684055" cy="292274"/>
      </dsp:txXfrm>
    </dsp:sp>
    <dsp:sp modelId="{C7C3F278-494B-4CF3-97EB-2757351536B6}">
      <dsp:nvSpPr>
        <dsp:cNvPr id="20" name="任意多边形 19"/>
        <dsp:cNvSpPr/>
      </dsp:nvSpPr>
      <dsp:spPr bwMode="white">
        <a:xfrm>
          <a:off x="4064000" y="2563091"/>
          <a:ext cx="0" cy="292274"/>
        </a:xfrm>
        <a:custGeom>
          <a:avLst/>
          <a:gdLst/>
          <a:ahLst/>
          <a:cxnLst/>
          <a:pathLst>
            <a:path h="460">
              <a:moveTo>
                <a:pt x="0" y="0"/>
              </a:moveTo>
              <a:lnTo>
                <a:pt x="0" y="460"/>
              </a:lnTo>
            </a:path>
          </a:pathLst>
        </a:custGeom>
      </dsp:spPr>
      <dsp:style>
        <a:lnRef idx="2">
          <a:schemeClr val="dk1">
            <a:shade val="60000"/>
          </a:schemeClr>
        </a:lnRef>
        <a:fillRef idx="0">
          <a:schemeClr val="dk1"/>
        </a:fillRef>
        <a:effectRef idx="0">
          <a:scrgbClr r="0" g="0" b="0"/>
        </a:effectRef>
        <a:fontRef idx="minor"/>
      </dsp:style>
      <dsp:txXfrm>
        <a:off x="4064000" y="2563091"/>
        <a:ext cx="0" cy="292274"/>
      </dsp:txXfrm>
    </dsp:sp>
    <dsp:sp modelId="{0ABCDA27-3F29-49A0-83C7-B120446B2A29}">
      <dsp:nvSpPr>
        <dsp:cNvPr id="17" name="任意多边形 16"/>
        <dsp:cNvSpPr/>
      </dsp:nvSpPr>
      <dsp:spPr bwMode="white">
        <a:xfrm>
          <a:off x="4064000" y="2563091"/>
          <a:ext cx="1684055" cy="292274"/>
        </a:xfrm>
        <a:custGeom>
          <a:avLst/>
          <a:gdLst/>
          <a:ahLst/>
          <a:cxnLst/>
          <a:pathLst>
            <a:path w="2652" h="460">
              <a:moveTo>
                <a:pt x="0" y="0"/>
              </a:moveTo>
              <a:lnTo>
                <a:pt x="0" y="460"/>
              </a:lnTo>
              <a:lnTo>
                <a:pt x="2652" y="460"/>
              </a:lnTo>
              <a:lnTo>
                <a:pt x="2652" y="460"/>
              </a:lnTo>
            </a:path>
          </a:pathLst>
        </a:custGeom>
      </dsp:spPr>
      <dsp:style>
        <a:lnRef idx="2">
          <a:schemeClr val="dk1">
            <a:shade val="60000"/>
          </a:schemeClr>
        </a:lnRef>
        <a:fillRef idx="0">
          <a:schemeClr val="dk1"/>
        </a:fillRef>
        <a:effectRef idx="0">
          <a:scrgbClr r="0" g="0" b="0"/>
        </a:effectRef>
        <a:fontRef idx="minor"/>
      </dsp:style>
      <dsp:txXfrm>
        <a:off x="4064000" y="2563091"/>
        <a:ext cx="1684055" cy="292274"/>
      </dsp:txXfrm>
    </dsp:sp>
    <dsp:sp modelId="{4336AD91-6774-4DB4-BDD0-A33B76AEE6B7}">
      <dsp:nvSpPr>
        <dsp:cNvPr id="8" name="任意多边形 7"/>
        <dsp:cNvSpPr/>
      </dsp:nvSpPr>
      <dsp:spPr bwMode="white">
        <a:xfrm>
          <a:off x="4064000" y="2563091"/>
          <a:ext cx="3368110" cy="292274"/>
        </a:xfrm>
        <a:custGeom>
          <a:avLst/>
          <a:gdLst/>
          <a:ahLst/>
          <a:cxnLst/>
          <a:pathLst>
            <a:path w="5304" h="460">
              <a:moveTo>
                <a:pt x="0" y="0"/>
              </a:moveTo>
              <a:lnTo>
                <a:pt x="0" y="460"/>
              </a:lnTo>
              <a:lnTo>
                <a:pt x="5304" y="460"/>
              </a:lnTo>
              <a:lnTo>
                <a:pt x="5304" y="460"/>
              </a:lnTo>
            </a:path>
          </a:pathLst>
        </a:custGeom>
      </dsp:spPr>
      <dsp:style>
        <a:lnRef idx="2">
          <a:schemeClr val="dk1">
            <a:shade val="60000"/>
          </a:schemeClr>
        </a:lnRef>
        <a:fillRef idx="0">
          <a:schemeClr val="dk1"/>
        </a:fillRef>
        <a:effectRef idx="0">
          <a:scrgbClr r="0" g="0" b="0"/>
        </a:effectRef>
        <a:fontRef idx="minor"/>
      </dsp:style>
      <dsp:txXfrm>
        <a:off x="4064000" y="2563091"/>
        <a:ext cx="3368110" cy="292274"/>
      </dsp:txXfrm>
    </dsp:sp>
    <dsp:sp modelId="{3F87A36D-B515-4CB3-9442-512F3C54FBDD}">
      <dsp:nvSpPr>
        <dsp:cNvPr id="3" name="矩形 2"/>
        <dsp:cNvSpPr/>
      </dsp:nvSpPr>
      <dsp:spPr bwMode="white">
        <a:xfrm>
          <a:off x="3368110" y="1867200"/>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水文子体系</a:t>
          </a:r>
          <a:endParaRPr lang="zh-CN" altLang="en-US" sz="1200">
            <a:solidFill>
              <a:schemeClr val="dk1"/>
            </a:solidFill>
          </a:endParaRPr>
        </a:p>
      </dsp:txBody>
      <dsp:txXfrm>
        <a:off x="3368110" y="1867200"/>
        <a:ext cx="1391781" cy="695890"/>
      </dsp:txXfrm>
    </dsp:sp>
    <dsp:sp modelId="{E7C4858E-6EA5-4C8B-A24F-BA53186B33B5}">
      <dsp:nvSpPr>
        <dsp:cNvPr id="24" name="矩形 23"/>
        <dsp:cNvSpPr/>
      </dsp:nvSpPr>
      <dsp:spPr bwMode="white">
        <a:xfrm>
          <a:off x="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sz="1200">
              <a:solidFill>
                <a:schemeClr val="dk1"/>
              </a:solidFill>
              <a:sym typeface="+mn-ea"/>
            </a:rPr>
            <a:t>水</a:t>
          </a:r>
          <a:r>
            <a:rPr lang="zh-CN" altLang="en-US" sz="1200">
              <a:solidFill>
                <a:schemeClr val="dk1"/>
              </a:solidFill>
              <a:sym typeface="+mn-ea"/>
            </a:rPr>
            <a:t>文站网布设</a:t>
          </a:r>
          <a:endParaRPr lang="zh-CN" altLang="en-US" sz="1200">
            <a:solidFill>
              <a:schemeClr val="dk1"/>
            </a:solidFill>
            <a:sym typeface="+mn-ea"/>
          </a:endParaRPr>
        </a:p>
      </dsp:txBody>
      <dsp:txXfrm>
        <a:off x="0" y="2855364"/>
        <a:ext cx="1391781" cy="695890"/>
      </dsp:txXfrm>
    </dsp:sp>
    <dsp:sp modelId="{2FB69221-32D0-434B-B23D-866F77A6B0EE}">
      <dsp:nvSpPr>
        <dsp:cNvPr id="6" name="矩形 5"/>
        <dsp:cNvSpPr/>
      </dsp:nvSpPr>
      <dsp:spPr bwMode="white">
        <a:xfrm>
          <a:off x="1684055"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sym typeface="+mn-ea"/>
            </a:rPr>
            <a:t>水文仪器设备</a:t>
          </a:r>
          <a:endParaRPr lang="zh-CN" altLang="en-US" sz="1200">
            <a:solidFill>
              <a:schemeClr val="dk1"/>
            </a:solidFill>
          </a:endParaRPr>
        </a:p>
      </dsp:txBody>
      <dsp:txXfrm>
        <a:off x="1684055" y="2855364"/>
        <a:ext cx="1391781" cy="695890"/>
      </dsp:txXfrm>
    </dsp:sp>
    <dsp:sp modelId="{1FE9B7C1-A94A-4634-BAFA-EF969C2ACE16}">
      <dsp:nvSpPr>
        <dsp:cNvPr id="21" name="矩形 20"/>
        <dsp:cNvSpPr/>
      </dsp:nvSpPr>
      <dsp:spPr bwMode="white">
        <a:xfrm>
          <a:off x="336811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sym typeface="+mn-ea"/>
            </a:rPr>
            <a:t>水文水环境监测</a:t>
          </a:r>
          <a:endParaRPr lang="zh-CN" sz="1200">
            <a:solidFill>
              <a:schemeClr val="dk1"/>
            </a:solidFill>
          </a:endParaRPr>
        </a:p>
      </dsp:txBody>
      <dsp:txXfrm>
        <a:off x="3368110" y="2855364"/>
        <a:ext cx="1391781" cy="695890"/>
      </dsp:txXfrm>
    </dsp:sp>
    <dsp:sp modelId="{7CE5EFD0-C0C2-4AD8-AE3A-A4E9CA27313C}">
      <dsp:nvSpPr>
        <dsp:cNvPr id="18" name="矩形 17"/>
        <dsp:cNvSpPr/>
      </dsp:nvSpPr>
      <dsp:spPr bwMode="white">
        <a:xfrm>
          <a:off x="5052164"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sym typeface="+mn-ea"/>
            </a:rPr>
            <a:t>雨水情监测预报</a:t>
          </a:r>
          <a:endParaRPr lang="zh-CN" sz="1200">
            <a:solidFill>
              <a:schemeClr val="dk1"/>
            </a:solidFill>
          </a:endParaRPr>
        </a:p>
      </dsp:txBody>
      <dsp:txXfrm>
        <a:off x="5052164" y="2855364"/>
        <a:ext cx="1391781" cy="695890"/>
      </dsp:txXfrm>
    </dsp:sp>
    <dsp:sp modelId="{AFBE47F0-7A8F-4C93-AF1D-8BA2F7BEC08C}">
      <dsp:nvSpPr>
        <dsp:cNvPr id="9" name="矩形 8"/>
        <dsp:cNvSpPr/>
      </dsp:nvSpPr>
      <dsp:spPr bwMode="white">
        <a:xfrm>
          <a:off x="6736219"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sym typeface="+mn-ea"/>
            </a:rPr>
            <a:t>水文资料整编标准</a:t>
          </a:r>
          <a:endParaRPr lang="zh-CN" altLang="en-US" sz="1200">
            <a:solidFill>
              <a:schemeClr val="dk1"/>
            </a:solidFill>
          </a:endParaRPr>
        </a:p>
      </dsp:txBody>
      <dsp:txXfrm>
        <a:off x="6736219" y="2855364"/>
        <a:ext cx="1391781" cy="695890"/>
      </dsp:txXfrm>
    </dsp:sp>
    <dsp:sp modelId="{C8EA578D-1EEF-4168-811C-C3CB6C46B153}">
      <dsp:nvSpPr>
        <dsp:cNvPr id="4" name="矩形 3" hidden="true"/>
        <dsp:cNvSpPr/>
      </dsp:nvSpPr>
      <dsp:spPr>
        <a:xfrm>
          <a:off x="3368110" y="1867200"/>
          <a:ext cx="278356" cy="695890"/>
        </a:xfrm>
        <a:prstGeom prst="rect">
          <a:avLst/>
        </a:prstGeom>
      </dsp:spPr>
      <dsp:txXfrm>
        <a:off x="3368110" y="1867200"/>
        <a:ext cx="278356" cy="695890"/>
      </dsp:txXfrm>
    </dsp:sp>
    <dsp:sp modelId="{8D8A6055-09CA-4670-99EB-314ABA57CDD1}">
      <dsp:nvSpPr>
        <dsp:cNvPr id="25" name="矩形 24" hidden="true"/>
        <dsp:cNvSpPr/>
      </dsp:nvSpPr>
      <dsp:spPr>
        <a:xfrm>
          <a:off x="0" y="2855364"/>
          <a:ext cx="278356" cy="695890"/>
        </a:xfrm>
        <a:prstGeom prst="rect">
          <a:avLst/>
        </a:prstGeom>
      </dsp:spPr>
      <dsp:txXfrm>
        <a:off x="0" y="2855364"/>
        <a:ext cx="278356" cy="695890"/>
      </dsp:txXfrm>
    </dsp:sp>
    <dsp:sp modelId="{5C67B634-DB68-4653-97A5-5D62FE999B47}">
      <dsp:nvSpPr>
        <dsp:cNvPr id="7" name="矩形 6" hidden="true"/>
        <dsp:cNvSpPr/>
      </dsp:nvSpPr>
      <dsp:spPr>
        <a:xfrm>
          <a:off x="1684055" y="2855364"/>
          <a:ext cx="278356" cy="695890"/>
        </a:xfrm>
        <a:prstGeom prst="rect">
          <a:avLst/>
        </a:prstGeom>
      </dsp:spPr>
      <dsp:txXfrm>
        <a:off x="1684055" y="2855364"/>
        <a:ext cx="278356" cy="695890"/>
      </dsp:txXfrm>
    </dsp:sp>
    <dsp:sp modelId="{448432E6-BC32-450F-90E2-B8F37D1AABDE}">
      <dsp:nvSpPr>
        <dsp:cNvPr id="22" name="矩形 21" hidden="true"/>
        <dsp:cNvSpPr/>
      </dsp:nvSpPr>
      <dsp:spPr>
        <a:xfrm>
          <a:off x="3368110" y="2855364"/>
          <a:ext cx="278356" cy="695890"/>
        </a:xfrm>
        <a:prstGeom prst="rect">
          <a:avLst/>
        </a:prstGeom>
      </dsp:spPr>
      <dsp:txXfrm>
        <a:off x="3368110" y="2855364"/>
        <a:ext cx="278356" cy="695890"/>
      </dsp:txXfrm>
    </dsp:sp>
    <dsp:sp modelId="{D68D5F01-886C-420F-A4A9-35548BB4E3D1}">
      <dsp:nvSpPr>
        <dsp:cNvPr id="19" name="矩形 18" hidden="true"/>
        <dsp:cNvSpPr/>
      </dsp:nvSpPr>
      <dsp:spPr>
        <a:xfrm>
          <a:off x="5052164" y="2855364"/>
          <a:ext cx="278356" cy="695890"/>
        </a:xfrm>
        <a:prstGeom prst="rect">
          <a:avLst/>
        </a:prstGeom>
      </dsp:spPr>
      <dsp:txXfrm>
        <a:off x="5052164" y="2855364"/>
        <a:ext cx="278356" cy="695890"/>
      </dsp:txXfrm>
    </dsp:sp>
    <dsp:sp modelId="{2445C7C8-45D2-4D23-B6BE-965FFAF23B88}">
      <dsp:nvSpPr>
        <dsp:cNvPr id="10" name="矩形 9" hidden="true"/>
        <dsp:cNvSpPr/>
      </dsp:nvSpPr>
      <dsp:spPr>
        <a:xfrm>
          <a:off x="6736219" y="2855364"/>
          <a:ext cx="278356" cy="695890"/>
        </a:xfrm>
        <a:prstGeom prst="rect">
          <a:avLst/>
        </a:prstGeom>
      </dsp:spPr>
      <dsp:txXfrm>
        <a:off x="6736219" y="2855364"/>
        <a:ext cx="278356" cy="6958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8128000" cy="5418455"/>
        <a:chOff x="0" y="0"/>
        <a:chExt cx="8128000" cy="5418455"/>
      </a:xfrm>
    </dsp:grpSpPr>
    <dsp:sp modelId="{4B902868-AC4F-46D3-9161-DD2A776D297A}">
      <dsp:nvSpPr>
        <dsp:cNvPr id="23" name="任意多边形 22"/>
        <dsp:cNvSpPr/>
      </dsp:nvSpPr>
      <dsp:spPr bwMode="white">
        <a:xfrm>
          <a:off x="695890" y="2563091"/>
          <a:ext cx="3368110" cy="292274"/>
        </a:xfrm>
        <a:custGeom>
          <a:avLst/>
          <a:gdLst/>
          <a:ahLst/>
          <a:cxnLst/>
          <a:pathLst>
            <a:path w="5304" h="460">
              <a:moveTo>
                <a:pt x="5304" y="0"/>
              </a:moveTo>
              <a:lnTo>
                <a:pt x="5304"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695890" y="2563091"/>
        <a:ext cx="3368110" cy="292274"/>
      </dsp:txXfrm>
    </dsp:sp>
    <dsp:sp modelId="{1F968B94-413B-42AE-BA1D-5E5D1F62B58B}">
      <dsp:nvSpPr>
        <dsp:cNvPr id="5" name="任意多边形 4"/>
        <dsp:cNvSpPr/>
      </dsp:nvSpPr>
      <dsp:spPr bwMode="white">
        <a:xfrm>
          <a:off x="2379945" y="2563091"/>
          <a:ext cx="1684055" cy="292274"/>
        </a:xfrm>
        <a:custGeom>
          <a:avLst/>
          <a:gdLst/>
          <a:ahLst/>
          <a:cxnLst/>
          <a:pathLst>
            <a:path w="2652" h="460">
              <a:moveTo>
                <a:pt x="2652" y="0"/>
              </a:moveTo>
              <a:lnTo>
                <a:pt x="2652"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2379945" y="2563091"/>
        <a:ext cx="1684055" cy="292274"/>
      </dsp:txXfrm>
    </dsp:sp>
    <dsp:sp modelId="{C7C3F278-494B-4CF3-97EB-2757351536B6}">
      <dsp:nvSpPr>
        <dsp:cNvPr id="20" name="任意多边形 19"/>
        <dsp:cNvSpPr/>
      </dsp:nvSpPr>
      <dsp:spPr bwMode="white">
        <a:xfrm>
          <a:off x="4064000" y="2563091"/>
          <a:ext cx="0" cy="292274"/>
        </a:xfrm>
        <a:custGeom>
          <a:avLst/>
          <a:gdLst/>
          <a:ahLst/>
          <a:cxnLst/>
          <a:pathLst>
            <a:path h="460">
              <a:moveTo>
                <a:pt x="0" y="0"/>
              </a:moveTo>
              <a:lnTo>
                <a:pt x="0" y="460"/>
              </a:lnTo>
            </a:path>
          </a:pathLst>
        </a:custGeom>
      </dsp:spPr>
      <dsp:style>
        <a:lnRef idx="2">
          <a:schemeClr val="dk1">
            <a:shade val="60000"/>
          </a:schemeClr>
        </a:lnRef>
        <a:fillRef idx="0">
          <a:schemeClr val="dk1"/>
        </a:fillRef>
        <a:effectRef idx="0">
          <a:scrgbClr r="0" g="0" b="0"/>
        </a:effectRef>
        <a:fontRef idx="minor"/>
      </dsp:style>
      <dsp:txXfrm>
        <a:off x="4064000" y="2563091"/>
        <a:ext cx="0" cy="292274"/>
      </dsp:txXfrm>
    </dsp:sp>
    <dsp:sp modelId="{0ABCDA27-3F29-49A0-83C7-B120446B2A29}">
      <dsp:nvSpPr>
        <dsp:cNvPr id="17" name="任意多边形 16"/>
        <dsp:cNvSpPr/>
      </dsp:nvSpPr>
      <dsp:spPr bwMode="white">
        <a:xfrm>
          <a:off x="4064000" y="2563091"/>
          <a:ext cx="1684055" cy="292274"/>
        </a:xfrm>
        <a:custGeom>
          <a:avLst/>
          <a:gdLst/>
          <a:ahLst/>
          <a:cxnLst/>
          <a:pathLst>
            <a:path w="2652" h="460">
              <a:moveTo>
                <a:pt x="0" y="0"/>
              </a:moveTo>
              <a:lnTo>
                <a:pt x="0" y="460"/>
              </a:lnTo>
              <a:lnTo>
                <a:pt x="2652" y="460"/>
              </a:lnTo>
              <a:lnTo>
                <a:pt x="2652" y="460"/>
              </a:lnTo>
            </a:path>
          </a:pathLst>
        </a:custGeom>
      </dsp:spPr>
      <dsp:style>
        <a:lnRef idx="2">
          <a:schemeClr val="dk1">
            <a:shade val="60000"/>
          </a:schemeClr>
        </a:lnRef>
        <a:fillRef idx="0">
          <a:schemeClr val="dk1"/>
        </a:fillRef>
        <a:effectRef idx="0">
          <a:scrgbClr r="0" g="0" b="0"/>
        </a:effectRef>
        <a:fontRef idx="minor"/>
      </dsp:style>
      <dsp:txXfrm>
        <a:off x="4064000" y="2563091"/>
        <a:ext cx="1684055" cy="292274"/>
      </dsp:txXfrm>
    </dsp:sp>
    <dsp:sp modelId="{4336AD91-6774-4DB4-BDD0-A33B76AEE6B7}">
      <dsp:nvSpPr>
        <dsp:cNvPr id="8" name="任意多边形 7"/>
        <dsp:cNvSpPr/>
      </dsp:nvSpPr>
      <dsp:spPr bwMode="white">
        <a:xfrm>
          <a:off x="4064000" y="2563091"/>
          <a:ext cx="3368110" cy="292274"/>
        </a:xfrm>
        <a:custGeom>
          <a:avLst/>
          <a:gdLst/>
          <a:ahLst/>
          <a:cxnLst/>
          <a:pathLst>
            <a:path w="5304" h="460">
              <a:moveTo>
                <a:pt x="0" y="0"/>
              </a:moveTo>
              <a:lnTo>
                <a:pt x="0" y="460"/>
              </a:lnTo>
              <a:lnTo>
                <a:pt x="5304" y="460"/>
              </a:lnTo>
              <a:lnTo>
                <a:pt x="5304" y="460"/>
              </a:lnTo>
            </a:path>
          </a:pathLst>
        </a:custGeom>
      </dsp:spPr>
      <dsp:style>
        <a:lnRef idx="2">
          <a:schemeClr val="dk1">
            <a:shade val="60000"/>
          </a:schemeClr>
        </a:lnRef>
        <a:fillRef idx="0">
          <a:schemeClr val="dk1"/>
        </a:fillRef>
        <a:effectRef idx="0">
          <a:scrgbClr r="0" g="0" b="0"/>
        </a:effectRef>
        <a:fontRef idx="minor"/>
      </dsp:style>
      <dsp:txXfrm>
        <a:off x="4064000" y="2563091"/>
        <a:ext cx="3368110" cy="292274"/>
      </dsp:txXfrm>
    </dsp:sp>
    <dsp:sp modelId="{3F87A36D-B515-4CB3-9442-512F3C54FBDD}">
      <dsp:nvSpPr>
        <dsp:cNvPr id="3" name="矩形 2"/>
        <dsp:cNvSpPr/>
      </dsp:nvSpPr>
      <dsp:spPr bwMode="white">
        <a:xfrm>
          <a:off x="3368110" y="1867200"/>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水文子体系</a:t>
          </a:r>
          <a:endParaRPr lang="zh-CN" altLang="en-US" sz="1200">
            <a:solidFill>
              <a:schemeClr val="dk1"/>
            </a:solidFill>
          </a:endParaRPr>
        </a:p>
      </dsp:txBody>
      <dsp:txXfrm>
        <a:off x="3368110" y="1867200"/>
        <a:ext cx="1391781" cy="695890"/>
      </dsp:txXfrm>
    </dsp:sp>
    <dsp:sp modelId="{E7C4858E-6EA5-4C8B-A24F-BA53186B33B5}">
      <dsp:nvSpPr>
        <dsp:cNvPr id="24" name="矩形 23"/>
        <dsp:cNvSpPr/>
      </dsp:nvSpPr>
      <dsp:spPr bwMode="white">
        <a:xfrm>
          <a:off x="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sz="1200">
              <a:solidFill>
                <a:schemeClr val="dk1"/>
              </a:solidFill>
              <a:sym typeface="+mn-ea"/>
            </a:rPr>
            <a:t>水</a:t>
          </a:r>
          <a:r>
            <a:rPr lang="zh-CN" altLang="en-US" sz="1200">
              <a:solidFill>
                <a:schemeClr val="dk1"/>
              </a:solidFill>
              <a:sym typeface="+mn-ea"/>
            </a:rPr>
            <a:t>文站网布设</a:t>
          </a:r>
          <a:endParaRPr lang="zh-CN" altLang="en-US" sz="1200">
            <a:solidFill>
              <a:schemeClr val="dk1"/>
            </a:solidFill>
            <a:sym typeface="+mn-ea"/>
          </a:endParaRPr>
        </a:p>
      </dsp:txBody>
      <dsp:txXfrm>
        <a:off x="0" y="2855364"/>
        <a:ext cx="1391781" cy="695890"/>
      </dsp:txXfrm>
    </dsp:sp>
    <dsp:sp modelId="{2FB69221-32D0-434B-B23D-866F77A6B0EE}">
      <dsp:nvSpPr>
        <dsp:cNvPr id="6" name="矩形 5"/>
        <dsp:cNvSpPr/>
      </dsp:nvSpPr>
      <dsp:spPr bwMode="white">
        <a:xfrm>
          <a:off x="1684055"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sym typeface="+mn-ea"/>
            </a:rPr>
            <a:t>水文仪器设备</a:t>
          </a:r>
          <a:endParaRPr lang="zh-CN" altLang="en-US" sz="1200">
            <a:solidFill>
              <a:schemeClr val="dk1"/>
            </a:solidFill>
          </a:endParaRPr>
        </a:p>
      </dsp:txBody>
      <dsp:txXfrm>
        <a:off x="1684055" y="2855364"/>
        <a:ext cx="1391781" cy="695890"/>
      </dsp:txXfrm>
    </dsp:sp>
    <dsp:sp modelId="{1FE9B7C1-A94A-4634-BAFA-EF969C2ACE16}">
      <dsp:nvSpPr>
        <dsp:cNvPr id="21" name="矩形 20"/>
        <dsp:cNvSpPr/>
      </dsp:nvSpPr>
      <dsp:spPr bwMode="white">
        <a:xfrm>
          <a:off x="336811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sym typeface="+mn-ea"/>
            </a:rPr>
            <a:t>水文水环境监测</a:t>
          </a:r>
          <a:endParaRPr lang="zh-CN" sz="1200">
            <a:solidFill>
              <a:schemeClr val="dk1"/>
            </a:solidFill>
          </a:endParaRPr>
        </a:p>
      </dsp:txBody>
      <dsp:txXfrm>
        <a:off x="3368110" y="2855364"/>
        <a:ext cx="1391781" cy="695890"/>
      </dsp:txXfrm>
    </dsp:sp>
    <dsp:sp modelId="{7CE5EFD0-C0C2-4AD8-AE3A-A4E9CA27313C}">
      <dsp:nvSpPr>
        <dsp:cNvPr id="18" name="矩形 17"/>
        <dsp:cNvSpPr/>
      </dsp:nvSpPr>
      <dsp:spPr bwMode="white">
        <a:xfrm>
          <a:off x="5052164"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sym typeface="+mn-ea"/>
            </a:rPr>
            <a:t>雨水情监测预报</a:t>
          </a:r>
          <a:endParaRPr lang="zh-CN" sz="1200">
            <a:solidFill>
              <a:schemeClr val="dk1"/>
            </a:solidFill>
          </a:endParaRPr>
        </a:p>
      </dsp:txBody>
      <dsp:txXfrm>
        <a:off x="5052164" y="2855364"/>
        <a:ext cx="1391781" cy="695890"/>
      </dsp:txXfrm>
    </dsp:sp>
    <dsp:sp modelId="{AFBE47F0-7A8F-4C93-AF1D-8BA2F7BEC08C}">
      <dsp:nvSpPr>
        <dsp:cNvPr id="9" name="矩形 8"/>
        <dsp:cNvSpPr/>
      </dsp:nvSpPr>
      <dsp:spPr bwMode="white">
        <a:xfrm>
          <a:off x="6736219"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sym typeface="+mn-ea"/>
            </a:rPr>
            <a:t>水文资料整编标准</a:t>
          </a:r>
          <a:endParaRPr lang="zh-CN" altLang="en-US" sz="1200">
            <a:solidFill>
              <a:schemeClr val="dk1"/>
            </a:solidFill>
          </a:endParaRPr>
        </a:p>
      </dsp:txBody>
      <dsp:txXfrm>
        <a:off x="6736219" y="2855364"/>
        <a:ext cx="1391781" cy="695890"/>
      </dsp:txXfrm>
    </dsp:sp>
    <dsp:sp modelId="{C8EA578D-1EEF-4168-811C-C3CB6C46B153}">
      <dsp:nvSpPr>
        <dsp:cNvPr id="4" name="矩形 3" hidden="true"/>
        <dsp:cNvSpPr/>
      </dsp:nvSpPr>
      <dsp:spPr>
        <a:xfrm>
          <a:off x="3368110" y="1867200"/>
          <a:ext cx="278356" cy="695890"/>
        </a:xfrm>
        <a:prstGeom prst="rect">
          <a:avLst/>
        </a:prstGeom>
      </dsp:spPr>
      <dsp:txXfrm>
        <a:off x="3368110" y="1867200"/>
        <a:ext cx="278356" cy="695890"/>
      </dsp:txXfrm>
    </dsp:sp>
    <dsp:sp modelId="{8D8A6055-09CA-4670-99EB-314ABA57CDD1}">
      <dsp:nvSpPr>
        <dsp:cNvPr id="25" name="矩形 24" hidden="true"/>
        <dsp:cNvSpPr/>
      </dsp:nvSpPr>
      <dsp:spPr>
        <a:xfrm>
          <a:off x="0" y="2855364"/>
          <a:ext cx="278356" cy="695890"/>
        </a:xfrm>
        <a:prstGeom prst="rect">
          <a:avLst/>
        </a:prstGeom>
      </dsp:spPr>
      <dsp:txXfrm>
        <a:off x="0" y="2855364"/>
        <a:ext cx="278356" cy="695890"/>
      </dsp:txXfrm>
    </dsp:sp>
    <dsp:sp modelId="{5C67B634-DB68-4653-97A5-5D62FE999B47}">
      <dsp:nvSpPr>
        <dsp:cNvPr id="7" name="矩形 6" hidden="true"/>
        <dsp:cNvSpPr/>
      </dsp:nvSpPr>
      <dsp:spPr>
        <a:xfrm>
          <a:off x="1684055" y="2855364"/>
          <a:ext cx="278356" cy="695890"/>
        </a:xfrm>
        <a:prstGeom prst="rect">
          <a:avLst/>
        </a:prstGeom>
      </dsp:spPr>
      <dsp:txXfrm>
        <a:off x="1684055" y="2855364"/>
        <a:ext cx="278356" cy="695890"/>
      </dsp:txXfrm>
    </dsp:sp>
    <dsp:sp modelId="{448432E6-BC32-450F-90E2-B8F37D1AABDE}">
      <dsp:nvSpPr>
        <dsp:cNvPr id="22" name="矩形 21" hidden="true"/>
        <dsp:cNvSpPr/>
      </dsp:nvSpPr>
      <dsp:spPr>
        <a:xfrm>
          <a:off x="3368110" y="2855364"/>
          <a:ext cx="278356" cy="695890"/>
        </a:xfrm>
        <a:prstGeom prst="rect">
          <a:avLst/>
        </a:prstGeom>
      </dsp:spPr>
      <dsp:txXfrm>
        <a:off x="3368110" y="2855364"/>
        <a:ext cx="278356" cy="695890"/>
      </dsp:txXfrm>
    </dsp:sp>
    <dsp:sp modelId="{D68D5F01-886C-420F-A4A9-35548BB4E3D1}">
      <dsp:nvSpPr>
        <dsp:cNvPr id="19" name="矩形 18" hidden="true"/>
        <dsp:cNvSpPr/>
      </dsp:nvSpPr>
      <dsp:spPr>
        <a:xfrm>
          <a:off x="5052164" y="2855364"/>
          <a:ext cx="278356" cy="695890"/>
        </a:xfrm>
        <a:prstGeom prst="rect">
          <a:avLst/>
        </a:prstGeom>
      </dsp:spPr>
      <dsp:txXfrm>
        <a:off x="5052164" y="2855364"/>
        <a:ext cx="278356" cy="695890"/>
      </dsp:txXfrm>
    </dsp:sp>
    <dsp:sp modelId="{2445C7C8-45D2-4D23-B6BE-965FFAF23B88}">
      <dsp:nvSpPr>
        <dsp:cNvPr id="10" name="矩形 9" hidden="true"/>
        <dsp:cNvSpPr/>
      </dsp:nvSpPr>
      <dsp:spPr>
        <a:xfrm>
          <a:off x="6736219" y="2855364"/>
          <a:ext cx="278356" cy="695890"/>
        </a:xfrm>
        <a:prstGeom prst="rect">
          <a:avLst/>
        </a:prstGeom>
      </dsp:spPr>
      <dsp:txXfrm>
        <a:off x="6736219" y="2855364"/>
        <a:ext cx="278356" cy="695890"/>
      </dsp:txXfrm>
    </dsp:sp>
  </dsp:spTree>
</dsp:drawing>
</file>

<file path=word/diagrams/drawing4.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8128000" cy="5418455"/>
        <a:chOff x="0" y="0"/>
        <a:chExt cx="8128000" cy="5418455"/>
      </a:xfrm>
    </dsp:grpSpPr>
    <dsp:sp modelId="{1F968B94-413B-42AE-BA1D-5E5D1F62B58B}">
      <dsp:nvSpPr>
        <dsp:cNvPr id="5" name="任意多边形 4"/>
        <dsp:cNvSpPr/>
      </dsp:nvSpPr>
      <dsp:spPr bwMode="white">
        <a:xfrm>
          <a:off x="695890" y="2563091"/>
          <a:ext cx="3368110" cy="292274"/>
        </a:xfrm>
        <a:custGeom>
          <a:avLst/>
          <a:gdLst/>
          <a:ahLst/>
          <a:cxnLst/>
          <a:pathLst>
            <a:path w="5304" h="460">
              <a:moveTo>
                <a:pt x="5304" y="0"/>
              </a:moveTo>
              <a:lnTo>
                <a:pt x="5304"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695890" y="2563091"/>
        <a:ext cx="3368110" cy="292274"/>
      </dsp:txXfrm>
    </dsp:sp>
    <dsp:sp modelId="{C7C3F278-494B-4CF3-97EB-2757351536B6}">
      <dsp:nvSpPr>
        <dsp:cNvPr id="20" name="任意多边形 19"/>
        <dsp:cNvSpPr/>
      </dsp:nvSpPr>
      <dsp:spPr bwMode="white">
        <a:xfrm>
          <a:off x="2379945" y="2563091"/>
          <a:ext cx="1684055" cy="292274"/>
        </a:xfrm>
        <a:custGeom>
          <a:avLst/>
          <a:gdLst/>
          <a:ahLst/>
          <a:cxnLst/>
          <a:pathLst>
            <a:path w="2652" h="460">
              <a:moveTo>
                <a:pt x="2652" y="0"/>
              </a:moveTo>
              <a:lnTo>
                <a:pt x="2652"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2379945" y="2563091"/>
        <a:ext cx="1684055" cy="292274"/>
      </dsp:txXfrm>
    </dsp:sp>
    <dsp:sp modelId="{0ABCDA27-3F29-49A0-83C7-B120446B2A29}">
      <dsp:nvSpPr>
        <dsp:cNvPr id="17" name="任意多边形 16"/>
        <dsp:cNvSpPr/>
      </dsp:nvSpPr>
      <dsp:spPr bwMode="white">
        <a:xfrm>
          <a:off x="4064000" y="2563091"/>
          <a:ext cx="0" cy="292274"/>
        </a:xfrm>
        <a:custGeom>
          <a:avLst/>
          <a:gdLst/>
          <a:ahLst/>
          <a:cxnLst/>
          <a:pathLst>
            <a:path h="460">
              <a:moveTo>
                <a:pt x="0" y="0"/>
              </a:moveTo>
              <a:lnTo>
                <a:pt x="0" y="460"/>
              </a:lnTo>
            </a:path>
          </a:pathLst>
        </a:custGeom>
      </dsp:spPr>
      <dsp:style>
        <a:lnRef idx="2">
          <a:schemeClr val="dk1">
            <a:shade val="60000"/>
          </a:schemeClr>
        </a:lnRef>
        <a:fillRef idx="0">
          <a:schemeClr val="dk1"/>
        </a:fillRef>
        <a:effectRef idx="0">
          <a:scrgbClr r="0" g="0" b="0"/>
        </a:effectRef>
        <a:fontRef idx="minor"/>
      </dsp:style>
      <dsp:txXfrm>
        <a:off x="4064000" y="2563091"/>
        <a:ext cx="0" cy="292274"/>
      </dsp:txXfrm>
    </dsp:sp>
    <dsp:sp modelId="{4336AD91-6774-4DB4-BDD0-A33B76AEE6B7}">
      <dsp:nvSpPr>
        <dsp:cNvPr id="8" name="任意多边形 7"/>
        <dsp:cNvSpPr/>
      </dsp:nvSpPr>
      <dsp:spPr bwMode="white">
        <a:xfrm>
          <a:off x="4064000" y="2563091"/>
          <a:ext cx="1684055" cy="292274"/>
        </a:xfrm>
        <a:custGeom>
          <a:avLst/>
          <a:gdLst/>
          <a:ahLst/>
          <a:cxnLst/>
          <a:pathLst>
            <a:path w="2652" h="460">
              <a:moveTo>
                <a:pt x="0" y="0"/>
              </a:moveTo>
              <a:lnTo>
                <a:pt x="0" y="460"/>
              </a:lnTo>
              <a:lnTo>
                <a:pt x="2652" y="460"/>
              </a:lnTo>
              <a:lnTo>
                <a:pt x="2652" y="460"/>
              </a:lnTo>
            </a:path>
          </a:pathLst>
        </a:custGeom>
      </dsp:spPr>
      <dsp:style>
        <a:lnRef idx="2">
          <a:schemeClr val="dk1">
            <a:shade val="60000"/>
          </a:schemeClr>
        </a:lnRef>
        <a:fillRef idx="0">
          <a:schemeClr val="dk1"/>
        </a:fillRef>
        <a:effectRef idx="0">
          <a:scrgbClr r="0" g="0" b="0"/>
        </a:effectRef>
        <a:fontRef idx="minor"/>
      </dsp:style>
      <dsp:txXfrm>
        <a:off x="4064000" y="2563091"/>
        <a:ext cx="1684055" cy="292274"/>
      </dsp:txXfrm>
    </dsp:sp>
    <dsp:sp modelId="{F3FBFC0D-1C10-482A-B755-432B7B102F58}">
      <dsp:nvSpPr>
        <dsp:cNvPr id="11" name="任意多边形 10"/>
        <dsp:cNvSpPr/>
      </dsp:nvSpPr>
      <dsp:spPr bwMode="white">
        <a:xfrm>
          <a:off x="4064000" y="2563091"/>
          <a:ext cx="3368110" cy="292274"/>
        </a:xfrm>
        <a:custGeom>
          <a:avLst/>
          <a:gdLst/>
          <a:ahLst/>
          <a:cxnLst/>
          <a:pathLst>
            <a:path w="5304" h="460">
              <a:moveTo>
                <a:pt x="0" y="0"/>
              </a:moveTo>
              <a:lnTo>
                <a:pt x="0" y="460"/>
              </a:lnTo>
              <a:lnTo>
                <a:pt x="5304" y="460"/>
              </a:lnTo>
              <a:lnTo>
                <a:pt x="5304" y="460"/>
              </a:lnTo>
            </a:path>
          </a:pathLst>
        </a:custGeom>
      </dsp:spPr>
      <dsp:style>
        <a:lnRef idx="2">
          <a:schemeClr val="dk1">
            <a:shade val="60000"/>
          </a:schemeClr>
        </a:lnRef>
        <a:fillRef idx="0">
          <a:schemeClr val="dk1"/>
        </a:fillRef>
        <a:effectRef idx="0">
          <a:scrgbClr r="0" g="0" b="0"/>
        </a:effectRef>
        <a:fontRef idx="minor"/>
      </dsp:style>
      <dsp:txXfrm>
        <a:off x="4064000" y="2563091"/>
        <a:ext cx="3368110" cy="292274"/>
      </dsp:txXfrm>
    </dsp:sp>
    <dsp:sp modelId="{3F87A36D-B515-4CB3-9442-512F3C54FBDD}">
      <dsp:nvSpPr>
        <dsp:cNvPr id="3" name="矩形 2"/>
        <dsp:cNvSpPr/>
      </dsp:nvSpPr>
      <dsp:spPr bwMode="white">
        <a:xfrm>
          <a:off x="3368110" y="1867200"/>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水旱灾害防御子体系</a:t>
          </a:r>
          <a:endParaRPr lang="zh-CN" altLang="en-US" sz="1200">
            <a:solidFill>
              <a:schemeClr val="dk1"/>
            </a:solidFill>
          </a:endParaRPr>
        </a:p>
      </dsp:txBody>
      <dsp:txXfrm>
        <a:off x="3368110" y="1867200"/>
        <a:ext cx="1391781" cy="695890"/>
      </dsp:txXfrm>
    </dsp:sp>
    <dsp:sp modelId="{2FB69221-32D0-434B-B23D-866F77A6B0EE}">
      <dsp:nvSpPr>
        <dsp:cNvPr id="6" name="矩形 5"/>
        <dsp:cNvSpPr/>
      </dsp:nvSpPr>
      <dsp:spPr bwMode="white">
        <a:xfrm>
          <a:off x="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防洪抗旱能力评估提升</a:t>
          </a:r>
          <a:endParaRPr lang="zh-CN" altLang="en-US" sz="1200">
            <a:solidFill>
              <a:schemeClr val="dk1"/>
            </a:solidFill>
          </a:endParaRPr>
        </a:p>
      </dsp:txBody>
      <dsp:txXfrm>
        <a:off x="0" y="2855364"/>
        <a:ext cx="1391781" cy="695890"/>
      </dsp:txXfrm>
    </dsp:sp>
    <dsp:sp modelId="{1FE9B7C1-A94A-4634-BAFA-EF969C2ACE16}">
      <dsp:nvSpPr>
        <dsp:cNvPr id="21" name="矩形 20"/>
        <dsp:cNvSpPr/>
      </dsp:nvSpPr>
      <dsp:spPr bwMode="white">
        <a:xfrm>
          <a:off x="1684055"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200">
              <a:solidFill>
                <a:schemeClr val="dk1"/>
              </a:solidFill>
            </a:rPr>
            <a:t>水情旱情检测预警</a:t>
          </a:r>
          <a:endParaRPr lang="zh-CN" sz="1200">
            <a:solidFill>
              <a:schemeClr val="dk1"/>
            </a:solidFill>
          </a:endParaRPr>
        </a:p>
      </dsp:txBody>
      <dsp:txXfrm>
        <a:off x="1684055" y="2855364"/>
        <a:ext cx="1391781" cy="695890"/>
      </dsp:txXfrm>
    </dsp:sp>
    <dsp:sp modelId="{7CE5EFD0-C0C2-4AD8-AE3A-A4E9CA27313C}">
      <dsp:nvSpPr>
        <dsp:cNvPr id="18" name="矩形 17"/>
        <dsp:cNvSpPr/>
      </dsp:nvSpPr>
      <dsp:spPr bwMode="white">
        <a:xfrm>
          <a:off x="336811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200">
              <a:solidFill>
                <a:schemeClr val="dk1"/>
              </a:solidFill>
            </a:rPr>
            <a:t>险情灾情处置</a:t>
          </a:r>
          <a:endParaRPr lang="zh-CN" sz="1200">
            <a:solidFill>
              <a:schemeClr val="dk1"/>
            </a:solidFill>
          </a:endParaRPr>
        </a:p>
      </dsp:txBody>
      <dsp:txXfrm>
        <a:off x="3368110" y="2855364"/>
        <a:ext cx="1391781" cy="695890"/>
      </dsp:txXfrm>
    </dsp:sp>
    <dsp:sp modelId="{AFBE47F0-7A8F-4C93-AF1D-8BA2F7BEC08C}">
      <dsp:nvSpPr>
        <dsp:cNvPr id="9" name="矩形 8"/>
        <dsp:cNvSpPr/>
      </dsp:nvSpPr>
      <dsp:spPr bwMode="white">
        <a:xfrm>
          <a:off x="5052164"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灾后建设与修复</a:t>
          </a:r>
          <a:endParaRPr lang="zh-CN" altLang="en-US" sz="1200">
            <a:solidFill>
              <a:schemeClr val="dk1"/>
            </a:solidFill>
          </a:endParaRPr>
        </a:p>
      </dsp:txBody>
      <dsp:txXfrm>
        <a:off x="5052164" y="2855364"/>
        <a:ext cx="1391781" cy="695890"/>
      </dsp:txXfrm>
    </dsp:sp>
    <dsp:sp modelId="{CD29CA80-3F78-4D10-B0B9-E1DB408EE544}">
      <dsp:nvSpPr>
        <dsp:cNvPr id="12" name="矩形 11"/>
        <dsp:cNvSpPr/>
      </dsp:nvSpPr>
      <dsp:spPr bwMode="white">
        <a:xfrm>
          <a:off x="6736219"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险情灾情评估</a:t>
          </a:r>
          <a:endParaRPr lang="zh-CN" altLang="en-US" sz="1200">
            <a:solidFill>
              <a:schemeClr val="dk1"/>
            </a:solidFill>
          </a:endParaRPr>
        </a:p>
      </dsp:txBody>
      <dsp:txXfrm>
        <a:off x="6736219" y="2855364"/>
        <a:ext cx="1391781" cy="695890"/>
      </dsp:txXfrm>
    </dsp:sp>
    <dsp:sp modelId="{C8EA578D-1EEF-4168-811C-C3CB6C46B153}">
      <dsp:nvSpPr>
        <dsp:cNvPr id="4" name="矩形 3" hidden="true"/>
        <dsp:cNvSpPr/>
      </dsp:nvSpPr>
      <dsp:spPr>
        <a:xfrm>
          <a:off x="3368110" y="1867200"/>
          <a:ext cx="278356" cy="695890"/>
        </a:xfrm>
        <a:prstGeom prst="rect">
          <a:avLst/>
        </a:prstGeom>
      </dsp:spPr>
      <dsp:txXfrm>
        <a:off x="3368110" y="1867200"/>
        <a:ext cx="278356" cy="695890"/>
      </dsp:txXfrm>
    </dsp:sp>
    <dsp:sp modelId="{5C67B634-DB68-4653-97A5-5D62FE999B47}">
      <dsp:nvSpPr>
        <dsp:cNvPr id="7" name="矩形 6" hidden="true"/>
        <dsp:cNvSpPr/>
      </dsp:nvSpPr>
      <dsp:spPr>
        <a:xfrm>
          <a:off x="0" y="2855364"/>
          <a:ext cx="278356" cy="695890"/>
        </a:xfrm>
        <a:prstGeom prst="rect">
          <a:avLst/>
        </a:prstGeom>
      </dsp:spPr>
      <dsp:txXfrm>
        <a:off x="0" y="2855364"/>
        <a:ext cx="278356" cy="695890"/>
      </dsp:txXfrm>
    </dsp:sp>
    <dsp:sp modelId="{448432E6-BC32-450F-90E2-B8F37D1AABDE}">
      <dsp:nvSpPr>
        <dsp:cNvPr id="22" name="矩形 21" hidden="true"/>
        <dsp:cNvSpPr/>
      </dsp:nvSpPr>
      <dsp:spPr>
        <a:xfrm>
          <a:off x="1684055" y="2855364"/>
          <a:ext cx="278356" cy="695890"/>
        </a:xfrm>
        <a:prstGeom prst="rect">
          <a:avLst/>
        </a:prstGeom>
      </dsp:spPr>
      <dsp:txXfrm>
        <a:off x="1684055" y="2855364"/>
        <a:ext cx="278356" cy="695890"/>
      </dsp:txXfrm>
    </dsp:sp>
    <dsp:sp modelId="{D68D5F01-886C-420F-A4A9-35548BB4E3D1}">
      <dsp:nvSpPr>
        <dsp:cNvPr id="19" name="矩形 18" hidden="true"/>
        <dsp:cNvSpPr/>
      </dsp:nvSpPr>
      <dsp:spPr>
        <a:xfrm>
          <a:off x="3368110" y="2855364"/>
          <a:ext cx="278356" cy="695890"/>
        </a:xfrm>
        <a:prstGeom prst="rect">
          <a:avLst/>
        </a:prstGeom>
      </dsp:spPr>
      <dsp:txXfrm>
        <a:off x="3368110" y="2855364"/>
        <a:ext cx="278356" cy="695890"/>
      </dsp:txXfrm>
    </dsp:sp>
    <dsp:sp modelId="{2445C7C8-45D2-4D23-B6BE-965FFAF23B88}">
      <dsp:nvSpPr>
        <dsp:cNvPr id="10" name="矩形 9" hidden="true"/>
        <dsp:cNvSpPr/>
      </dsp:nvSpPr>
      <dsp:spPr>
        <a:xfrm>
          <a:off x="5052164" y="2855364"/>
          <a:ext cx="278356" cy="695890"/>
        </a:xfrm>
        <a:prstGeom prst="rect">
          <a:avLst/>
        </a:prstGeom>
      </dsp:spPr>
      <dsp:txXfrm>
        <a:off x="5052164" y="2855364"/>
        <a:ext cx="278356" cy="695890"/>
      </dsp:txXfrm>
    </dsp:sp>
    <dsp:sp modelId="{64484104-CFD4-449D-95B4-82574E1BEAC9}">
      <dsp:nvSpPr>
        <dsp:cNvPr id="13" name="矩形 12" hidden="true"/>
        <dsp:cNvSpPr/>
      </dsp:nvSpPr>
      <dsp:spPr>
        <a:xfrm>
          <a:off x="6736219" y="2855364"/>
          <a:ext cx="278356" cy="695890"/>
        </a:xfrm>
        <a:prstGeom prst="rect">
          <a:avLst/>
        </a:prstGeom>
      </dsp:spPr>
      <dsp:txXfrm>
        <a:off x="6736219" y="2855364"/>
        <a:ext cx="278356" cy="695890"/>
      </dsp:txXfrm>
    </dsp:sp>
  </dsp:spTree>
</dsp:drawing>
</file>

<file path=word/diagrams/drawing5.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8128000" cy="5418455"/>
        <a:chOff x="0" y="0"/>
        <a:chExt cx="8128000" cy="5418455"/>
      </a:xfrm>
    </dsp:grpSpPr>
    <dsp:sp modelId="{1F968B94-413B-42AE-BA1D-5E5D1F62B58B}">
      <dsp:nvSpPr>
        <dsp:cNvPr id="5" name="任意多边形 4"/>
        <dsp:cNvSpPr/>
      </dsp:nvSpPr>
      <dsp:spPr bwMode="white">
        <a:xfrm>
          <a:off x="695890" y="2563091"/>
          <a:ext cx="3368110" cy="292274"/>
        </a:xfrm>
        <a:custGeom>
          <a:avLst/>
          <a:gdLst/>
          <a:ahLst/>
          <a:cxnLst/>
          <a:pathLst>
            <a:path w="5304" h="460">
              <a:moveTo>
                <a:pt x="5304" y="0"/>
              </a:moveTo>
              <a:lnTo>
                <a:pt x="5304"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695890" y="2563091"/>
        <a:ext cx="3368110" cy="292274"/>
      </dsp:txXfrm>
    </dsp:sp>
    <dsp:sp modelId="{C7C3F278-494B-4CF3-97EB-2757351536B6}">
      <dsp:nvSpPr>
        <dsp:cNvPr id="20" name="任意多边形 19"/>
        <dsp:cNvSpPr/>
      </dsp:nvSpPr>
      <dsp:spPr bwMode="white">
        <a:xfrm>
          <a:off x="2379945" y="2563091"/>
          <a:ext cx="1684055" cy="292274"/>
        </a:xfrm>
        <a:custGeom>
          <a:avLst/>
          <a:gdLst/>
          <a:ahLst/>
          <a:cxnLst/>
          <a:pathLst>
            <a:path w="2652" h="460">
              <a:moveTo>
                <a:pt x="2652" y="0"/>
              </a:moveTo>
              <a:lnTo>
                <a:pt x="2652"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2379945" y="2563091"/>
        <a:ext cx="1684055" cy="292274"/>
      </dsp:txXfrm>
    </dsp:sp>
    <dsp:sp modelId="{0ABCDA27-3F29-49A0-83C7-B120446B2A29}">
      <dsp:nvSpPr>
        <dsp:cNvPr id="17" name="任意多边形 16"/>
        <dsp:cNvSpPr/>
      </dsp:nvSpPr>
      <dsp:spPr bwMode="white">
        <a:xfrm>
          <a:off x="4064000" y="2563091"/>
          <a:ext cx="0" cy="292274"/>
        </a:xfrm>
        <a:custGeom>
          <a:avLst/>
          <a:gdLst/>
          <a:ahLst/>
          <a:cxnLst/>
          <a:pathLst>
            <a:path h="460">
              <a:moveTo>
                <a:pt x="0" y="0"/>
              </a:moveTo>
              <a:lnTo>
                <a:pt x="0" y="460"/>
              </a:lnTo>
            </a:path>
          </a:pathLst>
        </a:custGeom>
      </dsp:spPr>
      <dsp:style>
        <a:lnRef idx="2">
          <a:schemeClr val="dk1">
            <a:shade val="60000"/>
          </a:schemeClr>
        </a:lnRef>
        <a:fillRef idx="0">
          <a:schemeClr val="dk1"/>
        </a:fillRef>
        <a:effectRef idx="0">
          <a:scrgbClr r="0" g="0" b="0"/>
        </a:effectRef>
        <a:fontRef idx="minor"/>
      </dsp:style>
      <dsp:txXfrm>
        <a:off x="4064000" y="2563091"/>
        <a:ext cx="0" cy="292274"/>
      </dsp:txXfrm>
    </dsp:sp>
    <dsp:sp modelId="{4336AD91-6774-4DB4-BDD0-A33B76AEE6B7}">
      <dsp:nvSpPr>
        <dsp:cNvPr id="8" name="任意多边形 7"/>
        <dsp:cNvSpPr/>
      </dsp:nvSpPr>
      <dsp:spPr bwMode="white">
        <a:xfrm>
          <a:off x="4064000" y="2563091"/>
          <a:ext cx="1684055" cy="292274"/>
        </a:xfrm>
        <a:custGeom>
          <a:avLst/>
          <a:gdLst/>
          <a:ahLst/>
          <a:cxnLst/>
          <a:pathLst>
            <a:path w="2652" h="460">
              <a:moveTo>
                <a:pt x="0" y="0"/>
              </a:moveTo>
              <a:lnTo>
                <a:pt x="0" y="460"/>
              </a:lnTo>
              <a:lnTo>
                <a:pt x="2652" y="460"/>
              </a:lnTo>
              <a:lnTo>
                <a:pt x="2652" y="460"/>
              </a:lnTo>
            </a:path>
          </a:pathLst>
        </a:custGeom>
      </dsp:spPr>
      <dsp:style>
        <a:lnRef idx="2">
          <a:schemeClr val="dk1">
            <a:shade val="60000"/>
          </a:schemeClr>
        </a:lnRef>
        <a:fillRef idx="0">
          <a:schemeClr val="dk1"/>
        </a:fillRef>
        <a:effectRef idx="0">
          <a:scrgbClr r="0" g="0" b="0"/>
        </a:effectRef>
        <a:fontRef idx="minor"/>
      </dsp:style>
      <dsp:txXfrm>
        <a:off x="4064000" y="2563091"/>
        <a:ext cx="1684055" cy="292274"/>
      </dsp:txXfrm>
    </dsp:sp>
    <dsp:sp modelId="{F3FBFC0D-1C10-482A-B755-432B7B102F58}">
      <dsp:nvSpPr>
        <dsp:cNvPr id="11" name="任意多边形 10"/>
        <dsp:cNvSpPr/>
      </dsp:nvSpPr>
      <dsp:spPr bwMode="white">
        <a:xfrm>
          <a:off x="4064000" y="2563091"/>
          <a:ext cx="3368110" cy="292274"/>
        </a:xfrm>
        <a:custGeom>
          <a:avLst/>
          <a:gdLst/>
          <a:ahLst/>
          <a:cxnLst/>
          <a:pathLst>
            <a:path w="5304" h="460">
              <a:moveTo>
                <a:pt x="0" y="0"/>
              </a:moveTo>
              <a:lnTo>
                <a:pt x="0" y="460"/>
              </a:lnTo>
              <a:lnTo>
                <a:pt x="5304" y="460"/>
              </a:lnTo>
              <a:lnTo>
                <a:pt x="5304" y="460"/>
              </a:lnTo>
            </a:path>
          </a:pathLst>
        </a:custGeom>
      </dsp:spPr>
      <dsp:style>
        <a:lnRef idx="2">
          <a:schemeClr val="dk1">
            <a:shade val="60000"/>
          </a:schemeClr>
        </a:lnRef>
        <a:fillRef idx="0">
          <a:schemeClr val="dk1"/>
        </a:fillRef>
        <a:effectRef idx="0">
          <a:scrgbClr r="0" g="0" b="0"/>
        </a:effectRef>
        <a:fontRef idx="minor"/>
      </dsp:style>
      <dsp:txXfrm>
        <a:off x="4064000" y="2563091"/>
        <a:ext cx="3368110" cy="292274"/>
      </dsp:txXfrm>
    </dsp:sp>
    <dsp:sp modelId="{3F87A36D-B515-4CB3-9442-512F3C54FBDD}">
      <dsp:nvSpPr>
        <dsp:cNvPr id="3" name="矩形 2"/>
        <dsp:cNvSpPr/>
      </dsp:nvSpPr>
      <dsp:spPr bwMode="white">
        <a:xfrm>
          <a:off x="3368110" y="1867200"/>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水旱灾害防御子体系</a:t>
          </a:r>
          <a:endParaRPr lang="zh-CN" altLang="en-US" sz="1200">
            <a:solidFill>
              <a:schemeClr val="dk1"/>
            </a:solidFill>
          </a:endParaRPr>
        </a:p>
      </dsp:txBody>
      <dsp:txXfrm>
        <a:off x="3368110" y="1867200"/>
        <a:ext cx="1391781" cy="695890"/>
      </dsp:txXfrm>
    </dsp:sp>
    <dsp:sp modelId="{2FB69221-32D0-434B-B23D-866F77A6B0EE}">
      <dsp:nvSpPr>
        <dsp:cNvPr id="6" name="矩形 5"/>
        <dsp:cNvSpPr/>
      </dsp:nvSpPr>
      <dsp:spPr bwMode="white">
        <a:xfrm>
          <a:off x="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防洪抗旱能力评估提升</a:t>
          </a:r>
          <a:endParaRPr lang="zh-CN" altLang="en-US" sz="1200">
            <a:solidFill>
              <a:schemeClr val="dk1"/>
            </a:solidFill>
          </a:endParaRPr>
        </a:p>
      </dsp:txBody>
      <dsp:txXfrm>
        <a:off x="0" y="2855364"/>
        <a:ext cx="1391781" cy="695890"/>
      </dsp:txXfrm>
    </dsp:sp>
    <dsp:sp modelId="{1FE9B7C1-A94A-4634-BAFA-EF969C2ACE16}">
      <dsp:nvSpPr>
        <dsp:cNvPr id="21" name="矩形 20"/>
        <dsp:cNvSpPr/>
      </dsp:nvSpPr>
      <dsp:spPr bwMode="white">
        <a:xfrm>
          <a:off x="1684055"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200">
              <a:solidFill>
                <a:schemeClr val="dk1"/>
              </a:solidFill>
            </a:rPr>
            <a:t>水情旱情检测预警</a:t>
          </a:r>
          <a:endParaRPr lang="zh-CN" sz="1200">
            <a:solidFill>
              <a:schemeClr val="dk1"/>
            </a:solidFill>
          </a:endParaRPr>
        </a:p>
      </dsp:txBody>
      <dsp:txXfrm>
        <a:off x="1684055" y="2855364"/>
        <a:ext cx="1391781" cy="695890"/>
      </dsp:txXfrm>
    </dsp:sp>
    <dsp:sp modelId="{7CE5EFD0-C0C2-4AD8-AE3A-A4E9CA27313C}">
      <dsp:nvSpPr>
        <dsp:cNvPr id="18" name="矩形 17"/>
        <dsp:cNvSpPr/>
      </dsp:nvSpPr>
      <dsp:spPr bwMode="white">
        <a:xfrm>
          <a:off x="336811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200">
              <a:solidFill>
                <a:schemeClr val="dk1"/>
              </a:solidFill>
            </a:rPr>
            <a:t>险情灾情处置</a:t>
          </a:r>
          <a:endParaRPr lang="zh-CN" sz="1200">
            <a:solidFill>
              <a:schemeClr val="dk1"/>
            </a:solidFill>
          </a:endParaRPr>
        </a:p>
      </dsp:txBody>
      <dsp:txXfrm>
        <a:off x="3368110" y="2855364"/>
        <a:ext cx="1391781" cy="695890"/>
      </dsp:txXfrm>
    </dsp:sp>
    <dsp:sp modelId="{AFBE47F0-7A8F-4C93-AF1D-8BA2F7BEC08C}">
      <dsp:nvSpPr>
        <dsp:cNvPr id="9" name="矩形 8"/>
        <dsp:cNvSpPr/>
      </dsp:nvSpPr>
      <dsp:spPr bwMode="white">
        <a:xfrm>
          <a:off x="5052164"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灾后建设与修复</a:t>
          </a:r>
          <a:endParaRPr lang="zh-CN" altLang="en-US" sz="1200">
            <a:solidFill>
              <a:schemeClr val="dk1"/>
            </a:solidFill>
          </a:endParaRPr>
        </a:p>
      </dsp:txBody>
      <dsp:txXfrm>
        <a:off x="5052164" y="2855364"/>
        <a:ext cx="1391781" cy="695890"/>
      </dsp:txXfrm>
    </dsp:sp>
    <dsp:sp modelId="{CD29CA80-3F78-4D10-B0B9-E1DB408EE544}">
      <dsp:nvSpPr>
        <dsp:cNvPr id="12" name="矩形 11"/>
        <dsp:cNvSpPr/>
      </dsp:nvSpPr>
      <dsp:spPr bwMode="white">
        <a:xfrm>
          <a:off x="6736219"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险情灾情评估</a:t>
          </a:r>
          <a:endParaRPr lang="zh-CN" altLang="en-US" sz="1200">
            <a:solidFill>
              <a:schemeClr val="dk1"/>
            </a:solidFill>
          </a:endParaRPr>
        </a:p>
      </dsp:txBody>
      <dsp:txXfrm>
        <a:off x="6736219" y="2855364"/>
        <a:ext cx="1391781" cy="695890"/>
      </dsp:txXfrm>
    </dsp:sp>
    <dsp:sp modelId="{C8EA578D-1EEF-4168-811C-C3CB6C46B153}">
      <dsp:nvSpPr>
        <dsp:cNvPr id="4" name="矩形 3" hidden="true"/>
        <dsp:cNvSpPr/>
      </dsp:nvSpPr>
      <dsp:spPr>
        <a:xfrm>
          <a:off x="3368110" y="1867200"/>
          <a:ext cx="278356" cy="695890"/>
        </a:xfrm>
        <a:prstGeom prst="rect">
          <a:avLst/>
        </a:prstGeom>
      </dsp:spPr>
      <dsp:txXfrm>
        <a:off x="3368110" y="1867200"/>
        <a:ext cx="278356" cy="695890"/>
      </dsp:txXfrm>
    </dsp:sp>
    <dsp:sp modelId="{5C67B634-DB68-4653-97A5-5D62FE999B47}">
      <dsp:nvSpPr>
        <dsp:cNvPr id="7" name="矩形 6" hidden="true"/>
        <dsp:cNvSpPr/>
      </dsp:nvSpPr>
      <dsp:spPr>
        <a:xfrm>
          <a:off x="0" y="2855364"/>
          <a:ext cx="278356" cy="695890"/>
        </a:xfrm>
        <a:prstGeom prst="rect">
          <a:avLst/>
        </a:prstGeom>
      </dsp:spPr>
      <dsp:txXfrm>
        <a:off x="0" y="2855364"/>
        <a:ext cx="278356" cy="695890"/>
      </dsp:txXfrm>
    </dsp:sp>
    <dsp:sp modelId="{448432E6-BC32-450F-90E2-B8F37D1AABDE}">
      <dsp:nvSpPr>
        <dsp:cNvPr id="22" name="矩形 21" hidden="true"/>
        <dsp:cNvSpPr/>
      </dsp:nvSpPr>
      <dsp:spPr>
        <a:xfrm>
          <a:off x="1684055" y="2855364"/>
          <a:ext cx="278356" cy="695890"/>
        </a:xfrm>
        <a:prstGeom prst="rect">
          <a:avLst/>
        </a:prstGeom>
      </dsp:spPr>
      <dsp:txXfrm>
        <a:off x="1684055" y="2855364"/>
        <a:ext cx="278356" cy="695890"/>
      </dsp:txXfrm>
    </dsp:sp>
    <dsp:sp modelId="{D68D5F01-886C-420F-A4A9-35548BB4E3D1}">
      <dsp:nvSpPr>
        <dsp:cNvPr id="19" name="矩形 18" hidden="true"/>
        <dsp:cNvSpPr/>
      </dsp:nvSpPr>
      <dsp:spPr>
        <a:xfrm>
          <a:off x="3368110" y="2855364"/>
          <a:ext cx="278356" cy="695890"/>
        </a:xfrm>
        <a:prstGeom prst="rect">
          <a:avLst/>
        </a:prstGeom>
      </dsp:spPr>
      <dsp:txXfrm>
        <a:off x="3368110" y="2855364"/>
        <a:ext cx="278356" cy="695890"/>
      </dsp:txXfrm>
    </dsp:sp>
    <dsp:sp modelId="{2445C7C8-45D2-4D23-B6BE-965FFAF23B88}">
      <dsp:nvSpPr>
        <dsp:cNvPr id="10" name="矩形 9" hidden="true"/>
        <dsp:cNvSpPr/>
      </dsp:nvSpPr>
      <dsp:spPr>
        <a:xfrm>
          <a:off x="5052164" y="2855364"/>
          <a:ext cx="278356" cy="695890"/>
        </a:xfrm>
        <a:prstGeom prst="rect">
          <a:avLst/>
        </a:prstGeom>
      </dsp:spPr>
      <dsp:txXfrm>
        <a:off x="5052164" y="2855364"/>
        <a:ext cx="278356" cy="695890"/>
      </dsp:txXfrm>
    </dsp:sp>
    <dsp:sp modelId="{64484104-CFD4-449D-95B4-82574E1BEAC9}">
      <dsp:nvSpPr>
        <dsp:cNvPr id="13" name="矩形 12" hidden="true"/>
        <dsp:cNvSpPr/>
      </dsp:nvSpPr>
      <dsp:spPr>
        <a:xfrm>
          <a:off x="6736219" y="2855364"/>
          <a:ext cx="278356" cy="695890"/>
        </a:xfrm>
        <a:prstGeom prst="rect">
          <a:avLst/>
        </a:prstGeom>
      </dsp:spPr>
      <dsp:txXfrm>
        <a:off x="6736219" y="2855364"/>
        <a:ext cx="278356" cy="695890"/>
      </dsp:txXfrm>
    </dsp:sp>
  </dsp:spTree>
</dsp:drawing>
</file>

<file path=word/diagrams/drawing6.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8128000" cy="5418455"/>
        <a:chOff x="0" y="0"/>
        <a:chExt cx="8128000" cy="5418455"/>
      </a:xfrm>
    </dsp:grpSpPr>
    <dsp:sp modelId="{1F968B94-413B-42AE-BA1D-5E5D1F62B58B}">
      <dsp:nvSpPr>
        <dsp:cNvPr id="5" name="任意多边形 4"/>
        <dsp:cNvSpPr/>
      </dsp:nvSpPr>
      <dsp:spPr bwMode="white">
        <a:xfrm>
          <a:off x="695890" y="2563091"/>
          <a:ext cx="3368110" cy="292274"/>
        </a:xfrm>
        <a:custGeom>
          <a:avLst/>
          <a:gdLst/>
          <a:ahLst/>
          <a:cxnLst/>
          <a:pathLst>
            <a:path w="5304" h="460">
              <a:moveTo>
                <a:pt x="5304" y="0"/>
              </a:moveTo>
              <a:lnTo>
                <a:pt x="5304"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695890" y="2563091"/>
        <a:ext cx="3368110" cy="292274"/>
      </dsp:txXfrm>
    </dsp:sp>
    <dsp:sp modelId="{C7C3F278-494B-4CF3-97EB-2757351536B6}">
      <dsp:nvSpPr>
        <dsp:cNvPr id="20" name="任意多边形 19"/>
        <dsp:cNvSpPr/>
      </dsp:nvSpPr>
      <dsp:spPr bwMode="white">
        <a:xfrm>
          <a:off x="2379945" y="2563091"/>
          <a:ext cx="1684055" cy="292274"/>
        </a:xfrm>
        <a:custGeom>
          <a:avLst/>
          <a:gdLst/>
          <a:ahLst/>
          <a:cxnLst/>
          <a:pathLst>
            <a:path w="2652" h="460">
              <a:moveTo>
                <a:pt x="2652" y="0"/>
              </a:moveTo>
              <a:lnTo>
                <a:pt x="2652"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2379945" y="2563091"/>
        <a:ext cx="1684055" cy="292274"/>
      </dsp:txXfrm>
    </dsp:sp>
    <dsp:sp modelId="{0ABCDA27-3F29-49A0-83C7-B120446B2A29}">
      <dsp:nvSpPr>
        <dsp:cNvPr id="17" name="任意多边形 16"/>
        <dsp:cNvSpPr/>
      </dsp:nvSpPr>
      <dsp:spPr bwMode="white">
        <a:xfrm>
          <a:off x="4064000" y="2563091"/>
          <a:ext cx="0" cy="292274"/>
        </a:xfrm>
        <a:custGeom>
          <a:avLst/>
          <a:gdLst/>
          <a:ahLst/>
          <a:cxnLst/>
          <a:pathLst>
            <a:path h="460">
              <a:moveTo>
                <a:pt x="0" y="0"/>
              </a:moveTo>
              <a:lnTo>
                <a:pt x="0" y="460"/>
              </a:lnTo>
            </a:path>
          </a:pathLst>
        </a:custGeom>
      </dsp:spPr>
      <dsp:style>
        <a:lnRef idx="2">
          <a:schemeClr val="dk1">
            <a:shade val="60000"/>
          </a:schemeClr>
        </a:lnRef>
        <a:fillRef idx="0">
          <a:schemeClr val="dk1"/>
        </a:fillRef>
        <a:effectRef idx="0">
          <a:scrgbClr r="0" g="0" b="0"/>
        </a:effectRef>
        <a:fontRef idx="minor"/>
      </dsp:style>
      <dsp:txXfrm>
        <a:off x="4064000" y="2563091"/>
        <a:ext cx="0" cy="292274"/>
      </dsp:txXfrm>
    </dsp:sp>
    <dsp:sp modelId="{4336AD91-6774-4DB4-BDD0-A33B76AEE6B7}">
      <dsp:nvSpPr>
        <dsp:cNvPr id="8" name="任意多边形 7"/>
        <dsp:cNvSpPr/>
      </dsp:nvSpPr>
      <dsp:spPr bwMode="white">
        <a:xfrm>
          <a:off x="4064000" y="2563091"/>
          <a:ext cx="1684055" cy="292274"/>
        </a:xfrm>
        <a:custGeom>
          <a:avLst/>
          <a:gdLst/>
          <a:ahLst/>
          <a:cxnLst/>
          <a:pathLst>
            <a:path w="2652" h="460">
              <a:moveTo>
                <a:pt x="0" y="0"/>
              </a:moveTo>
              <a:lnTo>
                <a:pt x="0" y="460"/>
              </a:lnTo>
              <a:lnTo>
                <a:pt x="2652" y="460"/>
              </a:lnTo>
              <a:lnTo>
                <a:pt x="2652" y="460"/>
              </a:lnTo>
            </a:path>
          </a:pathLst>
        </a:custGeom>
      </dsp:spPr>
      <dsp:style>
        <a:lnRef idx="2">
          <a:schemeClr val="dk1">
            <a:shade val="60000"/>
          </a:schemeClr>
        </a:lnRef>
        <a:fillRef idx="0">
          <a:schemeClr val="dk1"/>
        </a:fillRef>
        <a:effectRef idx="0">
          <a:scrgbClr r="0" g="0" b="0"/>
        </a:effectRef>
        <a:fontRef idx="minor"/>
      </dsp:style>
      <dsp:txXfrm>
        <a:off x="4064000" y="2563091"/>
        <a:ext cx="1684055" cy="292274"/>
      </dsp:txXfrm>
    </dsp:sp>
    <dsp:sp modelId="{F3FBFC0D-1C10-482A-B755-432B7B102F58}">
      <dsp:nvSpPr>
        <dsp:cNvPr id="11" name="任意多边形 10"/>
        <dsp:cNvSpPr/>
      </dsp:nvSpPr>
      <dsp:spPr bwMode="white">
        <a:xfrm>
          <a:off x="4064000" y="2563091"/>
          <a:ext cx="3368110" cy="292274"/>
        </a:xfrm>
        <a:custGeom>
          <a:avLst/>
          <a:gdLst/>
          <a:ahLst/>
          <a:cxnLst/>
          <a:pathLst>
            <a:path w="5304" h="460">
              <a:moveTo>
                <a:pt x="0" y="0"/>
              </a:moveTo>
              <a:lnTo>
                <a:pt x="0" y="460"/>
              </a:lnTo>
              <a:lnTo>
                <a:pt x="5304" y="460"/>
              </a:lnTo>
              <a:lnTo>
                <a:pt x="5304" y="460"/>
              </a:lnTo>
            </a:path>
          </a:pathLst>
        </a:custGeom>
      </dsp:spPr>
      <dsp:style>
        <a:lnRef idx="2">
          <a:schemeClr val="dk1">
            <a:shade val="60000"/>
          </a:schemeClr>
        </a:lnRef>
        <a:fillRef idx="0">
          <a:schemeClr val="dk1"/>
        </a:fillRef>
        <a:effectRef idx="0">
          <a:scrgbClr r="0" g="0" b="0"/>
        </a:effectRef>
        <a:fontRef idx="minor"/>
      </dsp:style>
      <dsp:txXfrm>
        <a:off x="4064000" y="2563091"/>
        <a:ext cx="3368110" cy="292274"/>
      </dsp:txXfrm>
    </dsp:sp>
    <dsp:sp modelId="{3F87A36D-B515-4CB3-9442-512F3C54FBDD}">
      <dsp:nvSpPr>
        <dsp:cNvPr id="3" name="矩形 2"/>
        <dsp:cNvSpPr/>
      </dsp:nvSpPr>
      <dsp:spPr bwMode="white">
        <a:xfrm>
          <a:off x="3368110" y="1867200"/>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水旱灾害防御子体系</a:t>
          </a:r>
          <a:endParaRPr lang="zh-CN" altLang="en-US" sz="1200">
            <a:solidFill>
              <a:schemeClr val="dk1"/>
            </a:solidFill>
          </a:endParaRPr>
        </a:p>
      </dsp:txBody>
      <dsp:txXfrm>
        <a:off x="3368110" y="1867200"/>
        <a:ext cx="1391781" cy="695890"/>
      </dsp:txXfrm>
    </dsp:sp>
    <dsp:sp modelId="{2FB69221-32D0-434B-B23D-866F77A6B0EE}">
      <dsp:nvSpPr>
        <dsp:cNvPr id="6" name="矩形 5"/>
        <dsp:cNvSpPr/>
      </dsp:nvSpPr>
      <dsp:spPr bwMode="white">
        <a:xfrm>
          <a:off x="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防洪抗旱能力评估提升</a:t>
          </a:r>
          <a:endParaRPr lang="zh-CN" altLang="en-US" sz="1200">
            <a:solidFill>
              <a:schemeClr val="dk1"/>
            </a:solidFill>
          </a:endParaRPr>
        </a:p>
      </dsp:txBody>
      <dsp:txXfrm>
        <a:off x="0" y="2855364"/>
        <a:ext cx="1391781" cy="695890"/>
      </dsp:txXfrm>
    </dsp:sp>
    <dsp:sp modelId="{1FE9B7C1-A94A-4634-BAFA-EF969C2ACE16}">
      <dsp:nvSpPr>
        <dsp:cNvPr id="21" name="矩形 20"/>
        <dsp:cNvSpPr/>
      </dsp:nvSpPr>
      <dsp:spPr bwMode="white">
        <a:xfrm>
          <a:off x="1684055"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200">
              <a:solidFill>
                <a:schemeClr val="dk1"/>
              </a:solidFill>
            </a:rPr>
            <a:t>水情旱情检测预警</a:t>
          </a:r>
          <a:endParaRPr lang="zh-CN" sz="1200">
            <a:solidFill>
              <a:schemeClr val="dk1"/>
            </a:solidFill>
          </a:endParaRPr>
        </a:p>
      </dsp:txBody>
      <dsp:txXfrm>
        <a:off x="1684055" y="2855364"/>
        <a:ext cx="1391781" cy="695890"/>
      </dsp:txXfrm>
    </dsp:sp>
    <dsp:sp modelId="{7CE5EFD0-C0C2-4AD8-AE3A-A4E9CA27313C}">
      <dsp:nvSpPr>
        <dsp:cNvPr id="18" name="矩形 17"/>
        <dsp:cNvSpPr/>
      </dsp:nvSpPr>
      <dsp:spPr bwMode="white">
        <a:xfrm>
          <a:off x="336811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200">
              <a:solidFill>
                <a:schemeClr val="dk1"/>
              </a:solidFill>
            </a:rPr>
            <a:t>险情灾情处置</a:t>
          </a:r>
          <a:endParaRPr lang="zh-CN" sz="1200">
            <a:solidFill>
              <a:schemeClr val="dk1"/>
            </a:solidFill>
          </a:endParaRPr>
        </a:p>
      </dsp:txBody>
      <dsp:txXfrm>
        <a:off x="3368110" y="2855364"/>
        <a:ext cx="1391781" cy="695890"/>
      </dsp:txXfrm>
    </dsp:sp>
    <dsp:sp modelId="{AFBE47F0-7A8F-4C93-AF1D-8BA2F7BEC08C}">
      <dsp:nvSpPr>
        <dsp:cNvPr id="9" name="矩形 8"/>
        <dsp:cNvSpPr/>
      </dsp:nvSpPr>
      <dsp:spPr bwMode="white">
        <a:xfrm>
          <a:off x="5052164"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灾后建设与修复</a:t>
          </a:r>
          <a:endParaRPr lang="zh-CN" altLang="en-US" sz="1200">
            <a:solidFill>
              <a:schemeClr val="dk1"/>
            </a:solidFill>
          </a:endParaRPr>
        </a:p>
      </dsp:txBody>
      <dsp:txXfrm>
        <a:off x="5052164" y="2855364"/>
        <a:ext cx="1391781" cy="695890"/>
      </dsp:txXfrm>
    </dsp:sp>
    <dsp:sp modelId="{CD29CA80-3F78-4D10-B0B9-E1DB408EE544}">
      <dsp:nvSpPr>
        <dsp:cNvPr id="12" name="矩形 11"/>
        <dsp:cNvSpPr/>
      </dsp:nvSpPr>
      <dsp:spPr bwMode="white">
        <a:xfrm>
          <a:off x="6736219"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险情灾情评估</a:t>
          </a:r>
          <a:endParaRPr lang="zh-CN" altLang="en-US" sz="1200">
            <a:solidFill>
              <a:schemeClr val="dk1"/>
            </a:solidFill>
          </a:endParaRPr>
        </a:p>
      </dsp:txBody>
      <dsp:txXfrm>
        <a:off x="6736219" y="2855364"/>
        <a:ext cx="1391781" cy="695890"/>
      </dsp:txXfrm>
    </dsp:sp>
    <dsp:sp modelId="{C8EA578D-1EEF-4168-811C-C3CB6C46B153}">
      <dsp:nvSpPr>
        <dsp:cNvPr id="4" name="矩形 3" hidden="true"/>
        <dsp:cNvSpPr/>
      </dsp:nvSpPr>
      <dsp:spPr>
        <a:xfrm>
          <a:off x="3368110" y="1867200"/>
          <a:ext cx="278356" cy="695890"/>
        </a:xfrm>
        <a:prstGeom prst="rect">
          <a:avLst/>
        </a:prstGeom>
      </dsp:spPr>
      <dsp:txXfrm>
        <a:off x="3368110" y="1867200"/>
        <a:ext cx="278356" cy="695890"/>
      </dsp:txXfrm>
    </dsp:sp>
    <dsp:sp modelId="{5C67B634-DB68-4653-97A5-5D62FE999B47}">
      <dsp:nvSpPr>
        <dsp:cNvPr id="7" name="矩形 6" hidden="true"/>
        <dsp:cNvSpPr/>
      </dsp:nvSpPr>
      <dsp:spPr>
        <a:xfrm>
          <a:off x="0" y="2855364"/>
          <a:ext cx="278356" cy="695890"/>
        </a:xfrm>
        <a:prstGeom prst="rect">
          <a:avLst/>
        </a:prstGeom>
      </dsp:spPr>
      <dsp:txXfrm>
        <a:off x="0" y="2855364"/>
        <a:ext cx="278356" cy="695890"/>
      </dsp:txXfrm>
    </dsp:sp>
    <dsp:sp modelId="{448432E6-BC32-450F-90E2-B8F37D1AABDE}">
      <dsp:nvSpPr>
        <dsp:cNvPr id="22" name="矩形 21" hidden="true"/>
        <dsp:cNvSpPr/>
      </dsp:nvSpPr>
      <dsp:spPr>
        <a:xfrm>
          <a:off x="1684055" y="2855364"/>
          <a:ext cx="278356" cy="695890"/>
        </a:xfrm>
        <a:prstGeom prst="rect">
          <a:avLst/>
        </a:prstGeom>
      </dsp:spPr>
      <dsp:txXfrm>
        <a:off x="1684055" y="2855364"/>
        <a:ext cx="278356" cy="695890"/>
      </dsp:txXfrm>
    </dsp:sp>
    <dsp:sp modelId="{D68D5F01-886C-420F-A4A9-35548BB4E3D1}">
      <dsp:nvSpPr>
        <dsp:cNvPr id="19" name="矩形 18" hidden="true"/>
        <dsp:cNvSpPr/>
      </dsp:nvSpPr>
      <dsp:spPr>
        <a:xfrm>
          <a:off x="3368110" y="2855364"/>
          <a:ext cx="278356" cy="695890"/>
        </a:xfrm>
        <a:prstGeom prst="rect">
          <a:avLst/>
        </a:prstGeom>
      </dsp:spPr>
      <dsp:txXfrm>
        <a:off x="3368110" y="2855364"/>
        <a:ext cx="278356" cy="695890"/>
      </dsp:txXfrm>
    </dsp:sp>
    <dsp:sp modelId="{2445C7C8-45D2-4D23-B6BE-965FFAF23B88}">
      <dsp:nvSpPr>
        <dsp:cNvPr id="10" name="矩形 9" hidden="true"/>
        <dsp:cNvSpPr/>
      </dsp:nvSpPr>
      <dsp:spPr>
        <a:xfrm>
          <a:off x="5052164" y="2855364"/>
          <a:ext cx="278356" cy="695890"/>
        </a:xfrm>
        <a:prstGeom prst="rect">
          <a:avLst/>
        </a:prstGeom>
      </dsp:spPr>
      <dsp:txXfrm>
        <a:off x="5052164" y="2855364"/>
        <a:ext cx="278356" cy="695890"/>
      </dsp:txXfrm>
    </dsp:sp>
    <dsp:sp modelId="{64484104-CFD4-449D-95B4-82574E1BEAC9}">
      <dsp:nvSpPr>
        <dsp:cNvPr id="13" name="矩形 12" hidden="true"/>
        <dsp:cNvSpPr/>
      </dsp:nvSpPr>
      <dsp:spPr>
        <a:xfrm>
          <a:off x="6736219" y="2855364"/>
          <a:ext cx="278356" cy="695890"/>
        </a:xfrm>
        <a:prstGeom prst="rect">
          <a:avLst/>
        </a:prstGeom>
      </dsp:spPr>
      <dsp:txXfrm>
        <a:off x="6736219" y="2855364"/>
        <a:ext cx="278356" cy="695890"/>
      </dsp:txXfrm>
    </dsp:sp>
  </dsp:spTree>
</dsp:drawing>
</file>

<file path=word/diagrams/drawing7.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8128000" cy="5418455"/>
        <a:chOff x="0" y="0"/>
        <a:chExt cx="8128000" cy="5418455"/>
      </a:xfrm>
    </dsp:grpSpPr>
    <dsp:sp modelId="{1F968B94-413B-42AE-BA1D-5E5D1F62B58B}">
      <dsp:nvSpPr>
        <dsp:cNvPr id="5" name="任意多边形 4"/>
        <dsp:cNvSpPr/>
      </dsp:nvSpPr>
      <dsp:spPr bwMode="white">
        <a:xfrm>
          <a:off x="695890" y="2563091"/>
          <a:ext cx="3368110" cy="292274"/>
        </a:xfrm>
        <a:custGeom>
          <a:avLst/>
          <a:gdLst/>
          <a:ahLst/>
          <a:cxnLst/>
          <a:pathLst>
            <a:path w="5304" h="460">
              <a:moveTo>
                <a:pt x="5304" y="0"/>
              </a:moveTo>
              <a:lnTo>
                <a:pt x="5304"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695890" y="2563091"/>
        <a:ext cx="3368110" cy="292274"/>
      </dsp:txXfrm>
    </dsp:sp>
    <dsp:sp modelId="{C7C3F278-494B-4CF3-97EB-2757351536B6}">
      <dsp:nvSpPr>
        <dsp:cNvPr id="20" name="任意多边形 19"/>
        <dsp:cNvSpPr/>
      </dsp:nvSpPr>
      <dsp:spPr bwMode="white">
        <a:xfrm>
          <a:off x="2379945" y="2563091"/>
          <a:ext cx="1684055" cy="292274"/>
        </a:xfrm>
        <a:custGeom>
          <a:avLst/>
          <a:gdLst/>
          <a:ahLst/>
          <a:cxnLst/>
          <a:pathLst>
            <a:path w="2652" h="460">
              <a:moveTo>
                <a:pt x="2652" y="0"/>
              </a:moveTo>
              <a:lnTo>
                <a:pt x="2652"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2379945" y="2563091"/>
        <a:ext cx="1684055" cy="292274"/>
      </dsp:txXfrm>
    </dsp:sp>
    <dsp:sp modelId="{0ABCDA27-3F29-49A0-83C7-B120446B2A29}">
      <dsp:nvSpPr>
        <dsp:cNvPr id="17" name="任意多边形 16"/>
        <dsp:cNvSpPr/>
      </dsp:nvSpPr>
      <dsp:spPr bwMode="white">
        <a:xfrm>
          <a:off x="4064000" y="2563091"/>
          <a:ext cx="0" cy="292274"/>
        </a:xfrm>
        <a:custGeom>
          <a:avLst/>
          <a:gdLst/>
          <a:ahLst/>
          <a:cxnLst/>
          <a:pathLst>
            <a:path h="460">
              <a:moveTo>
                <a:pt x="0" y="0"/>
              </a:moveTo>
              <a:lnTo>
                <a:pt x="0" y="460"/>
              </a:lnTo>
            </a:path>
          </a:pathLst>
        </a:custGeom>
      </dsp:spPr>
      <dsp:style>
        <a:lnRef idx="2">
          <a:schemeClr val="dk1">
            <a:shade val="60000"/>
          </a:schemeClr>
        </a:lnRef>
        <a:fillRef idx="0">
          <a:schemeClr val="dk1"/>
        </a:fillRef>
        <a:effectRef idx="0">
          <a:scrgbClr r="0" g="0" b="0"/>
        </a:effectRef>
        <a:fontRef idx="minor"/>
      </dsp:style>
      <dsp:txXfrm>
        <a:off x="4064000" y="2563091"/>
        <a:ext cx="0" cy="292274"/>
      </dsp:txXfrm>
    </dsp:sp>
    <dsp:sp modelId="{4336AD91-6774-4DB4-BDD0-A33B76AEE6B7}">
      <dsp:nvSpPr>
        <dsp:cNvPr id="8" name="任意多边形 7"/>
        <dsp:cNvSpPr/>
      </dsp:nvSpPr>
      <dsp:spPr bwMode="white">
        <a:xfrm>
          <a:off x="4064000" y="2563091"/>
          <a:ext cx="1684055" cy="292274"/>
        </a:xfrm>
        <a:custGeom>
          <a:avLst/>
          <a:gdLst/>
          <a:ahLst/>
          <a:cxnLst/>
          <a:pathLst>
            <a:path w="2652" h="460">
              <a:moveTo>
                <a:pt x="0" y="0"/>
              </a:moveTo>
              <a:lnTo>
                <a:pt x="0" y="460"/>
              </a:lnTo>
              <a:lnTo>
                <a:pt x="2652" y="460"/>
              </a:lnTo>
              <a:lnTo>
                <a:pt x="2652" y="460"/>
              </a:lnTo>
            </a:path>
          </a:pathLst>
        </a:custGeom>
      </dsp:spPr>
      <dsp:style>
        <a:lnRef idx="2">
          <a:schemeClr val="dk1">
            <a:shade val="60000"/>
          </a:schemeClr>
        </a:lnRef>
        <a:fillRef idx="0">
          <a:schemeClr val="dk1"/>
        </a:fillRef>
        <a:effectRef idx="0">
          <a:scrgbClr r="0" g="0" b="0"/>
        </a:effectRef>
        <a:fontRef idx="minor"/>
      </dsp:style>
      <dsp:txXfrm>
        <a:off x="4064000" y="2563091"/>
        <a:ext cx="1684055" cy="292274"/>
      </dsp:txXfrm>
    </dsp:sp>
    <dsp:sp modelId="{F3FBFC0D-1C10-482A-B755-432B7B102F58}">
      <dsp:nvSpPr>
        <dsp:cNvPr id="11" name="任意多边形 10"/>
        <dsp:cNvSpPr/>
      </dsp:nvSpPr>
      <dsp:spPr bwMode="white">
        <a:xfrm>
          <a:off x="4064000" y="2563091"/>
          <a:ext cx="3368110" cy="292274"/>
        </a:xfrm>
        <a:custGeom>
          <a:avLst/>
          <a:gdLst/>
          <a:ahLst/>
          <a:cxnLst/>
          <a:pathLst>
            <a:path w="5304" h="460">
              <a:moveTo>
                <a:pt x="0" y="0"/>
              </a:moveTo>
              <a:lnTo>
                <a:pt x="0" y="460"/>
              </a:lnTo>
              <a:lnTo>
                <a:pt x="5304" y="460"/>
              </a:lnTo>
              <a:lnTo>
                <a:pt x="5304" y="460"/>
              </a:lnTo>
            </a:path>
          </a:pathLst>
        </a:custGeom>
      </dsp:spPr>
      <dsp:style>
        <a:lnRef idx="2">
          <a:schemeClr val="dk1">
            <a:shade val="60000"/>
          </a:schemeClr>
        </a:lnRef>
        <a:fillRef idx="0">
          <a:schemeClr val="dk1"/>
        </a:fillRef>
        <a:effectRef idx="0">
          <a:scrgbClr r="0" g="0" b="0"/>
        </a:effectRef>
        <a:fontRef idx="minor"/>
      </dsp:style>
      <dsp:txXfrm>
        <a:off x="4064000" y="2563091"/>
        <a:ext cx="3368110" cy="292274"/>
      </dsp:txXfrm>
    </dsp:sp>
    <dsp:sp modelId="{3F87A36D-B515-4CB3-9442-512F3C54FBDD}">
      <dsp:nvSpPr>
        <dsp:cNvPr id="3" name="矩形 2"/>
        <dsp:cNvSpPr/>
      </dsp:nvSpPr>
      <dsp:spPr bwMode="white">
        <a:xfrm>
          <a:off x="3368110" y="1867200"/>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水旱灾害防御子体系</a:t>
          </a:r>
          <a:endParaRPr lang="zh-CN" altLang="en-US" sz="1200">
            <a:solidFill>
              <a:schemeClr val="dk1"/>
            </a:solidFill>
          </a:endParaRPr>
        </a:p>
      </dsp:txBody>
      <dsp:txXfrm>
        <a:off x="3368110" y="1867200"/>
        <a:ext cx="1391781" cy="695890"/>
      </dsp:txXfrm>
    </dsp:sp>
    <dsp:sp modelId="{2FB69221-32D0-434B-B23D-866F77A6B0EE}">
      <dsp:nvSpPr>
        <dsp:cNvPr id="6" name="矩形 5"/>
        <dsp:cNvSpPr/>
      </dsp:nvSpPr>
      <dsp:spPr bwMode="white">
        <a:xfrm>
          <a:off x="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防洪抗旱能力评估提升</a:t>
          </a:r>
          <a:endParaRPr lang="zh-CN" altLang="en-US" sz="1200">
            <a:solidFill>
              <a:schemeClr val="dk1"/>
            </a:solidFill>
          </a:endParaRPr>
        </a:p>
      </dsp:txBody>
      <dsp:txXfrm>
        <a:off x="0" y="2855364"/>
        <a:ext cx="1391781" cy="695890"/>
      </dsp:txXfrm>
    </dsp:sp>
    <dsp:sp modelId="{1FE9B7C1-A94A-4634-BAFA-EF969C2ACE16}">
      <dsp:nvSpPr>
        <dsp:cNvPr id="21" name="矩形 20"/>
        <dsp:cNvSpPr/>
      </dsp:nvSpPr>
      <dsp:spPr bwMode="white">
        <a:xfrm>
          <a:off x="1684055"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200">
              <a:solidFill>
                <a:schemeClr val="dk1"/>
              </a:solidFill>
            </a:rPr>
            <a:t>水情旱情检测预警</a:t>
          </a:r>
          <a:endParaRPr lang="zh-CN" sz="1200">
            <a:solidFill>
              <a:schemeClr val="dk1"/>
            </a:solidFill>
          </a:endParaRPr>
        </a:p>
      </dsp:txBody>
      <dsp:txXfrm>
        <a:off x="1684055" y="2855364"/>
        <a:ext cx="1391781" cy="695890"/>
      </dsp:txXfrm>
    </dsp:sp>
    <dsp:sp modelId="{7CE5EFD0-C0C2-4AD8-AE3A-A4E9CA27313C}">
      <dsp:nvSpPr>
        <dsp:cNvPr id="18" name="矩形 17"/>
        <dsp:cNvSpPr/>
      </dsp:nvSpPr>
      <dsp:spPr bwMode="white">
        <a:xfrm>
          <a:off x="336811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200">
              <a:solidFill>
                <a:schemeClr val="dk1"/>
              </a:solidFill>
            </a:rPr>
            <a:t>险情灾情处置</a:t>
          </a:r>
          <a:endParaRPr lang="zh-CN" sz="1200">
            <a:solidFill>
              <a:schemeClr val="dk1"/>
            </a:solidFill>
          </a:endParaRPr>
        </a:p>
      </dsp:txBody>
      <dsp:txXfrm>
        <a:off x="3368110" y="2855364"/>
        <a:ext cx="1391781" cy="695890"/>
      </dsp:txXfrm>
    </dsp:sp>
    <dsp:sp modelId="{AFBE47F0-7A8F-4C93-AF1D-8BA2F7BEC08C}">
      <dsp:nvSpPr>
        <dsp:cNvPr id="9" name="矩形 8"/>
        <dsp:cNvSpPr/>
      </dsp:nvSpPr>
      <dsp:spPr bwMode="white">
        <a:xfrm>
          <a:off x="5052164"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灾后建设与修复</a:t>
          </a:r>
          <a:endParaRPr lang="zh-CN" altLang="en-US" sz="1200">
            <a:solidFill>
              <a:schemeClr val="dk1"/>
            </a:solidFill>
          </a:endParaRPr>
        </a:p>
      </dsp:txBody>
      <dsp:txXfrm>
        <a:off x="5052164" y="2855364"/>
        <a:ext cx="1391781" cy="695890"/>
      </dsp:txXfrm>
    </dsp:sp>
    <dsp:sp modelId="{CD29CA80-3F78-4D10-B0B9-E1DB408EE544}">
      <dsp:nvSpPr>
        <dsp:cNvPr id="12" name="矩形 11"/>
        <dsp:cNvSpPr/>
      </dsp:nvSpPr>
      <dsp:spPr bwMode="white">
        <a:xfrm>
          <a:off x="6736219"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险情灾情评估</a:t>
          </a:r>
          <a:endParaRPr lang="zh-CN" altLang="en-US" sz="1200">
            <a:solidFill>
              <a:schemeClr val="dk1"/>
            </a:solidFill>
          </a:endParaRPr>
        </a:p>
      </dsp:txBody>
      <dsp:txXfrm>
        <a:off x="6736219" y="2855364"/>
        <a:ext cx="1391781" cy="695890"/>
      </dsp:txXfrm>
    </dsp:sp>
    <dsp:sp modelId="{C8EA578D-1EEF-4168-811C-C3CB6C46B153}">
      <dsp:nvSpPr>
        <dsp:cNvPr id="4" name="矩形 3" hidden="true"/>
        <dsp:cNvSpPr/>
      </dsp:nvSpPr>
      <dsp:spPr>
        <a:xfrm>
          <a:off x="3368110" y="1867200"/>
          <a:ext cx="278356" cy="695890"/>
        </a:xfrm>
        <a:prstGeom prst="rect">
          <a:avLst/>
        </a:prstGeom>
      </dsp:spPr>
      <dsp:txXfrm>
        <a:off x="3368110" y="1867200"/>
        <a:ext cx="278356" cy="695890"/>
      </dsp:txXfrm>
    </dsp:sp>
    <dsp:sp modelId="{5C67B634-DB68-4653-97A5-5D62FE999B47}">
      <dsp:nvSpPr>
        <dsp:cNvPr id="7" name="矩形 6" hidden="true"/>
        <dsp:cNvSpPr/>
      </dsp:nvSpPr>
      <dsp:spPr>
        <a:xfrm>
          <a:off x="0" y="2855364"/>
          <a:ext cx="278356" cy="695890"/>
        </a:xfrm>
        <a:prstGeom prst="rect">
          <a:avLst/>
        </a:prstGeom>
      </dsp:spPr>
      <dsp:txXfrm>
        <a:off x="0" y="2855364"/>
        <a:ext cx="278356" cy="695890"/>
      </dsp:txXfrm>
    </dsp:sp>
    <dsp:sp modelId="{448432E6-BC32-450F-90E2-B8F37D1AABDE}">
      <dsp:nvSpPr>
        <dsp:cNvPr id="22" name="矩形 21" hidden="true"/>
        <dsp:cNvSpPr/>
      </dsp:nvSpPr>
      <dsp:spPr>
        <a:xfrm>
          <a:off x="1684055" y="2855364"/>
          <a:ext cx="278356" cy="695890"/>
        </a:xfrm>
        <a:prstGeom prst="rect">
          <a:avLst/>
        </a:prstGeom>
      </dsp:spPr>
      <dsp:txXfrm>
        <a:off x="1684055" y="2855364"/>
        <a:ext cx="278356" cy="695890"/>
      </dsp:txXfrm>
    </dsp:sp>
    <dsp:sp modelId="{D68D5F01-886C-420F-A4A9-35548BB4E3D1}">
      <dsp:nvSpPr>
        <dsp:cNvPr id="19" name="矩形 18" hidden="true"/>
        <dsp:cNvSpPr/>
      </dsp:nvSpPr>
      <dsp:spPr>
        <a:xfrm>
          <a:off x="3368110" y="2855364"/>
          <a:ext cx="278356" cy="695890"/>
        </a:xfrm>
        <a:prstGeom prst="rect">
          <a:avLst/>
        </a:prstGeom>
      </dsp:spPr>
      <dsp:txXfrm>
        <a:off x="3368110" y="2855364"/>
        <a:ext cx="278356" cy="695890"/>
      </dsp:txXfrm>
    </dsp:sp>
    <dsp:sp modelId="{2445C7C8-45D2-4D23-B6BE-965FFAF23B88}">
      <dsp:nvSpPr>
        <dsp:cNvPr id="10" name="矩形 9" hidden="true"/>
        <dsp:cNvSpPr/>
      </dsp:nvSpPr>
      <dsp:spPr>
        <a:xfrm>
          <a:off x="5052164" y="2855364"/>
          <a:ext cx="278356" cy="695890"/>
        </a:xfrm>
        <a:prstGeom prst="rect">
          <a:avLst/>
        </a:prstGeom>
      </dsp:spPr>
      <dsp:txXfrm>
        <a:off x="5052164" y="2855364"/>
        <a:ext cx="278356" cy="695890"/>
      </dsp:txXfrm>
    </dsp:sp>
    <dsp:sp modelId="{64484104-CFD4-449D-95B4-82574E1BEAC9}">
      <dsp:nvSpPr>
        <dsp:cNvPr id="13" name="矩形 12" hidden="true"/>
        <dsp:cNvSpPr/>
      </dsp:nvSpPr>
      <dsp:spPr>
        <a:xfrm>
          <a:off x="6736219" y="2855364"/>
          <a:ext cx="278356" cy="695890"/>
        </a:xfrm>
        <a:prstGeom prst="rect">
          <a:avLst/>
        </a:prstGeom>
      </dsp:spPr>
      <dsp:txXfrm>
        <a:off x="6736219" y="2855364"/>
        <a:ext cx="278356" cy="695890"/>
      </dsp:txXfrm>
    </dsp:sp>
  </dsp:spTree>
</dsp:drawing>
</file>

<file path=word/diagrams/drawing8.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8128000" cy="5418455"/>
        <a:chOff x="0" y="0"/>
        <a:chExt cx="8128000" cy="5418455"/>
      </a:xfrm>
    </dsp:grpSpPr>
    <dsp:sp modelId="{1F968B94-413B-42AE-BA1D-5E5D1F62B58B}">
      <dsp:nvSpPr>
        <dsp:cNvPr id="5" name="任意多边形 4"/>
        <dsp:cNvSpPr/>
      </dsp:nvSpPr>
      <dsp:spPr bwMode="white">
        <a:xfrm>
          <a:off x="695890" y="2563091"/>
          <a:ext cx="3368110" cy="292274"/>
        </a:xfrm>
        <a:custGeom>
          <a:avLst/>
          <a:gdLst/>
          <a:ahLst/>
          <a:cxnLst/>
          <a:pathLst>
            <a:path w="5304" h="460">
              <a:moveTo>
                <a:pt x="5304" y="0"/>
              </a:moveTo>
              <a:lnTo>
                <a:pt x="5304"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695890" y="2563091"/>
        <a:ext cx="3368110" cy="292274"/>
      </dsp:txXfrm>
    </dsp:sp>
    <dsp:sp modelId="{C7C3F278-494B-4CF3-97EB-2757351536B6}">
      <dsp:nvSpPr>
        <dsp:cNvPr id="20" name="任意多边形 19"/>
        <dsp:cNvSpPr/>
      </dsp:nvSpPr>
      <dsp:spPr bwMode="white">
        <a:xfrm>
          <a:off x="2379945" y="2563091"/>
          <a:ext cx="1684055" cy="292274"/>
        </a:xfrm>
        <a:custGeom>
          <a:avLst/>
          <a:gdLst/>
          <a:ahLst/>
          <a:cxnLst/>
          <a:pathLst>
            <a:path w="2652" h="460">
              <a:moveTo>
                <a:pt x="2652" y="0"/>
              </a:moveTo>
              <a:lnTo>
                <a:pt x="2652"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2379945" y="2563091"/>
        <a:ext cx="1684055" cy="292274"/>
      </dsp:txXfrm>
    </dsp:sp>
    <dsp:sp modelId="{0ABCDA27-3F29-49A0-83C7-B120446B2A29}">
      <dsp:nvSpPr>
        <dsp:cNvPr id="17" name="任意多边形 16"/>
        <dsp:cNvSpPr/>
      </dsp:nvSpPr>
      <dsp:spPr bwMode="white">
        <a:xfrm>
          <a:off x="4064000" y="2563091"/>
          <a:ext cx="0" cy="292274"/>
        </a:xfrm>
        <a:custGeom>
          <a:avLst/>
          <a:gdLst/>
          <a:ahLst/>
          <a:cxnLst/>
          <a:pathLst>
            <a:path h="460">
              <a:moveTo>
                <a:pt x="0" y="0"/>
              </a:moveTo>
              <a:lnTo>
                <a:pt x="0" y="460"/>
              </a:lnTo>
            </a:path>
          </a:pathLst>
        </a:custGeom>
      </dsp:spPr>
      <dsp:style>
        <a:lnRef idx="2">
          <a:schemeClr val="dk1">
            <a:shade val="60000"/>
          </a:schemeClr>
        </a:lnRef>
        <a:fillRef idx="0">
          <a:schemeClr val="dk1"/>
        </a:fillRef>
        <a:effectRef idx="0">
          <a:scrgbClr r="0" g="0" b="0"/>
        </a:effectRef>
        <a:fontRef idx="minor"/>
      </dsp:style>
      <dsp:txXfrm>
        <a:off x="4064000" y="2563091"/>
        <a:ext cx="0" cy="292274"/>
      </dsp:txXfrm>
    </dsp:sp>
    <dsp:sp modelId="{4336AD91-6774-4DB4-BDD0-A33B76AEE6B7}">
      <dsp:nvSpPr>
        <dsp:cNvPr id="8" name="任意多边形 7"/>
        <dsp:cNvSpPr/>
      </dsp:nvSpPr>
      <dsp:spPr bwMode="white">
        <a:xfrm>
          <a:off x="4064000" y="2563091"/>
          <a:ext cx="1684055" cy="292274"/>
        </a:xfrm>
        <a:custGeom>
          <a:avLst/>
          <a:gdLst/>
          <a:ahLst/>
          <a:cxnLst/>
          <a:pathLst>
            <a:path w="2652" h="460">
              <a:moveTo>
                <a:pt x="0" y="0"/>
              </a:moveTo>
              <a:lnTo>
                <a:pt x="0" y="460"/>
              </a:lnTo>
              <a:lnTo>
                <a:pt x="2652" y="460"/>
              </a:lnTo>
              <a:lnTo>
                <a:pt x="2652" y="460"/>
              </a:lnTo>
            </a:path>
          </a:pathLst>
        </a:custGeom>
      </dsp:spPr>
      <dsp:style>
        <a:lnRef idx="2">
          <a:schemeClr val="dk1">
            <a:shade val="60000"/>
          </a:schemeClr>
        </a:lnRef>
        <a:fillRef idx="0">
          <a:schemeClr val="dk1"/>
        </a:fillRef>
        <a:effectRef idx="0">
          <a:scrgbClr r="0" g="0" b="0"/>
        </a:effectRef>
        <a:fontRef idx="minor"/>
      </dsp:style>
      <dsp:txXfrm>
        <a:off x="4064000" y="2563091"/>
        <a:ext cx="1684055" cy="292274"/>
      </dsp:txXfrm>
    </dsp:sp>
    <dsp:sp modelId="{F3FBFC0D-1C10-482A-B755-432B7B102F58}">
      <dsp:nvSpPr>
        <dsp:cNvPr id="11" name="任意多边形 10"/>
        <dsp:cNvSpPr/>
      </dsp:nvSpPr>
      <dsp:spPr bwMode="white">
        <a:xfrm>
          <a:off x="4064000" y="2563091"/>
          <a:ext cx="3368110" cy="292274"/>
        </a:xfrm>
        <a:custGeom>
          <a:avLst/>
          <a:gdLst/>
          <a:ahLst/>
          <a:cxnLst/>
          <a:pathLst>
            <a:path w="5304" h="460">
              <a:moveTo>
                <a:pt x="0" y="0"/>
              </a:moveTo>
              <a:lnTo>
                <a:pt x="0" y="460"/>
              </a:lnTo>
              <a:lnTo>
                <a:pt x="5304" y="460"/>
              </a:lnTo>
              <a:lnTo>
                <a:pt x="5304" y="460"/>
              </a:lnTo>
            </a:path>
          </a:pathLst>
        </a:custGeom>
      </dsp:spPr>
      <dsp:style>
        <a:lnRef idx="2">
          <a:schemeClr val="dk1">
            <a:shade val="60000"/>
          </a:schemeClr>
        </a:lnRef>
        <a:fillRef idx="0">
          <a:schemeClr val="dk1"/>
        </a:fillRef>
        <a:effectRef idx="0">
          <a:scrgbClr r="0" g="0" b="0"/>
        </a:effectRef>
        <a:fontRef idx="minor"/>
      </dsp:style>
      <dsp:txXfrm>
        <a:off x="4064000" y="2563091"/>
        <a:ext cx="3368110" cy="292274"/>
      </dsp:txXfrm>
    </dsp:sp>
    <dsp:sp modelId="{3F87A36D-B515-4CB3-9442-512F3C54FBDD}">
      <dsp:nvSpPr>
        <dsp:cNvPr id="3" name="矩形 2"/>
        <dsp:cNvSpPr/>
      </dsp:nvSpPr>
      <dsp:spPr bwMode="white">
        <a:xfrm>
          <a:off x="3368110" y="1867200"/>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水旱灾害防御子体系</a:t>
          </a:r>
          <a:endParaRPr lang="zh-CN" altLang="en-US" sz="1200">
            <a:solidFill>
              <a:schemeClr val="dk1"/>
            </a:solidFill>
          </a:endParaRPr>
        </a:p>
      </dsp:txBody>
      <dsp:txXfrm>
        <a:off x="3368110" y="1867200"/>
        <a:ext cx="1391781" cy="695890"/>
      </dsp:txXfrm>
    </dsp:sp>
    <dsp:sp modelId="{2FB69221-32D0-434B-B23D-866F77A6B0EE}">
      <dsp:nvSpPr>
        <dsp:cNvPr id="6" name="矩形 5"/>
        <dsp:cNvSpPr/>
      </dsp:nvSpPr>
      <dsp:spPr bwMode="white">
        <a:xfrm>
          <a:off x="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防洪抗旱能力评估提升</a:t>
          </a:r>
          <a:endParaRPr lang="zh-CN" altLang="en-US" sz="1200">
            <a:solidFill>
              <a:schemeClr val="dk1"/>
            </a:solidFill>
          </a:endParaRPr>
        </a:p>
      </dsp:txBody>
      <dsp:txXfrm>
        <a:off x="0" y="2855364"/>
        <a:ext cx="1391781" cy="695890"/>
      </dsp:txXfrm>
    </dsp:sp>
    <dsp:sp modelId="{1FE9B7C1-A94A-4634-BAFA-EF969C2ACE16}">
      <dsp:nvSpPr>
        <dsp:cNvPr id="21" name="矩形 20"/>
        <dsp:cNvSpPr/>
      </dsp:nvSpPr>
      <dsp:spPr bwMode="white">
        <a:xfrm>
          <a:off x="1684055"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200">
              <a:solidFill>
                <a:schemeClr val="dk1"/>
              </a:solidFill>
            </a:rPr>
            <a:t>水情旱情检测预警</a:t>
          </a:r>
          <a:endParaRPr lang="zh-CN" sz="1200">
            <a:solidFill>
              <a:schemeClr val="dk1"/>
            </a:solidFill>
          </a:endParaRPr>
        </a:p>
      </dsp:txBody>
      <dsp:txXfrm>
        <a:off x="1684055" y="2855364"/>
        <a:ext cx="1391781" cy="695890"/>
      </dsp:txXfrm>
    </dsp:sp>
    <dsp:sp modelId="{7CE5EFD0-C0C2-4AD8-AE3A-A4E9CA27313C}">
      <dsp:nvSpPr>
        <dsp:cNvPr id="18" name="矩形 17"/>
        <dsp:cNvSpPr/>
      </dsp:nvSpPr>
      <dsp:spPr bwMode="white">
        <a:xfrm>
          <a:off x="336811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200">
              <a:solidFill>
                <a:schemeClr val="dk1"/>
              </a:solidFill>
            </a:rPr>
            <a:t>险情灾情处置</a:t>
          </a:r>
          <a:endParaRPr lang="zh-CN" sz="1200">
            <a:solidFill>
              <a:schemeClr val="dk1"/>
            </a:solidFill>
          </a:endParaRPr>
        </a:p>
      </dsp:txBody>
      <dsp:txXfrm>
        <a:off x="3368110" y="2855364"/>
        <a:ext cx="1391781" cy="695890"/>
      </dsp:txXfrm>
    </dsp:sp>
    <dsp:sp modelId="{AFBE47F0-7A8F-4C93-AF1D-8BA2F7BEC08C}">
      <dsp:nvSpPr>
        <dsp:cNvPr id="9" name="矩形 8"/>
        <dsp:cNvSpPr/>
      </dsp:nvSpPr>
      <dsp:spPr bwMode="white">
        <a:xfrm>
          <a:off x="5052164"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灾后建设与修复</a:t>
          </a:r>
          <a:endParaRPr lang="zh-CN" altLang="en-US" sz="1200">
            <a:solidFill>
              <a:schemeClr val="dk1"/>
            </a:solidFill>
          </a:endParaRPr>
        </a:p>
      </dsp:txBody>
      <dsp:txXfrm>
        <a:off x="5052164" y="2855364"/>
        <a:ext cx="1391781" cy="695890"/>
      </dsp:txXfrm>
    </dsp:sp>
    <dsp:sp modelId="{CD29CA80-3F78-4D10-B0B9-E1DB408EE544}">
      <dsp:nvSpPr>
        <dsp:cNvPr id="12" name="矩形 11"/>
        <dsp:cNvSpPr/>
      </dsp:nvSpPr>
      <dsp:spPr bwMode="white">
        <a:xfrm>
          <a:off x="6736219"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险情灾情评估</a:t>
          </a:r>
          <a:endParaRPr lang="zh-CN" altLang="en-US" sz="1200">
            <a:solidFill>
              <a:schemeClr val="dk1"/>
            </a:solidFill>
          </a:endParaRPr>
        </a:p>
      </dsp:txBody>
      <dsp:txXfrm>
        <a:off x="6736219" y="2855364"/>
        <a:ext cx="1391781" cy="695890"/>
      </dsp:txXfrm>
    </dsp:sp>
    <dsp:sp modelId="{C8EA578D-1EEF-4168-811C-C3CB6C46B153}">
      <dsp:nvSpPr>
        <dsp:cNvPr id="4" name="矩形 3" hidden="true"/>
        <dsp:cNvSpPr/>
      </dsp:nvSpPr>
      <dsp:spPr>
        <a:xfrm>
          <a:off x="3368110" y="1867200"/>
          <a:ext cx="278356" cy="695890"/>
        </a:xfrm>
        <a:prstGeom prst="rect">
          <a:avLst/>
        </a:prstGeom>
      </dsp:spPr>
      <dsp:txXfrm>
        <a:off x="3368110" y="1867200"/>
        <a:ext cx="278356" cy="695890"/>
      </dsp:txXfrm>
    </dsp:sp>
    <dsp:sp modelId="{5C67B634-DB68-4653-97A5-5D62FE999B47}">
      <dsp:nvSpPr>
        <dsp:cNvPr id="7" name="矩形 6" hidden="true"/>
        <dsp:cNvSpPr/>
      </dsp:nvSpPr>
      <dsp:spPr>
        <a:xfrm>
          <a:off x="0" y="2855364"/>
          <a:ext cx="278356" cy="695890"/>
        </a:xfrm>
        <a:prstGeom prst="rect">
          <a:avLst/>
        </a:prstGeom>
      </dsp:spPr>
      <dsp:txXfrm>
        <a:off x="0" y="2855364"/>
        <a:ext cx="278356" cy="695890"/>
      </dsp:txXfrm>
    </dsp:sp>
    <dsp:sp modelId="{448432E6-BC32-450F-90E2-B8F37D1AABDE}">
      <dsp:nvSpPr>
        <dsp:cNvPr id="22" name="矩形 21" hidden="true"/>
        <dsp:cNvSpPr/>
      </dsp:nvSpPr>
      <dsp:spPr>
        <a:xfrm>
          <a:off x="1684055" y="2855364"/>
          <a:ext cx="278356" cy="695890"/>
        </a:xfrm>
        <a:prstGeom prst="rect">
          <a:avLst/>
        </a:prstGeom>
      </dsp:spPr>
      <dsp:txXfrm>
        <a:off x="1684055" y="2855364"/>
        <a:ext cx="278356" cy="695890"/>
      </dsp:txXfrm>
    </dsp:sp>
    <dsp:sp modelId="{D68D5F01-886C-420F-A4A9-35548BB4E3D1}">
      <dsp:nvSpPr>
        <dsp:cNvPr id="19" name="矩形 18" hidden="true"/>
        <dsp:cNvSpPr/>
      </dsp:nvSpPr>
      <dsp:spPr>
        <a:xfrm>
          <a:off x="3368110" y="2855364"/>
          <a:ext cx="278356" cy="695890"/>
        </a:xfrm>
        <a:prstGeom prst="rect">
          <a:avLst/>
        </a:prstGeom>
      </dsp:spPr>
      <dsp:txXfrm>
        <a:off x="3368110" y="2855364"/>
        <a:ext cx="278356" cy="695890"/>
      </dsp:txXfrm>
    </dsp:sp>
    <dsp:sp modelId="{2445C7C8-45D2-4D23-B6BE-965FFAF23B88}">
      <dsp:nvSpPr>
        <dsp:cNvPr id="10" name="矩形 9" hidden="true"/>
        <dsp:cNvSpPr/>
      </dsp:nvSpPr>
      <dsp:spPr>
        <a:xfrm>
          <a:off x="5052164" y="2855364"/>
          <a:ext cx="278356" cy="695890"/>
        </a:xfrm>
        <a:prstGeom prst="rect">
          <a:avLst/>
        </a:prstGeom>
      </dsp:spPr>
      <dsp:txXfrm>
        <a:off x="5052164" y="2855364"/>
        <a:ext cx="278356" cy="695890"/>
      </dsp:txXfrm>
    </dsp:sp>
    <dsp:sp modelId="{64484104-CFD4-449D-95B4-82574E1BEAC9}">
      <dsp:nvSpPr>
        <dsp:cNvPr id="13" name="矩形 12" hidden="true"/>
        <dsp:cNvSpPr/>
      </dsp:nvSpPr>
      <dsp:spPr>
        <a:xfrm>
          <a:off x="6736219" y="2855364"/>
          <a:ext cx="278356" cy="695890"/>
        </a:xfrm>
        <a:prstGeom prst="rect">
          <a:avLst/>
        </a:prstGeom>
      </dsp:spPr>
      <dsp:txXfrm>
        <a:off x="6736219" y="2855364"/>
        <a:ext cx="278356" cy="695890"/>
      </dsp:txXfrm>
    </dsp:sp>
  </dsp:spTree>
</dsp:drawing>
</file>

<file path=word/diagrams/drawing9.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8128000" cy="5418455"/>
        <a:chOff x="0" y="0"/>
        <a:chExt cx="8128000" cy="5418455"/>
      </a:xfrm>
    </dsp:grpSpPr>
    <dsp:sp modelId="{1F968B94-413B-42AE-BA1D-5E5D1F62B58B}">
      <dsp:nvSpPr>
        <dsp:cNvPr id="5" name="任意多边形 4"/>
        <dsp:cNvSpPr/>
      </dsp:nvSpPr>
      <dsp:spPr bwMode="white">
        <a:xfrm>
          <a:off x="695890" y="2563091"/>
          <a:ext cx="3368110" cy="292274"/>
        </a:xfrm>
        <a:custGeom>
          <a:avLst/>
          <a:gdLst/>
          <a:ahLst/>
          <a:cxnLst/>
          <a:pathLst>
            <a:path w="5304" h="460">
              <a:moveTo>
                <a:pt x="5304" y="0"/>
              </a:moveTo>
              <a:lnTo>
                <a:pt x="5304"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695890" y="2563091"/>
        <a:ext cx="3368110" cy="292274"/>
      </dsp:txXfrm>
    </dsp:sp>
    <dsp:sp modelId="{C7C3F278-494B-4CF3-97EB-2757351536B6}">
      <dsp:nvSpPr>
        <dsp:cNvPr id="20" name="任意多边形 19"/>
        <dsp:cNvSpPr/>
      </dsp:nvSpPr>
      <dsp:spPr bwMode="white">
        <a:xfrm>
          <a:off x="2379945" y="2563091"/>
          <a:ext cx="1684055" cy="292274"/>
        </a:xfrm>
        <a:custGeom>
          <a:avLst/>
          <a:gdLst/>
          <a:ahLst/>
          <a:cxnLst/>
          <a:pathLst>
            <a:path w="2652" h="460">
              <a:moveTo>
                <a:pt x="2652" y="0"/>
              </a:moveTo>
              <a:lnTo>
                <a:pt x="2652" y="460"/>
              </a:lnTo>
              <a:lnTo>
                <a:pt x="0" y="460"/>
              </a:lnTo>
              <a:lnTo>
                <a:pt x="0" y="460"/>
              </a:lnTo>
            </a:path>
          </a:pathLst>
        </a:custGeom>
      </dsp:spPr>
      <dsp:style>
        <a:lnRef idx="2">
          <a:schemeClr val="dk1">
            <a:shade val="60000"/>
          </a:schemeClr>
        </a:lnRef>
        <a:fillRef idx="0">
          <a:schemeClr val="dk1"/>
        </a:fillRef>
        <a:effectRef idx="0">
          <a:scrgbClr r="0" g="0" b="0"/>
        </a:effectRef>
        <a:fontRef idx="minor"/>
      </dsp:style>
      <dsp:txXfrm>
        <a:off x="2379945" y="2563091"/>
        <a:ext cx="1684055" cy="292274"/>
      </dsp:txXfrm>
    </dsp:sp>
    <dsp:sp modelId="{0ABCDA27-3F29-49A0-83C7-B120446B2A29}">
      <dsp:nvSpPr>
        <dsp:cNvPr id="17" name="任意多边形 16"/>
        <dsp:cNvSpPr/>
      </dsp:nvSpPr>
      <dsp:spPr bwMode="white">
        <a:xfrm>
          <a:off x="4064000" y="2563091"/>
          <a:ext cx="0" cy="292274"/>
        </a:xfrm>
        <a:custGeom>
          <a:avLst/>
          <a:gdLst/>
          <a:ahLst/>
          <a:cxnLst/>
          <a:pathLst>
            <a:path h="460">
              <a:moveTo>
                <a:pt x="0" y="0"/>
              </a:moveTo>
              <a:lnTo>
                <a:pt x="0" y="460"/>
              </a:lnTo>
            </a:path>
          </a:pathLst>
        </a:custGeom>
      </dsp:spPr>
      <dsp:style>
        <a:lnRef idx="2">
          <a:schemeClr val="dk1">
            <a:shade val="60000"/>
          </a:schemeClr>
        </a:lnRef>
        <a:fillRef idx="0">
          <a:schemeClr val="dk1"/>
        </a:fillRef>
        <a:effectRef idx="0">
          <a:scrgbClr r="0" g="0" b="0"/>
        </a:effectRef>
        <a:fontRef idx="minor"/>
      </dsp:style>
      <dsp:txXfrm>
        <a:off x="4064000" y="2563091"/>
        <a:ext cx="0" cy="292274"/>
      </dsp:txXfrm>
    </dsp:sp>
    <dsp:sp modelId="{4336AD91-6774-4DB4-BDD0-A33B76AEE6B7}">
      <dsp:nvSpPr>
        <dsp:cNvPr id="8" name="任意多边形 7"/>
        <dsp:cNvSpPr/>
      </dsp:nvSpPr>
      <dsp:spPr bwMode="white">
        <a:xfrm>
          <a:off x="4064000" y="2563091"/>
          <a:ext cx="1684055" cy="292274"/>
        </a:xfrm>
        <a:custGeom>
          <a:avLst/>
          <a:gdLst/>
          <a:ahLst/>
          <a:cxnLst/>
          <a:pathLst>
            <a:path w="2652" h="460">
              <a:moveTo>
                <a:pt x="0" y="0"/>
              </a:moveTo>
              <a:lnTo>
                <a:pt x="0" y="460"/>
              </a:lnTo>
              <a:lnTo>
                <a:pt x="2652" y="460"/>
              </a:lnTo>
              <a:lnTo>
                <a:pt x="2652" y="460"/>
              </a:lnTo>
            </a:path>
          </a:pathLst>
        </a:custGeom>
      </dsp:spPr>
      <dsp:style>
        <a:lnRef idx="2">
          <a:schemeClr val="dk1">
            <a:shade val="60000"/>
          </a:schemeClr>
        </a:lnRef>
        <a:fillRef idx="0">
          <a:schemeClr val="dk1"/>
        </a:fillRef>
        <a:effectRef idx="0">
          <a:scrgbClr r="0" g="0" b="0"/>
        </a:effectRef>
        <a:fontRef idx="minor"/>
      </dsp:style>
      <dsp:txXfrm>
        <a:off x="4064000" y="2563091"/>
        <a:ext cx="1684055" cy="292274"/>
      </dsp:txXfrm>
    </dsp:sp>
    <dsp:sp modelId="{F3FBFC0D-1C10-482A-B755-432B7B102F58}">
      <dsp:nvSpPr>
        <dsp:cNvPr id="11" name="任意多边形 10"/>
        <dsp:cNvSpPr/>
      </dsp:nvSpPr>
      <dsp:spPr bwMode="white">
        <a:xfrm>
          <a:off x="4064000" y="2563091"/>
          <a:ext cx="3368110" cy="292274"/>
        </a:xfrm>
        <a:custGeom>
          <a:avLst/>
          <a:gdLst/>
          <a:ahLst/>
          <a:cxnLst/>
          <a:pathLst>
            <a:path w="5304" h="460">
              <a:moveTo>
                <a:pt x="0" y="0"/>
              </a:moveTo>
              <a:lnTo>
                <a:pt x="0" y="460"/>
              </a:lnTo>
              <a:lnTo>
                <a:pt x="5304" y="460"/>
              </a:lnTo>
              <a:lnTo>
                <a:pt x="5304" y="460"/>
              </a:lnTo>
            </a:path>
          </a:pathLst>
        </a:custGeom>
      </dsp:spPr>
      <dsp:style>
        <a:lnRef idx="2">
          <a:schemeClr val="dk1">
            <a:shade val="60000"/>
          </a:schemeClr>
        </a:lnRef>
        <a:fillRef idx="0">
          <a:schemeClr val="dk1"/>
        </a:fillRef>
        <a:effectRef idx="0">
          <a:scrgbClr r="0" g="0" b="0"/>
        </a:effectRef>
        <a:fontRef idx="minor"/>
      </dsp:style>
      <dsp:txXfrm>
        <a:off x="4064000" y="2563091"/>
        <a:ext cx="3368110" cy="292274"/>
      </dsp:txXfrm>
    </dsp:sp>
    <dsp:sp modelId="{3F87A36D-B515-4CB3-9442-512F3C54FBDD}">
      <dsp:nvSpPr>
        <dsp:cNvPr id="3" name="矩形 2"/>
        <dsp:cNvSpPr/>
      </dsp:nvSpPr>
      <dsp:spPr bwMode="white">
        <a:xfrm>
          <a:off x="3368110" y="1867200"/>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水旱灾害防御子体系</a:t>
          </a:r>
          <a:endParaRPr lang="zh-CN" altLang="en-US" sz="1200">
            <a:solidFill>
              <a:schemeClr val="dk1"/>
            </a:solidFill>
          </a:endParaRPr>
        </a:p>
      </dsp:txBody>
      <dsp:txXfrm>
        <a:off x="3368110" y="1867200"/>
        <a:ext cx="1391781" cy="695890"/>
      </dsp:txXfrm>
    </dsp:sp>
    <dsp:sp modelId="{2FB69221-32D0-434B-B23D-866F77A6B0EE}">
      <dsp:nvSpPr>
        <dsp:cNvPr id="6" name="矩形 5"/>
        <dsp:cNvSpPr/>
      </dsp:nvSpPr>
      <dsp:spPr bwMode="white">
        <a:xfrm>
          <a:off x="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防洪抗旱能力评估提升</a:t>
          </a:r>
          <a:endParaRPr lang="zh-CN" altLang="en-US" sz="1200">
            <a:solidFill>
              <a:schemeClr val="dk1"/>
            </a:solidFill>
          </a:endParaRPr>
        </a:p>
      </dsp:txBody>
      <dsp:txXfrm>
        <a:off x="0" y="2855364"/>
        <a:ext cx="1391781" cy="695890"/>
      </dsp:txXfrm>
    </dsp:sp>
    <dsp:sp modelId="{1FE9B7C1-A94A-4634-BAFA-EF969C2ACE16}">
      <dsp:nvSpPr>
        <dsp:cNvPr id="21" name="矩形 20"/>
        <dsp:cNvSpPr/>
      </dsp:nvSpPr>
      <dsp:spPr bwMode="white">
        <a:xfrm>
          <a:off x="1684055"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200">
              <a:solidFill>
                <a:schemeClr val="dk1"/>
              </a:solidFill>
            </a:rPr>
            <a:t>水情旱情检测预警</a:t>
          </a:r>
          <a:endParaRPr lang="zh-CN" sz="1200">
            <a:solidFill>
              <a:schemeClr val="dk1"/>
            </a:solidFill>
          </a:endParaRPr>
        </a:p>
      </dsp:txBody>
      <dsp:txXfrm>
        <a:off x="1684055" y="2855364"/>
        <a:ext cx="1391781" cy="695890"/>
      </dsp:txXfrm>
    </dsp:sp>
    <dsp:sp modelId="{7CE5EFD0-C0C2-4AD8-AE3A-A4E9CA27313C}">
      <dsp:nvSpPr>
        <dsp:cNvPr id="18" name="矩形 17"/>
        <dsp:cNvSpPr/>
      </dsp:nvSpPr>
      <dsp:spPr bwMode="white">
        <a:xfrm>
          <a:off x="3368110"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sz="1200">
              <a:solidFill>
                <a:schemeClr val="dk1"/>
              </a:solidFill>
            </a:rPr>
            <a:t>险情灾情处置</a:t>
          </a:r>
          <a:endParaRPr lang="zh-CN" sz="1200">
            <a:solidFill>
              <a:schemeClr val="dk1"/>
            </a:solidFill>
          </a:endParaRPr>
        </a:p>
      </dsp:txBody>
      <dsp:txXfrm>
        <a:off x="3368110" y="2855364"/>
        <a:ext cx="1391781" cy="695890"/>
      </dsp:txXfrm>
    </dsp:sp>
    <dsp:sp modelId="{AFBE47F0-7A8F-4C93-AF1D-8BA2F7BEC08C}">
      <dsp:nvSpPr>
        <dsp:cNvPr id="9" name="矩形 8"/>
        <dsp:cNvSpPr/>
      </dsp:nvSpPr>
      <dsp:spPr bwMode="white">
        <a:xfrm>
          <a:off x="5052164"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灾后建设与修复</a:t>
          </a:r>
          <a:endParaRPr lang="zh-CN" altLang="en-US" sz="1200">
            <a:solidFill>
              <a:schemeClr val="dk1"/>
            </a:solidFill>
          </a:endParaRPr>
        </a:p>
      </dsp:txBody>
      <dsp:txXfrm>
        <a:off x="5052164" y="2855364"/>
        <a:ext cx="1391781" cy="695890"/>
      </dsp:txXfrm>
    </dsp:sp>
    <dsp:sp modelId="{CD29CA80-3F78-4D10-B0B9-E1DB408EE544}">
      <dsp:nvSpPr>
        <dsp:cNvPr id="12" name="矩形 11"/>
        <dsp:cNvSpPr/>
      </dsp:nvSpPr>
      <dsp:spPr bwMode="white">
        <a:xfrm>
          <a:off x="6736219" y="2855364"/>
          <a:ext cx="1391781" cy="695890"/>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solidFill>
                <a:schemeClr val="dk1"/>
              </a:solidFill>
            </a:rPr>
            <a:t>险情灾情评估</a:t>
          </a:r>
          <a:endParaRPr lang="zh-CN" altLang="en-US" sz="1200">
            <a:solidFill>
              <a:schemeClr val="dk1"/>
            </a:solidFill>
          </a:endParaRPr>
        </a:p>
      </dsp:txBody>
      <dsp:txXfrm>
        <a:off x="6736219" y="2855364"/>
        <a:ext cx="1391781" cy="695890"/>
      </dsp:txXfrm>
    </dsp:sp>
    <dsp:sp modelId="{C8EA578D-1EEF-4168-811C-C3CB6C46B153}">
      <dsp:nvSpPr>
        <dsp:cNvPr id="4" name="矩形 3" hidden="true"/>
        <dsp:cNvSpPr/>
      </dsp:nvSpPr>
      <dsp:spPr>
        <a:xfrm>
          <a:off x="3368110" y="1867200"/>
          <a:ext cx="278356" cy="695890"/>
        </a:xfrm>
        <a:prstGeom prst="rect">
          <a:avLst/>
        </a:prstGeom>
      </dsp:spPr>
      <dsp:txXfrm>
        <a:off x="3368110" y="1867200"/>
        <a:ext cx="278356" cy="695890"/>
      </dsp:txXfrm>
    </dsp:sp>
    <dsp:sp modelId="{5C67B634-DB68-4653-97A5-5D62FE999B47}">
      <dsp:nvSpPr>
        <dsp:cNvPr id="7" name="矩形 6" hidden="true"/>
        <dsp:cNvSpPr/>
      </dsp:nvSpPr>
      <dsp:spPr>
        <a:xfrm>
          <a:off x="0" y="2855364"/>
          <a:ext cx="278356" cy="695890"/>
        </a:xfrm>
        <a:prstGeom prst="rect">
          <a:avLst/>
        </a:prstGeom>
      </dsp:spPr>
      <dsp:txXfrm>
        <a:off x="0" y="2855364"/>
        <a:ext cx="278356" cy="695890"/>
      </dsp:txXfrm>
    </dsp:sp>
    <dsp:sp modelId="{448432E6-BC32-450F-90E2-B8F37D1AABDE}">
      <dsp:nvSpPr>
        <dsp:cNvPr id="22" name="矩形 21" hidden="true"/>
        <dsp:cNvSpPr/>
      </dsp:nvSpPr>
      <dsp:spPr>
        <a:xfrm>
          <a:off x="1684055" y="2855364"/>
          <a:ext cx="278356" cy="695890"/>
        </a:xfrm>
        <a:prstGeom prst="rect">
          <a:avLst/>
        </a:prstGeom>
      </dsp:spPr>
      <dsp:txXfrm>
        <a:off x="1684055" y="2855364"/>
        <a:ext cx="278356" cy="695890"/>
      </dsp:txXfrm>
    </dsp:sp>
    <dsp:sp modelId="{D68D5F01-886C-420F-A4A9-35548BB4E3D1}">
      <dsp:nvSpPr>
        <dsp:cNvPr id="19" name="矩形 18" hidden="true"/>
        <dsp:cNvSpPr/>
      </dsp:nvSpPr>
      <dsp:spPr>
        <a:xfrm>
          <a:off x="3368110" y="2855364"/>
          <a:ext cx="278356" cy="695890"/>
        </a:xfrm>
        <a:prstGeom prst="rect">
          <a:avLst/>
        </a:prstGeom>
      </dsp:spPr>
      <dsp:txXfrm>
        <a:off x="3368110" y="2855364"/>
        <a:ext cx="278356" cy="695890"/>
      </dsp:txXfrm>
    </dsp:sp>
    <dsp:sp modelId="{2445C7C8-45D2-4D23-B6BE-965FFAF23B88}">
      <dsp:nvSpPr>
        <dsp:cNvPr id="10" name="矩形 9" hidden="true"/>
        <dsp:cNvSpPr/>
      </dsp:nvSpPr>
      <dsp:spPr>
        <a:xfrm>
          <a:off x="5052164" y="2855364"/>
          <a:ext cx="278356" cy="695890"/>
        </a:xfrm>
        <a:prstGeom prst="rect">
          <a:avLst/>
        </a:prstGeom>
      </dsp:spPr>
      <dsp:txXfrm>
        <a:off x="5052164" y="2855364"/>
        <a:ext cx="278356" cy="695890"/>
      </dsp:txXfrm>
    </dsp:sp>
    <dsp:sp modelId="{64484104-CFD4-449D-95B4-82574E1BEAC9}">
      <dsp:nvSpPr>
        <dsp:cNvPr id="13" name="矩形 12" hidden="true"/>
        <dsp:cNvSpPr/>
      </dsp:nvSpPr>
      <dsp:spPr>
        <a:xfrm>
          <a:off x="6736219" y="2855364"/>
          <a:ext cx="278356" cy="695890"/>
        </a:xfrm>
        <a:prstGeom prst="rect">
          <a:avLst/>
        </a:prstGeom>
      </dsp:spPr>
      <dsp:txXfrm>
        <a:off x="6736219" y="2855364"/>
        <a:ext cx="278356" cy="6958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true"/>
        </dgm:pt>
        <dgm:pt modelId="2" type="asst">
          <dgm:prSet phldr="true"/>
        </dgm:pt>
        <dgm:pt modelId="3">
          <dgm:prSet phldr="true"/>
        </dgm:pt>
        <dgm:pt modelId="4">
          <dgm:prSet phldr="true"/>
        </dgm:pt>
        <dgm:pt modelId="5">
          <dgm:prSet phldr="true"/>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true"/>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true">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true">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true">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true"/>
        </dgm:pt>
        <dgm:pt modelId="2" type="asst">
          <dgm:prSet phldr="true"/>
        </dgm:pt>
        <dgm:pt modelId="3">
          <dgm:prSet phldr="true"/>
        </dgm:pt>
        <dgm:pt modelId="4">
          <dgm:prSet phldr="true"/>
        </dgm:pt>
        <dgm:pt modelId="5">
          <dgm:prSet phldr="true"/>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true"/>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true">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true">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true">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true"/>
        </dgm:pt>
        <dgm:pt modelId="2" type="asst">
          <dgm:prSet phldr="true"/>
        </dgm:pt>
        <dgm:pt modelId="3">
          <dgm:prSet phldr="true"/>
        </dgm:pt>
        <dgm:pt modelId="4">
          <dgm:prSet phldr="true"/>
        </dgm:pt>
        <dgm:pt modelId="5">
          <dgm:prSet phldr="true"/>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true"/>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true">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true">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true">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true"/>
        </dgm:pt>
        <dgm:pt modelId="2" type="asst">
          <dgm:prSet phldr="true"/>
        </dgm:pt>
        <dgm:pt modelId="3">
          <dgm:prSet phldr="true"/>
        </dgm:pt>
        <dgm:pt modelId="4">
          <dgm:prSet phldr="true"/>
        </dgm:pt>
        <dgm:pt modelId="5">
          <dgm:prSet phldr="true"/>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true"/>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true">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true">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true">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true"/>
        </dgm:pt>
        <dgm:pt modelId="2" type="asst">
          <dgm:prSet phldr="true"/>
        </dgm:pt>
        <dgm:pt modelId="3">
          <dgm:prSet phldr="true"/>
        </dgm:pt>
        <dgm:pt modelId="4">
          <dgm:prSet phldr="true"/>
        </dgm:pt>
        <dgm:pt modelId="5">
          <dgm:prSet phldr="true"/>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true"/>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true">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true">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true">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true"/>
        </dgm:pt>
        <dgm:pt modelId="2" type="asst">
          <dgm:prSet phldr="true"/>
        </dgm:pt>
        <dgm:pt modelId="3">
          <dgm:prSet phldr="true"/>
        </dgm:pt>
        <dgm:pt modelId="4">
          <dgm:prSet phldr="true"/>
        </dgm:pt>
        <dgm:pt modelId="5">
          <dgm:prSet phldr="true"/>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true"/>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true">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true">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true">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true"/>
        </dgm:pt>
        <dgm:pt modelId="2" type="asst">
          <dgm:prSet phldr="true"/>
        </dgm:pt>
        <dgm:pt modelId="3">
          <dgm:prSet phldr="true"/>
        </dgm:pt>
        <dgm:pt modelId="4">
          <dgm:prSet phldr="true"/>
        </dgm:pt>
        <dgm:pt modelId="5">
          <dgm:prSet phldr="true"/>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true"/>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true">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true">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true">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true"/>
        </dgm:pt>
        <dgm:pt modelId="2" type="asst">
          <dgm:prSet phldr="true"/>
        </dgm:pt>
        <dgm:pt modelId="3">
          <dgm:prSet phldr="true"/>
        </dgm:pt>
        <dgm:pt modelId="4">
          <dgm:prSet phldr="true"/>
        </dgm:pt>
        <dgm:pt modelId="5">
          <dgm:prSet phldr="true"/>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true"/>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true">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true">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true">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true"/>
        </dgm:pt>
        <dgm:pt modelId="2" type="asst">
          <dgm:prSet phldr="true"/>
        </dgm:pt>
        <dgm:pt modelId="3">
          <dgm:prSet phldr="true"/>
        </dgm:pt>
        <dgm:pt modelId="4">
          <dgm:prSet phldr="true"/>
        </dgm:pt>
        <dgm:pt modelId="5">
          <dgm:prSet phldr="true"/>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true"/>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true">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true">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true">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true"/>
        </dgm:pt>
        <dgm:pt modelId="2" type="asst">
          <dgm:prSet phldr="true"/>
        </dgm:pt>
        <dgm:pt modelId="3">
          <dgm:prSet phldr="true"/>
        </dgm:pt>
        <dgm:pt modelId="4">
          <dgm:prSet phldr="true"/>
        </dgm:pt>
        <dgm:pt modelId="5">
          <dgm:prSet phldr="true"/>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true"/>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true">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true">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true">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true"/>
        </dgm:pt>
        <dgm:pt modelId="2" type="asst">
          <dgm:prSet phldr="true"/>
        </dgm:pt>
        <dgm:pt modelId="3">
          <dgm:prSet phldr="true"/>
        </dgm:pt>
        <dgm:pt modelId="4">
          <dgm:prSet phldr="true"/>
        </dgm:pt>
        <dgm:pt modelId="5">
          <dgm:prSet phldr="true"/>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true"/>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true">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true">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true">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rgbClr val="FFFFFF"/>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rgbClr val="FFFFFF"/>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rgbClr val="FFFFFF"/>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rgbClr val="000000"/>
      </a:fontRef>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ysClr val="window" lastClr="FFFFFF"/>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ysClr val="window" lastClr="FFFFFF"/>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ysClr val="window" lastClr="FFFFFF"/>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ysClr val="window" lastClr="FFFFFF"/>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ysClr val="windowText" lastClr="000000"/>
      </a:fontRef>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91260fb-c73f-42df-83c8-90f534c6688d}"/>
        <w:style w:val=""/>
        <w:category>
          <w:name w:val="常规"/>
          <w:gallery w:val="placeholder"/>
        </w:category>
        <w:types>
          <w:type w:val="bbPlcHdr"/>
        </w:types>
        <w:behaviors>
          <w:behavior w:val="content"/>
        </w:behaviors>
        <w:description w:val=""/>
        <w:guid w:val="{991260fb-c73f-42df-83c8-90f534c6688d}"/>
      </w:docPartPr>
      <w:docPartBody>
        <w:p>
          <w:pPr>
            <w:pStyle w:val="5"/>
          </w:pPr>
          <w:r>
            <w:rPr>
              <w:rStyle w:val="4"/>
              <w:rFonts w:hint="eastAsia"/>
            </w:rPr>
            <w:t>单击或点击此处输入文字。</w:t>
          </w:r>
        </w:p>
      </w:docPartBody>
    </w:docPart>
    <w:docPart>
      <w:docPartPr>
        <w:name w:val="{b579f755-b1fa-4c28-8ca6-d926c53d1686}"/>
        <w:style w:val=""/>
        <w:category>
          <w:name w:val="常规"/>
          <w:gallery w:val="placeholder"/>
        </w:category>
        <w:types>
          <w:type w:val="bbPlcHdr"/>
        </w:types>
        <w:behaviors>
          <w:behavior w:val="content"/>
        </w:behaviors>
        <w:description w:val=""/>
        <w:guid w:val="{b579f755-b1fa-4c28-8ca6-d926c53d1686}"/>
      </w:docPartPr>
      <w:docPartBody>
        <w:p>
          <w:pPr>
            <w:pStyle w:val="6"/>
          </w:pPr>
          <w:r>
            <w:rPr>
              <w:rStyle w:val="4"/>
              <w:rFonts w:hint="eastAsia"/>
            </w:rPr>
            <w:t>选择一项。</w:t>
          </w:r>
        </w:p>
      </w:docPartBody>
    </w:docPart>
    <w:docPart>
      <w:docPartPr>
        <w:name w:val="{d1551e47-12c5-43a7-8e59-0a7de31c237c}"/>
        <w:style w:val=""/>
        <w:category>
          <w:name w:val="常规"/>
          <w:gallery w:val="placeholder"/>
        </w:category>
        <w:types>
          <w:type w:val="bbPlcHdr"/>
        </w:types>
        <w:behaviors>
          <w:behavior w:val="content"/>
        </w:behaviors>
        <w:description w:val=""/>
        <w:guid w:val="{d1551e47-12c5-43a7-8e59-0a7de31c237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rPr>
      <w:rFonts w:asciiTheme="minorHAnsi" w:hAnsiTheme="minorHAnsi" w:eastAsiaTheme="minorEastAsia" w:cstheme="minorBidi"/>
    </w:rPr>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48C45D40B634B80AF597AA983AABE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C7E5B6D889C4F88A2689693A930D2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01872AEE13D440291F96F8FCC299E71"/>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19</Pages>
  <Words>1959</Words>
  <Characters>11167</Characters>
  <Lines>93</Lines>
  <Paragraphs>26</Paragraphs>
  <TotalTime>5</TotalTime>
  <ScaleCrop>false</ScaleCrop>
  <LinksUpToDate>false</LinksUpToDate>
  <CharactersWithSpaces>13100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2022-04-12T10:36:00Z</dcterms:created>
  <dc:creator>admin</dc:creator>
  <dc:description>&lt;config cover="true" show_menu="true" version="1.0.0" doctype="SDKXY"&gt;_x000d_
&lt;/config&gt;</dc:description>
  <cp:lastModifiedBy>baixin</cp:lastModifiedBy>
  <cp:lastPrinted>2022-11-07T10:19:14Z</cp:lastPrinted>
  <dcterms:modified xsi:type="dcterms:W3CDTF">2022-11-07T10:19:25Z</dcterms:modified>
  <dc:title>地方标准</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doctype">
    <vt:lpwstr>SDKXY</vt:lpwstr>
  </property>
  <property fmtid="{D5CDD505-2E9C-101B-9397-08002B2CF9AE}" pid="4" name="cover">
    <vt:lpwstr>true</vt:lpwstr>
  </property>
  <property fmtid="{D5CDD505-2E9C-101B-9397-08002B2CF9AE}" pid="5" name="show_menu">
    <vt:lpwstr>true</vt:lpwstr>
  </property>
  <property fmtid="{D5CDD505-2E9C-101B-9397-08002B2CF9AE}" pid="6" name="version">
    <vt:lpwstr>1.0.0</vt:lpwstr>
  </property>
  <property fmtid="{D5CDD505-2E9C-101B-9397-08002B2CF9AE}" pid="7" name="xmlname">
    <vt:lpwstr>地方标准</vt:lpwstr>
  </property>
  <property fmtid="{D5CDD505-2E9C-101B-9397-08002B2CF9AE}" pid="8" name="NSTD_CODE">
    <vt:lpwstr>GB/T-</vt:lpwstr>
  </property>
  <property fmtid="{D5CDD505-2E9C-101B-9397-08002B2CF9AE}" pid="9" name="OSTD_CODE">
    <vt:lpwstr>代替 GB/T-</vt:lpwstr>
  </property>
  <property fmtid="{D5CDD505-2E9C-101B-9397-08002B2CF9AE}" pid="10" name="flag_zhengwen">
    <vt:lpwstr>-1</vt:lpwstr>
  </property>
  <property fmtid="{D5CDD505-2E9C-101B-9397-08002B2CF9AE}" pid="11" name="flag_fulu">
    <vt:lpwstr>0</vt:lpwstr>
  </property>
  <property fmtid="{D5CDD505-2E9C-101B-9397-08002B2CF9AE}" pid="12" name="flag_pic">
    <vt:lpwstr>False</vt:lpwstr>
  </property>
  <property fmtid="{D5CDD505-2E9C-101B-9397-08002B2CF9AE}" pid="13" name="flag_tab">
    <vt:lpwstr>false</vt:lpwstr>
  </property>
  <property fmtid="{D5CDD505-2E9C-101B-9397-08002B2CF9AE}" pid="14" name="NumList">
    <vt:lpwstr>false</vt:lpwstr>
  </property>
  <property fmtid="{D5CDD505-2E9C-101B-9397-08002B2CF9AE}" pid="15" name="DoublePage">
    <vt:lpwstr>true</vt:lpwstr>
  </property>
</Properties>
</file>